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8" w:rsidRPr="00650B32" w:rsidRDefault="00EC1F98" w:rsidP="00EC1F98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C1F98" w:rsidRPr="00650B32" w:rsidRDefault="00EC1F98" w:rsidP="00EC1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F98" w:rsidRPr="008C2611" w:rsidRDefault="008279FE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January 11, 2016</w:t>
      </w:r>
    </w:p>
    <w:p w:rsidR="00EC1F98" w:rsidRPr="008C2611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97F73" w:rsidRPr="008C2611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197F73" w:rsidRPr="008C2611" w:rsidRDefault="00197F73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EC1F98" w:rsidRPr="008C2611" w:rsidRDefault="00EC1F98" w:rsidP="00197F7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EC1F98" w:rsidRPr="008C2611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EC1F98" w:rsidRPr="008C2611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1155 21</w:t>
      </w:r>
      <w:r w:rsidRPr="008C261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8C2611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EC1F98" w:rsidRPr="008C2611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EC1F98" w:rsidRPr="008C2611" w:rsidRDefault="00EC1F98" w:rsidP="00EC1F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97F73" w:rsidRPr="008C2611" w:rsidRDefault="00EC1F98" w:rsidP="00197F73">
      <w:pPr>
        <w:pStyle w:val="NoSpacing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8C2611">
        <w:rPr>
          <w:rFonts w:ascii="Times New Roman" w:eastAsia="Calibri" w:hAnsi="Times New Roman" w:cs="Times New Roman"/>
          <w:sz w:val="24"/>
          <w:szCs w:val="24"/>
        </w:rPr>
        <w:t>Re:</w:t>
      </w:r>
      <w:r w:rsidRPr="008C2611">
        <w:rPr>
          <w:rFonts w:ascii="Times New Roman" w:eastAsia="Calibri" w:hAnsi="Times New Roman" w:cs="Times New Roman"/>
          <w:sz w:val="24"/>
          <w:szCs w:val="24"/>
        </w:rPr>
        <w:tab/>
      </w:r>
      <w:r w:rsidR="00197F73" w:rsidRPr="008C2611">
        <w:rPr>
          <w:rFonts w:ascii="Times New Roman" w:eastAsia="Calibri" w:hAnsi="Times New Roman" w:cs="Times New Roman"/>
          <w:b/>
          <w:sz w:val="24"/>
          <w:szCs w:val="24"/>
        </w:rPr>
        <w:t xml:space="preserve">Regulation §40.6 Submission Certification </w:t>
      </w:r>
    </w:p>
    <w:p w:rsidR="00EC1F98" w:rsidRPr="008C2611" w:rsidRDefault="009C04FC" w:rsidP="00197F7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2611">
        <w:rPr>
          <w:rFonts w:ascii="Times New Roman" w:eastAsia="Calibri" w:hAnsi="Times New Roman" w:cs="Times New Roman"/>
          <w:b/>
          <w:sz w:val="24"/>
          <w:szCs w:val="24"/>
        </w:rPr>
        <w:t xml:space="preserve">Market Maker Program </w:t>
      </w:r>
    </w:p>
    <w:p w:rsidR="00197F73" w:rsidRPr="00197F73" w:rsidRDefault="00197F73" w:rsidP="00197F73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765E44" w:rsidRPr="008C2611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279FE" w:rsidRPr="008C2611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765E44" w:rsidRPr="008C2611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9D2F9C" w:rsidRPr="008C2611"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</w:p>
    <w:p w:rsidR="00EC1F98" w:rsidRPr="00425ABB" w:rsidRDefault="00EC1F98" w:rsidP="00EC1F9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F98" w:rsidRPr="00021A62" w:rsidRDefault="00197F73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EC1F98" w:rsidRPr="00021A6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01DD1" w:rsidRDefault="00EC1F98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021A62">
        <w:rPr>
          <w:rFonts w:ascii="Times New Roman" w:eastAsia="Calibri" w:hAnsi="Times New Roman" w:cs="Times New Roman"/>
          <w:sz w:val="24"/>
          <w:szCs w:val="24"/>
        </w:rPr>
        <w:t>Pursuant to Section 5c(c)(1) of the Commodity Exchange Act, as amended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Act</w:t>
      </w:r>
      <w:r w:rsidR="00631739">
        <w:rPr>
          <w:rFonts w:ascii="Times New Roman" w:eastAsia="Calibri" w:hAnsi="Times New Roman" w:cs="Times New Roman"/>
          <w:sz w:val="24"/>
          <w:szCs w:val="24"/>
        </w:rPr>
        <w:t>”), and Section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A62">
        <w:rPr>
          <w:rFonts w:ascii="Times New Roman" w:hAnsi="Times New Roman" w:cs="Times New Roman"/>
          <w:sz w:val="24"/>
          <w:szCs w:val="24"/>
        </w:rPr>
        <w:t xml:space="preserve">40.6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631739">
        <w:rPr>
          <w:rFonts w:ascii="Times New Roman" w:eastAsia="Calibri" w:hAnsi="Times New Roman" w:cs="Times New Roman"/>
          <w:sz w:val="24"/>
          <w:szCs w:val="24"/>
        </w:rPr>
        <w:t xml:space="preserve">Commission’s 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regulations </w:t>
      </w:r>
      <w:r w:rsidR="00631739">
        <w:rPr>
          <w:rFonts w:ascii="Times New Roman" w:eastAsia="Calibri" w:hAnsi="Times New Roman" w:cs="Times New Roman"/>
          <w:sz w:val="24"/>
          <w:szCs w:val="24"/>
        </w:rPr>
        <w:t>there</w:t>
      </w:r>
      <w:r w:rsidRPr="00021A62">
        <w:rPr>
          <w:rFonts w:ascii="Times New Roman" w:eastAsia="Calibri" w:hAnsi="Times New Roman" w:cs="Times New Roman"/>
          <w:sz w:val="24"/>
          <w:szCs w:val="24"/>
        </w:rPr>
        <w:t>under, NASDAQ Futures, Inc. (“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="0055547F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="00197F73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021A62">
        <w:rPr>
          <w:rFonts w:ascii="Times New Roman" w:eastAsia="Calibri" w:hAnsi="Times New Roman" w:cs="Times New Roman"/>
          <w:sz w:val="24"/>
          <w:szCs w:val="24"/>
        </w:rPr>
        <w:t>” or “</w:t>
      </w:r>
      <w:r w:rsidRPr="00FC6DF1">
        <w:rPr>
          <w:rFonts w:ascii="Times New Roman" w:eastAsia="Calibri" w:hAnsi="Times New Roman" w:cs="Times New Roman"/>
          <w:sz w:val="24"/>
          <w:szCs w:val="24"/>
          <w:u w:val="single"/>
        </w:rPr>
        <w:t>Exchange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A53AF2" w:rsidRPr="00722839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A53AF2">
        <w:rPr>
          <w:rFonts w:ascii="Times New Roman" w:eastAsia="Times New Roman" w:hAnsi="Times New Roman" w:cs="Times New Roman"/>
          <w:sz w:val="24"/>
          <w:szCs w:val="24"/>
        </w:rPr>
        <w:t>mits this self-certification to amend the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market maker program </w:t>
      </w:r>
      <w:r w:rsidR="001E69DD">
        <w:rPr>
          <w:rFonts w:ascii="Times New Roman" w:eastAsia="Calibri" w:hAnsi="Times New Roman" w:cs="Times New Roman"/>
          <w:sz w:val="24"/>
          <w:szCs w:val="24"/>
        </w:rPr>
        <w:t>(the 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="001E69DD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1E69DD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certain 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energy contracts that the Exchange </w:t>
      </w:r>
      <w:r w:rsidR="00A53AF2">
        <w:rPr>
          <w:rFonts w:ascii="Times New Roman" w:eastAsia="Calibri" w:hAnsi="Times New Roman" w:cs="Times New Roman"/>
          <w:sz w:val="24"/>
          <w:szCs w:val="24"/>
        </w:rPr>
        <w:t>has listed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more specifically, </w:t>
      </w:r>
      <w:r w:rsidR="00A53AF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D2F9C">
        <w:rPr>
          <w:rFonts w:ascii="Times New Roman" w:eastAsia="Times New Roman" w:hAnsi="Times New Roman" w:cs="Times New Roman"/>
          <w:sz w:val="24"/>
          <w:szCs w:val="24"/>
        </w:rPr>
        <w:t xml:space="preserve"> (i) </w:t>
      </w:r>
      <w:r w:rsidR="008110DF">
        <w:rPr>
          <w:rFonts w:ascii="Times New Roman" w:eastAsia="Times New Roman" w:hAnsi="Times New Roman" w:cs="Times New Roman"/>
          <w:sz w:val="24"/>
          <w:szCs w:val="24"/>
        </w:rPr>
        <w:t xml:space="preserve">increase the maximum stipend available in </w:t>
      </w:r>
      <w:r w:rsidR="009D2F9C">
        <w:rPr>
          <w:rFonts w:ascii="Times New Roman" w:eastAsia="Times New Roman" w:hAnsi="Times New Roman" w:cs="Times New Roman"/>
          <w:sz w:val="24"/>
          <w:szCs w:val="24"/>
        </w:rPr>
        <w:t xml:space="preserve">certain of </w:t>
      </w:r>
      <w:r w:rsidR="008110D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financially settled futures products </w:t>
      </w:r>
      <w:r w:rsidR="008110DF">
        <w:rPr>
          <w:rFonts w:ascii="Times New Roman" w:eastAsia="Calibri" w:hAnsi="Times New Roman" w:cs="Times New Roman"/>
          <w:sz w:val="24"/>
          <w:szCs w:val="24"/>
        </w:rPr>
        <w:t>listed on the Exchange</w:t>
      </w:r>
      <w:r w:rsidR="009D2F9C">
        <w:rPr>
          <w:rFonts w:ascii="Times New Roman" w:eastAsia="Calibri" w:hAnsi="Times New Roman" w:cs="Times New Roman"/>
          <w:sz w:val="24"/>
          <w:szCs w:val="24"/>
        </w:rPr>
        <w:t>; (ii) add the energy contracts relating to power</w:t>
      </w:r>
      <w:r w:rsidR="00A53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F9C">
        <w:rPr>
          <w:rFonts w:ascii="Times New Roman" w:eastAsia="Calibri" w:hAnsi="Times New Roman" w:cs="Times New Roman"/>
          <w:sz w:val="24"/>
          <w:szCs w:val="24"/>
        </w:rPr>
        <w:t>to the Energy DMM Program; and (iii) make other minor conforming changes</w:t>
      </w:r>
      <w:r w:rsidR="009C04FC">
        <w:rPr>
          <w:rFonts w:ascii="Times New Roman" w:eastAsia="Calibri" w:hAnsi="Times New Roman" w:cs="Times New Roman"/>
          <w:sz w:val="24"/>
          <w:szCs w:val="24"/>
        </w:rPr>
        <w:t>.</w:t>
      </w:r>
      <w:r w:rsidRPr="00021A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The amendments to </w:t>
      </w:r>
      <w:r w:rsidR="00A53AF2">
        <w:rPr>
          <w:rFonts w:ascii="Times New Roman" w:eastAsia="Calibri" w:hAnsi="Times New Roman" w:cs="Times New Roman"/>
          <w:sz w:val="24"/>
          <w:szCs w:val="24"/>
        </w:rPr>
        <w:t>the current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F2">
        <w:rPr>
          <w:rFonts w:ascii="Times New Roman" w:eastAsia="Calibri" w:hAnsi="Times New Roman" w:cs="Times New Roman"/>
          <w:sz w:val="24"/>
          <w:szCs w:val="24"/>
        </w:rPr>
        <w:t>Energy DMM Program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F2">
        <w:rPr>
          <w:rFonts w:ascii="Times New Roman" w:eastAsia="Calibri" w:hAnsi="Times New Roman" w:cs="Times New Roman"/>
          <w:sz w:val="24"/>
          <w:szCs w:val="24"/>
        </w:rPr>
        <w:t>are</w:t>
      </w:r>
      <w:r w:rsidR="00A53AF2" w:rsidRPr="00B855EE">
        <w:rPr>
          <w:rFonts w:ascii="Times New Roman" w:eastAsia="Calibri" w:hAnsi="Times New Roman" w:cs="Times New Roman"/>
          <w:sz w:val="24"/>
          <w:szCs w:val="24"/>
        </w:rPr>
        <w:t xml:space="preserve"> set forth in </w:t>
      </w:r>
      <w:r w:rsidR="00A53AF2" w:rsidRPr="007A6CF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 w:rsidR="008110DF" w:rsidRPr="008110DF">
        <w:rPr>
          <w:rFonts w:ascii="Times New Roman" w:eastAsia="Calibri" w:hAnsi="Times New Roman" w:cs="Times New Roman"/>
          <w:sz w:val="24"/>
          <w:szCs w:val="24"/>
        </w:rPr>
        <w:t xml:space="preserve"> and will be implemented on </w:t>
      </w:r>
      <w:r w:rsidR="00C26C74" w:rsidRPr="009D2F9C">
        <w:rPr>
          <w:rFonts w:ascii="Times New Roman" w:eastAsia="Calibri" w:hAnsi="Times New Roman" w:cs="Times New Roman"/>
          <w:sz w:val="24"/>
          <w:szCs w:val="24"/>
        </w:rPr>
        <w:t>January 2</w:t>
      </w:r>
      <w:r w:rsidR="00DE4015">
        <w:rPr>
          <w:rFonts w:ascii="Times New Roman" w:eastAsia="Calibri" w:hAnsi="Times New Roman" w:cs="Times New Roman"/>
          <w:sz w:val="24"/>
          <w:szCs w:val="24"/>
        </w:rPr>
        <w:t>6</w:t>
      </w:r>
      <w:r w:rsidR="00C26C74" w:rsidRPr="009D2F9C">
        <w:rPr>
          <w:rFonts w:ascii="Times New Roman" w:eastAsia="Calibri" w:hAnsi="Times New Roman" w:cs="Times New Roman"/>
          <w:sz w:val="24"/>
          <w:szCs w:val="24"/>
        </w:rPr>
        <w:t>, 2016</w:t>
      </w:r>
      <w:r w:rsidR="007A6CF6" w:rsidRPr="00274FA0">
        <w:rPr>
          <w:rFonts w:ascii="Times New Roman" w:eastAsia="Calibri" w:hAnsi="Times New Roman" w:cs="Times New Roman"/>
          <w:sz w:val="24"/>
          <w:szCs w:val="24"/>
        </w:rPr>
        <w:t xml:space="preserve"> and will continue until the Energy DMM Program</w:t>
      </w:r>
      <w:r w:rsidR="00AF09D4" w:rsidRPr="00274FA0">
        <w:rPr>
          <w:rFonts w:ascii="Times New Roman" w:eastAsia="Calibri" w:hAnsi="Times New Roman" w:cs="Times New Roman"/>
          <w:sz w:val="24"/>
          <w:szCs w:val="24"/>
        </w:rPr>
        <w:t xml:space="preserve"> expires </w:t>
      </w:r>
      <w:r w:rsidR="007A6CF6" w:rsidRPr="00274FA0">
        <w:rPr>
          <w:rFonts w:ascii="Times New Roman" w:eastAsia="Calibri" w:hAnsi="Times New Roman" w:cs="Times New Roman"/>
          <w:sz w:val="24"/>
          <w:szCs w:val="24"/>
        </w:rPr>
        <w:t>on April 24, 2016.</w:t>
      </w:r>
    </w:p>
    <w:p w:rsidR="00801DD1" w:rsidRDefault="00801DD1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1E69DD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Participants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FC6DF1">
        <w:rPr>
          <w:rFonts w:ascii="Times New Roman" w:eastAsia="Calibri" w:hAnsi="Times New Roman" w:cs="Times New Roman"/>
          <w:sz w:val="24"/>
          <w:szCs w:val="24"/>
        </w:rPr>
        <w:t>have been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selected by Exchange staff </w:t>
      </w:r>
      <w:r w:rsidR="008C04C7">
        <w:rPr>
          <w:rFonts w:ascii="Times New Roman" w:eastAsia="Calibri" w:hAnsi="Times New Roman" w:cs="Times New Roman"/>
          <w:sz w:val="24"/>
          <w:szCs w:val="24"/>
        </w:rPr>
        <w:t>using the process described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1839AD">
        <w:rPr>
          <w:rFonts w:ascii="Times New Roman" w:eastAsia="Calibri" w:hAnsi="Times New Roman" w:cs="Times New Roman"/>
          <w:sz w:val="24"/>
          <w:szCs w:val="24"/>
        </w:rPr>
        <w:t>the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9AD" w:rsidRPr="00A1032E">
        <w:rPr>
          <w:rFonts w:ascii="Times New Roman" w:eastAsia="Calibri" w:hAnsi="Times New Roman" w:cs="Times New Roman"/>
          <w:sz w:val="24"/>
          <w:szCs w:val="24"/>
        </w:rPr>
        <w:t xml:space="preserve">Designated Market Maker Solicitation for Appointment in Energy Futures and Options Products </w:t>
      </w:r>
      <w:r w:rsidR="008C04C7" w:rsidRPr="00A1032E">
        <w:rPr>
          <w:rFonts w:ascii="Times New Roman" w:eastAsia="Calibri" w:hAnsi="Times New Roman" w:cs="Times New Roman"/>
          <w:sz w:val="24"/>
          <w:szCs w:val="24"/>
        </w:rPr>
        <w:t>(</w:t>
      </w:r>
      <w:r w:rsidR="00FC6DF1">
        <w:rPr>
          <w:rFonts w:ascii="Times New Roman" w:eastAsia="Calibri" w:hAnsi="Times New Roman" w:cs="Times New Roman"/>
          <w:sz w:val="24"/>
          <w:szCs w:val="24"/>
        </w:rPr>
        <w:t>the “</w:t>
      </w:r>
      <w:r w:rsidR="00FC6DF1" w:rsidRPr="00FC6DF1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 w:rsidR="00FC6DF1">
        <w:rPr>
          <w:rFonts w:ascii="Times New Roman" w:eastAsia="Calibri" w:hAnsi="Times New Roman" w:cs="Times New Roman"/>
          <w:sz w:val="24"/>
          <w:szCs w:val="24"/>
        </w:rPr>
        <w:t>”), previously filed with the Commission.</w:t>
      </w:r>
      <w:r w:rsidR="00FC6DF1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110DF">
        <w:rPr>
          <w:rFonts w:ascii="Times New Roman" w:eastAsia="Calibri" w:hAnsi="Times New Roman" w:cs="Times New Roman"/>
          <w:sz w:val="24"/>
          <w:szCs w:val="24"/>
        </w:rPr>
        <w:t>NFX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>select</w:t>
      </w:r>
      <w:r w:rsidR="00FC6DF1" w:rsidRPr="00274FA0">
        <w:rPr>
          <w:rFonts w:ascii="Times New Roman" w:eastAsia="Calibri" w:hAnsi="Times New Roman" w:cs="Times New Roman"/>
          <w:sz w:val="24"/>
          <w:szCs w:val="24"/>
        </w:rPr>
        <w:t>ed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0DF">
        <w:rPr>
          <w:rFonts w:ascii="Times New Roman" w:eastAsia="Calibri" w:hAnsi="Times New Roman" w:cs="Times New Roman"/>
          <w:sz w:val="24"/>
          <w:szCs w:val="24"/>
        </w:rPr>
        <w:t xml:space="preserve">around </w:t>
      </w:r>
      <w:r w:rsidR="008C2611">
        <w:rPr>
          <w:rFonts w:ascii="Times New Roman" w:eastAsia="Calibri" w:hAnsi="Times New Roman" w:cs="Times New Roman"/>
          <w:sz w:val="24"/>
          <w:szCs w:val="24"/>
        </w:rPr>
        <w:t>20</w:t>
      </w:r>
      <w:r w:rsidR="00765E44" w:rsidRPr="0027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4C7" w:rsidRPr="00274FA0">
        <w:rPr>
          <w:rFonts w:ascii="Times New Roman" w:eastAsia="Calibri" w:hAnsi="Times New Roman" w:cs="Times New Roman"/>
          <w:sz w:val="24"/>
          <w:szCs w:val="24"/>
        </w:rPr>
        <w:t>Designated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Market Makers </w:t>
      </w:r>
      <w:r w:rsidR="00765E44">
        <w:rPr>
          <w:rFonts w:ascii="Times New Roman" w:eastAsia="Calibri" w:hAnsi="Times New Roman" w:cs="Times New Roman"/>
          <w:sz w:val="24"/>
          <w:szCs w:val="24"/>
        </w:rPr>
        <w:t>(“</w:t>
      </w:r>
      <w:r w:rsidR="00765E44" w:rsidRPr="00765E44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="008C04C7">
        <w:rPr>
          <w:rFonts w:ascii="Times New Roman" w:eastAsia="Calibri" w:hAnsi="Times New Roman" w:cs="Times New Roman"/>
          <w:sz w:val="24"/>
          <w:szCs w:val="24"/>
        </w:rPr>
        <w:t>for the Program from among the Futures Participants and Authorized Customers who submit</w:t>
      </w:r>
      <w:r w:rsidR="00FC6DF1">
        <w:rPr>
          <w:rFonts w:ascii="Times New Roman" w:eastAsia="Calibri" w:hAnsi="Times New Roman" w:cs="Times New Roman"/>
          <w:sz w:val="24"/>
          <w:szCs w:val="24"/>
        </w:rPr>
        <w:t>ted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 proposals in response to the Solicitation</w:t>
      </w:r>
      <w:r w:rsidR="008C2611">
        <w:rPr>
          <w:rFonts w:ascii="Times New Roman" w:eastAsia="Calibri" w:hAnsi="Times New Roman" w:cs="Times New Roman"/>
          <w:sz w:val="24"/>
          <w:szCs w:val="24"/>
        </w:rPr>
        <w:t>, with a view to having up to 25 DMMs participating at any particular time</w:t>
      </w:r>
      <w:r w:rsidR="008C04C7">
        <w:rPr>
          <w:rFonts w:ascii="Times New Roman" w:eastAsia="Calibri" w:hAnsi="Times New Roman" w:cs="Times New Roman"/>
          <w:sz w:val="24"/>
          <w:szCs w:val="24"/>
        </w:rPr>
        <w:t>.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The basic terms and conditions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Program are attached hereto as Exhibit A. 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65E44">
        <w:rPr>
          <w:rFonts w:ascii="Times New Roman" w:eastAsia="Calibri" w:hAnsi="Times New Roman" w:cs="Times New Roman"/>
          <w:sz w:val="24"/>
          <w:szCs w:val="24"/>
        </w:rPr>
        <w:t xml:space="preserve">confidential details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>Energy DM</w:t>
      </w:r>
      <w:bookmarkStart w:id="0" w:name="_GoBack"/>
      <w:bookmarkEnd w:id="0"/>
      <w:r w:rsidR="00400F17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Program are set forth in Confidential Appendix 1, attached under separate cover.  </w:t>
      </w:r>
    </w:p>
    <w:p w:rsidR="001E69DD" w:rsidRDefault="001E69DD" w:rsidP="001E69DD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EC1F98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The Exchange believes that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Program complies with Core Principle 4 (Monitoring of Trading), Core Principle 9 (Execution of Transactions) and Core Principle 12 (Protection of Market Participants). 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Program will not impact order execution priority or otherwise give participants any execution preference or advantage.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8C04C7">
        <w:rPr>
          <w:rFonts w:ascii="Times New Roman" w:eastAsia="Calibri" w:hAnsi="Times New Roman" w:cs="Times New Roman"/>
          <w:sz w:val="24"/>
          <w:szCs w:val="24"/>
        </w:rPr>
        <w:t>will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not impact the Exchange’s ability to perform its trade practice and market surveillance obligations under the Act and Exchange staff will monitor trading in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Program’s products to prevent manipulative trading and market abuse.  Additionally, </w:t>
      </w:r>
      <w:r w:rsidR="008C04C7">
        <w:rPr>
          <w:rFonts w:ascii="Times New Roman" w:eastAsia="Calibri" w:hAnsi="Times New Roman" w:cs="Times New Roman"/>
          <w:sz w:val="24"/>
          <w:szCs w:val="24"/>
        </w:rPr>
        <w:t xml:space="preserve">the Exchange has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systems to track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participants’ volume to ensure proper distribution of earned incentives.  </w:t>
      </w:r>
      <w:r w:rsidR="00CA1348">
        <w:rPr>
          <w:rFonts w:ascii="Times New Roman" w:eastAsia="Calibri" w:hAnsi="Times New Roman" w:cs="Times New Roman"/>
          <w:sz w:val="24"/>
          <w:szCs w:val="24"/>
        </w:rPr>
        <w:t xml:space="preserve">Finally, </w:t>
      </w:r>
      <w:r w:rsidR="001839AD">
        <w:rPr>
          <w:rFonts w:ascii="Times New Roman" w:eastAsia="Calibri" w:hAnsi="Times New Roman" w:cs="Times New Roman"/>
          <w:sz w:val="24"/>
          <w:szCs w:val="24"/>
        </w:rPr>
        <w:t xml:space="preserve">NFX rules include prohibitions against fraudulent, non-competitive, unfair or abusive practices.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E69DD" w:rsidRDefault="001E69DD" w:rsidP="00EC1F98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A1348" w:rsidRPr="00CA1348" w:rsidRDefault="00EC1F98" w:rsidP="00CA1348">
      <w:pPr>
        <w:ind w:firstLine="1310"/>
        <w:rPr>
          <w:rFonts w:ascii="Times New Roman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There were no opposing views among the N</w:t>
      </w:r>
      <w:r w:rsidR="0055547F">
        <w:rPr>
          <w:rFonts w:ascii="Times New Roman" w:eastAsia="Calibri" w:hAnsi="Times New Roman" w:cs="Times New Roman"/>
          <w:sz w:val="24"/>
          <w:szCs w:val="24"/>
        </w:rPr>
        <w:t>F</w:t>
      </w:r>
      <w:r w:rsidR="00197F73">
        <w:rPr>
          <w:rFonts w:ascii="Times New Roman" w:eastAsia="Calibri" w:hAnsi="Times New Roman" w:cs="Times New Roman"/>
          <w:sz w:val="24"/>
          <w:szCs w:val="24"/>
        </w:rPr>
        <w:t>X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’s Board of Directors, members or market participants.  </w:t>
      </w:r>
      <w:r w:rsidR="0055547F">
        <w:rPr>
          <w:rFonts w:ascii="Times New Roman" w:eastAsia="Calibri" w:hAnsi="Times New Roman" w:cs="Times New Roman"/>
          <w:sz w:val="24"/>
          <w:szCs w:val="24"/>
        </w:rPr>
        <w:t xml:space="preserve">The Exchange 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hereby certifies 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 w:rsidR="00A1032E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compl</w:t>
      </w:r>
      <w:r w:rsidR="000C4580">
        <w:rPr>
          <w:rFonts w:ascii="Times New Roman" w:eastAsia="Calibri" w:hAnsi="Times New Roman" w:cs="Times New Roman"/>
          <w:sz w:val="24"/>
          <w:szCs w:val="24"/>
        </w:rPr>
        <w:t>ies</w:t>
      </w:r>
      <w:r w:rsidRPr="00650B32">
        <w:rPr>
          <w:rFonts w:ascii="Times New Roman" w:eastAsia="Calibri" w:hAnsi="Times New Roman" w:cs="Times New Roman"/>
          <w:sz w:val="24"/>
          <w:szCs w:val="24"/>
        </w:rPr>
        <w:t xml:space="preserve"> with the Commodity Exchange Act and regulations thereunder.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Exchange also certifies that </w:t>
      </w:r>
      <w:r w:rsidRPr="00B77405">
        <w:rPr>
          <w:rFonts w:ascii="Times New Roman" w:eastAsia="Calibri" w:hAnsi="Times New Roman" w:cs="Times New Roman"/>
          <w:sz w:val="24"/>
          <w:szCs w:val="24"/>
        </w:rPr>
        <w:t xml:space="preserve">notice of pending certification </w:t>
      </w:r>
      <w:r w:rsidR="00A1032E" w:rsidRPr="00A1032E">
        <w:rPr>
          <w:rFonts w:ascii="Times New Roman" w:eastAsia="Calibri" w:hAnsi="Times New Roman" w:cs="Times New Roman"/>
          <w:sz w:val="24"/>
          <w:szCs w:val="24"/>
        </w:rPr>
        <w:t xml:space="preserve">and a copy of this submission </w:t>
      </w:r>
      <w:r>
        <w:rPr>
          <w:rFonts w:ascii="Times New Roman" w:eastAsia="Calibri" w:hAnsi="Times New Roman" w:cs="Times New Roman"/>
          <w:sz w:val="24"/>
          <w:szCs w:val="24"/>
        </w:rPr>
        <w:t>ha</w:t>
      </w:r>
      <w:r w:rsidR="00CA1348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been concurrently posted on the Exchange’s website at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DF3D42" w:rsidRPr="00343359">
          <w:rPr>
            <w:rStyle w:val="Hyperlink"/>
          </w:rPr>
          <w:t>http://business.nasdaq.com/nasdaq-futures/nfx-market</w:t>
        </w:r>
      </w:hyperlink>
      <w:r w:rsidR="00DF3D42">
        <w:t>.</w:t>
      </w:r>
    </w:p>
    <w:p w:rsidR="00EC1F98" w:rsidRPr="00650B32" w:rsidRDefault="005444C0" w:rsidP="001839AD">
      <w:pPr>
        <w:pStyle w:val="NoSpacing"/>
        <w:keepNext/>
        <w:ind w:firstLine="1310"/>
        <w:rPr>
          <w:rFonts w:ascii="Times New Roman" w:eastAsia="Calibri" w:hAnsi="Times New Roman" w:cs="Times New Roman"/>
          <w:sz w:val="24"/>
          <w:szCs w:val="24"/>
        </w:rPr>
      </w:pPr>
      <w:r w:rsidRPr="00CA1348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the submission, ple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ase contact </w:t>
      </w:r>
      <w:r w:rsidR="00AF09D4">
        <w:rPr>
          <w:rFonts w:ascii="Times New Roman" w:eastAsia="Calibri" w:hAnsi="Times New Roman" w:cs="Times New Roman"/>
          <w:sz w:val="24"/>
          <w:szCs w:val="24"/>
        </w:rPr>
        <w:t>Stephen Matthews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 at (</w:t>
      </w:r>
      <w:r w:rsidR="00AF09D4">
        <w:rPr>
          <w:rFonts w:ascii="Times New Roman" w:eastAsia="Calibri" w:hAnsi="Times New Roman" w:cs="Times New Roman"/>
          <w:sz w:val="24"/>
          <w:szCs w:val="24"/>
        </w:rPr>
        <w:t>301</w:t>
      </w:r>
      <w:r w:rsidR="00FC6DF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F09D4">
        <w:rPr>
          <w:rFonts w:ascii="Times New Roman" w:eastAsia="Calibri" w:hAnsi="Times New Roman" w:cs="Times New Roman"/>
          <w:sz w:val="24"/>
          <w:szCs w:val="24"/>
        </w:rPr>
        <w:t>978</w:t>
      </w:r>
      <w:r w:rsidR="00FC6DF1">
        <w:rPr>
          <w:rFonts w:ascii="Times New Roman" w:eastAsia="Calibri" w:hAnsi="Times New Roman" w:cs="Times New Roman"/>
          <w:sz w:val="24"/>
          <w:szCs w:val="24"/>
        </w:rPr>
        <w:t>-</w:t>
      </w:r>
      <w:r w:rsidR="00AF09D4">
        <w:rPr>
          <w:rFonts w:ascii="Times New Roman" w:eastAsia="Calibri" w:hAnsi="Times New Roman" w:cs="Times New Roman"/>
          <w:sz w:val="24"/>
          <w:szCs w:val="24"/>
        </w:rPr>
        <w:t>8458</w:t>
      </w:r>
      <w:r w:rsidR="009C0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or via e-mail at </w:t>
      </w:r>
      <w:r w:rsidR="00AF09D4">
        <w:rPr>
          <w:rFonts w:ascii="Times New Roman" w:eastAsia="Calibri" w:hAnsi="Times New Roman" w:cs="Times New Roman"/>
          <w:sz w:val="24"/>
          <w:szCs w:val="24"/>
        </w:rPr>
        <w:t>steve.matthews</w:t>
      </w:r>
      <w:r w:rsidR="00FC6DF1">
        <w:rPr>
          <w:rFonts w:ascii="Times New Roman" w:eastAsia="Calibri" w:hAnsi="Times New Roman" w:cs="Times New Roman"/>
          <w:sz w:val="24"/>
          <w:szCs w:val="24"/>
        </w:rPr>
        <w:t>@nasdaq.com</w:t>
      </w:r>
      <w:r w:rsidR="000C4580">
        <w:rPr>
          <w:rFonts w:ascii="Times New Roman" w:eastAsia="Calibri" w:hAnsi="Times New Roman" w:cs="Times New Roman"/>
          <w:sz w:val="24"/>
          <w:szCs w:val="24"/>
        </w:rPr>
        <w:t>.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  Please reference </w:t>
      </w:r>
      <w:r w:rsidR="009C04FC" w:rsidRPr="008C2611">
        <w:rPr>
          <w:rFonts w:ascii="Times New Roman" w:eastAsia="Calibri" w:hAnsi="Times New Roman" w:cs="Times New Roman"/>
          <w:sz w:val="24"/>
          <w:szCs w:val="24"/>
        </w:rPr>
        <w:t>SR-NFX-201</w:t>
      </w:r>
      <w:r w:rsidR="008C2611" w:rsidRPr="008C2611">
        <w:rPr>
          <w:rFonts w:ascii="Times New Roman" w:eastAsia="Calibri" w:hAnsi="Times New Roman" w:cs="Times New Roman"/>
          <w:sz w:val="24"/>
          <w:szCs w:val="24"/>
        </w:rPr>
        <w:t>6</w:t>
      </w:r>
      <w:r w:rsidR="009C04FC" w:rsidRPr="008C2611">
        <w:rPr>
          <w:rFonts w:ascii="Times New Roman" w:eastAsia="Calibri" w:hAnsi="Times New Roman" w:cs="Times New Roman"/>
          <w:sz w:val="24"/>
          <w:szCs w:val="24"/>
        </w:rPr>
        <w:t>-</w:t>
      </w:r>
      <w:r w:rsidR="008C2611" w:rsidRPr="008C2611">
        <w:rPr>
          <w:rFonts w:ascii="Times New Roman" w:eastAsia="Calibri" w:hAnsi="Times New Roman" w:cs="Times New Roman"/>
          <w:sz w:val="24"/>
          <w:szCs w:val="24"/>
        </w:rPr>
        <w:t>01</w:t>
      </w:r>
      <w:r w:rsidR="009C04FC" w:rsidRPr="008C2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611">
        <w:rPr>
          <w:rFonts w:ascii="Times New Roman" w:eastAsia="Calibri" w:hAnsi="Times New Roman" w:cs="Times New Roman"/>
          <w:sz w:val="24"/>
          <w:szCs w:val="24"/>
        </w:rPr>
        <w:t>in</w:t>
      </w:r>
      <w:r w:rsidRPr="005444C0">
        <w:rPr>
          <w:rFonts w:ascii="Times New Roman" w:eastAsia="Calibri" w:hAnsi="Times New Roman" w:cs="Times New Roman"/>
          <w:sz w:val="24"/>
          <w:szCs w:val="24"/>
        </w:rPr>
        <w:t xml:space="preserve"> any related correspondence.</w:t>
      </w:r>
    </w:p>
    <w:p w:rsidR="00EC1F98" w:rsidRPr="00650B32" w:rsidRDefault="00EC1F98" w:rsidP="005444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EC1F98" w:rsidRPr="00650B32" w:rsidRDefault="00EC1F98" w:rsidP="005444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EC1F98" w:rsidRPr="00650B32" w:rsidRDefault="001839AD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5D1D58" wp14:editId="7E3B9CEB">
            <wp:simplePos x="0" y="0"/>
            <wp:positionH relativeFrom="column">
              <wp:posOffset>2131695</wp:posOffset>
            </wp:positionH>
            <wp:positionV relativeFrom="paragraph">
              <wp:posOffset>-3810</wp:posOffset>
            </wp:positionV>
            <wp:extent cx="244792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1F98" w:rsidRPr="00650B32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628A0" w:rsidRDefault="00C628A0" w:rsidP="005444C0">
      <w:pPr>
        <w:pStyle w:val="NoSpacing"/>
        <w:keepNext/>
        <w:ind w:left="2880" w:firstLine="720"/>
      </w:pPr>
    </w:p>
    <w:p w:rsidR="00EC1F98" w:rsidRPr="00650B32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A64" w:rsidRDefault="00EC1F98" w:rsidP="005444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650B32">
        <w:rPr>
          <w:rFonts w:ascii="Times New Roman" w:eastAsia="Calibri" w:hAnsi="Times New Roman" w:cs="Times New Roman"/>
          <w:sz w:val="24"/>
          <w:szCs w:val="24"/>
        </w:rPr>
        <w:t>Daniel R. Carrigan</w:t>
      </w:r>
    </w:p>
    <w:p w:rsidR="00EC1F98" w:rsidRPr="00650B32" w:rsidRDefault="00EC1F98" w:rsidP="00AB4A64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839AD" w:rsidRDefault="001839AD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1DD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Attachment</w:t>
      </w:r>
      <w:r w:rsidR="00765E44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6DF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Exhibit A</w:t>
      </w:r>
    </w:p>
    <w:p w:rsidR="00FC6DF1" w:rsidRDefault="00FC6DF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Confidential Appendix 1 (attached under separate cover)</w:t>
      </w:r>
    </w:p>
    <w:p w:rsidR="00765E44" w:rsidRDefault="00765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C4580" w:rsidRPr="000C4580" w:rsidRDefault="000C4580" w:rsidP="000C4580">
      <w:pPr>
        <w:spacing w:after="0" w:line="240" w:lineRule="auto"/>
        <w:ind w:left="262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Exhibit A</w:t>
      </w:r>
      <w:r w:rsidR="00765E44" w:rsidRPr="000C45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:rsid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F09D4" w:rsidRPr="004B563F" w:rsidRDefault="00AF09D4" w:rsidP="00AF09D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B563F">
        <w:rPr>
          <w:rFonts w:ascii="Times New Roman" w:eastAsia="Calibri" w:hAnsi="Times New Roman" w:cs="Times New Roman"/>
          <w:i/>
          <w:sz w:val="24"/>
          <w:szCs w:val="24"/>
          <w:u w:val="single"/>
        </w:rPr>
        <w:t>New text is underlined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; deleted text is stricken</w:t>
      </w:r>
    </w:p>
    <w:p w:rsidR="000C4580" w:rsidRDefault="000C4580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E44" w:rsidRPr="00765E44" w:rsidRDefault="00765E44" w:rsidP="00765E44">
      <w:pPr>
        <w:spacing w:after="0" w:line="240" w:lineRule="auto"/>
        <w:ind w:left="1310" w:firstLine="13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458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NFX Energy DMM Program</w:t>
      </w:r>
    </w:p>
    <w:p w:rsidR="00801DD1" w:rsidRDefault="00801DD1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Purpose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purpose of the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NFX 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0C4580">
        <w:rPr>
          <w:rFonts w:ascii="Times New Roman" w:eastAsia="Calibri" w:hAnsi="Times New Roman" w:cs="Times New Roman"/>
          <w:sz w:val="24"/>
          <w:szCs w:val="24"/>
        </w:rPr>
        <w:t>(the “</w:t>
      </w:r>
      <w:r w:rsidR="00400F17" w:rsidRPr="00400F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Energy DMM </w:t>
      </w:r>
      <w:r w:rsidR="000C4580" w:rsidRPr="000C4580">
        <w:rPr>
          <w:rFonts w:ascii="Times New Roman" w:eastAsia="Calibri" w:hAnsi="Times New Roman" w:cs="Times New Roman"/>
          <w:sz w:val="24"/>
          <w:szCs w:val="24"/>
          <w:u w:val="single"/>
        </w:rPr>
        <w:t>Program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to incentivize market makers </w:t>
      </w:r>
      <w:r w:rsidR="00141FCB">
        <w:rPr>
          <w:rFonts w:ascii="Times New Roman" w:eastAsia="Calibri" w:hAnsi="Times New Roman" w:cs="Times New Roman"/>
          <w:sz w:val="24"/>
          <w:szCs w:val="24"/>
        </w:rPr>
        <w:t>selected by NFX (“</w:t>
      </w:r>
      <w:r w:rsidR="00141FCB" w:rsidRPr="00141FCB">
        <w:rPr>
          <w:rFonts w:ascii="Times New Roman" w:eastAsia="Calibri" w:hAnsi="Times New Roman" w:cs="Times New Roman"/>
          <w:sz w:val="24"/>
          <w:szCs w:val="24"/>
          <w:u w:val="single"/>
        </w:rPr>
        <w:t>DMMs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>
        <w:rPr>
          <w:rFonts w:ascii="Times New Roman" w:eastAsia="Calibri" w:hAnsi="Times New Roman" w:cs="Times New Roman"/>
          <w:sz w:val="24"/>
          <w:szCs w:val="24"/>
        </w:rPr>
        <w:t>to provide liquidity in the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products </w:t>
      </w:r>
      <w:r w:rsidR="00141FCB">
        <w:rPr>
          <w:rFonts w:ascii="Times New Roman" w:eastAsia="Calibri" w:hAnsi="Times New Roman" w:cs="Times New Roman"/>
          <w:sz w:val="24"/>
          <w:szCs w:val="24"/>
        </w:rPr>
        <w:t xml:space="preserve">and combinations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listed below.  The resulting additional liquidity should benefit all participants in the market.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Product Scope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Brent Crude Financial Futures (BCQ)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Brent Crude Financial Futures (BFQ)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WTI Crude Oil Penultimate Financial Futures (TQ)</w:t>
      </w:r>
    </w:p>
    <w:p w:rsidR="00141FCB" w:rsidRPr="008110DF" w:rsidRDefault="00141FCB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Low Sulphur Gasoil Financial Futures (GOQ)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10,000 (HHQ)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Heating Oil Penultimate Financial Futures (OQ)</w:t>
      </w:r>
    </w:p>
    <w:p w:rsidR="00141FCB" w:rsidRPr="008110DF" w:rsidRDefault="00141FCB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Henry Hub Penultimate Financial Futures – 10,000 (LNQ)</w:t>
      </w:r>
    </w:p>
    <w:p w:rsidR="00AF09D4" w:rsidRPr="008110DF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Options on NFX WTI Crude Oil Penultimate Financial Futures (TOQ)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Henry Hub Natural Gas Financial Futures – 2,500 (NNQ)</w:t>
      </w:r>
    </w:p>
    <w:p w:rsidR="00AF09D4" w:rsidRDefault="00AF09D4" w:rsidP="00AF0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NFX RBOB Gasoline Penultimate Financial Futures (RQ)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CAISO NP-15 Hub Day-Ahead Off-Peak Financial Futures (ONPQ)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CAISO NP-15 Hub Day-</w:t>
      </w:r>
      <w:proofErr w:type="gramStart"/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Ahead</w:t>
      </w:r>
      <w:proofErr w:type="gramEnd"/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Peak Financial Futures (NPMQ)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CAISO SP-15 Hub Day-Ahead Off-Peak Financial Futures (OFPQ)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CAISO SP-15 Hub Day-</w:t>
      </w:r>
      <w:proofErr w:type="gramStart"/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Ahead</w:t>
      </w:r>
      <w:proofErr w:type="gramEnd"/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Peak Financial Futures (SPMQ)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ISO-NE Massachusetts Hub Day-Ahead Off-Peak Financial Futures (NOPQ)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ISO-NE Massachusetts Hub Day-Ahead Peak Financial Futures (NEPQ)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MISO Indiana Hub Real-Time Off-Peak Financial Futures (CPOQ)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MISO Indiana Hub Real-Time Peak Financial Futures (CINQ)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PJM AEP Dayton Hub Real-Time Off-Peak Financial Futures (AODQ)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PJM AEP Dayton Hub Real-Time Peak Financial Futures (MSOQ)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PJM Northern Illinois Hub Real-Time Off-Peak Financial Futures (NIOQ)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PJM Northern Illinois Hub Real-Time Peak Financial Futures (PNLQ)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PJM Western Hub Day-Ahead Off-Peak Financial Futures (PJDQ)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PJM Western Hub Day-Ahead Peak Financial Futures (PJCQ)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PJM Western Hub Real-Time Off-Peak Financial Futures (OPJQ)</w:t>
      </w:r>
    </w:p>
    <w:p w:rsidR="008C2611" w:rsidRPr="008C2611" w:rsidRDefault="008C2611" w:rsidP="008C2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611">
        <w:rPr>
          <w:rFonts w:ascii="Times New Roman" w:eastAsia="Calibri" w:hAnsi="Times New Roman" w:cs="Times New Roman"/>
          <w:sz w:val="24"/>
          <w:szCs w:val="24"/>
          <w:u w:val="single"/>
        </w:rPr>
        <w:t>NFX PJM Western Hub Real-Time Peak Financial Futures (PJMQ)</w:t>
      </w:r>
    </w:p>
    <w:p w:rsidR="00AF09D4" w:rsidRDefault="00AF09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collectively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Products</w:t>
      </w:r>
      <w:r>
        <w:rPr>
          <w:rFonts w:ascii="Times New Roman" w:eastAsia="Calibri" w:hAnsi="Times New Roman" w:cs="Times New Roman"/>
          <w:sz w:val="24"/>
          <w:szCs w:val="24"/>
        </w:rPr>
        <w:t>”)</w:t>
      </w:r>
    </w:p>
    <w:p w:rsidR="00141FCB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following combinations: </w:t>
      </w:r>
    </w:p>
    <w:p w:rsidR="00AF09D4" w:rsidRDefault="00AF09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FCB" w:rsidRPr="002276AD" w:rsidRDefault="00602F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TQ</w:t>
      </w:r>
      <w:r w:rsidR="00141FCB" w:rsidRPr="002276AD">
        <w:rPr>
          <w:rFonts w:ascii="Times New Roman" w:eastAsia="Calibri" w:hAnsi="Times New Roman" w:cs="Times New Roman"/>
          <w:sz w:val="24"/>
          <w:szCs w:val="24"/>
        </w:rPr>
        <w:t>/</w:t>
      </w:r>
      <w:r w:rsidRPr="002276AD">
        <w:rPr>
          <w:rFonts w:ascii="Times New Roman" w:eastAsia="Calibri" w:hAnsi="Times New Roman" w:cs="Times New Roman"/>
          <w:sz w:val="24"/>
          <w:szCs w:val="24"/>
        </w:rPr>
        <w:t>RQ</w:t>
      </w:r>
    </w:p>
    <w:p w:rsidR="00141FCB" w:rsidRPr="002276AD" w:rsidRDefault="00602FD4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OQ</w:t>
      </w:r>
      <w:r w:rsidR="00141FCB" w:rsidRPr="002276AD">
        <w:rPr>
          <w:rFonts w:ascii="Times New Roman" w:eastAsia="Calibri" w:hAnsi="Times New Roman" w:cs="Times New Roman"/>
          <w:sz w:val="24"/>
          <w:szCs w:val="24"/>
        </w:rPr>
        <w:t>/GOQ</w:t>
      </w:r>
    </w:p>
    <w:p w:rsidR="00141FCB" w:rsidRPr="002276AD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lastRenderedPageBreak/>
        <w:t>BFQ/GOQ</w:t>
      </w:r>
    </w:p>
    <w:p w:rsidR="00141FCB" w:rsidRPr="002276AD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</w:t>
      </w:r>
      <w:r w:rsidR="00AF09D4" w:rsidRPr="002276AD">
        <w:rPr>
          <w:rFonts w:ascii="Times New Roman" w:eastAsia="Calibri" w:hAnsi="Times New Roman" w:cs="Times New Roman"/>
          <w:sz w:val="24"/>
          <w:szCs w:val="24"/>
        </w:rPr>
        <w:t>OQ</w:t>
      </w:r>
    </w:p>
    <w:p w:rsidR="00141FCB" w:rsidRPr="008110DF" w:rsidRDefault="00141FCB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6AD">
        <w:rPr>
          <w:rFonts w:ascii="Times New Roman" w:eastAsia="Calibri" w:hAnsi="Times New Roman" w:cs="Times New Roman"/>
          <w:sz w:val="24"/>
          <w:szCs w:val="24"/>
        </w:rPr>
        <w:t>BFQ/</w:t>
      </w:r>
      <w:r w:rsidR="00AF09D4" w:rsidRPr="002276AD">
        <w:rPr>
          <w:rFonts w:ascii="Times New Roman" w:eastAsia="Calibri" w:hAnsi="Times New Roman" w:cs="Times New Roman"/>
          <w:sz w:val="24"/>
          <w:szCs w:val="24"/>
        </w:rPr>
        <w:t>RQ</w:t>
      </w:r>
    </w:p>
    <w:p w:rsidR="00141FCB" w:rsidRPr="008110DF" w:rsidRDefault="0007691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</w:t>
      </w:r>
      <w:r w:rsidR="00141FCB" w:rsidRPr="008110DF">
        <w:rPr>
          <w:rFonts w:ascii="Times New Roman" w:eastAsia="Calibri" w:hAnsi="Times New Roman" w:cs="Times New Roman"/>
          <w:sz w:val="24"/>
          <w:szCs w:val="24"/>
        </w:rPr>
        <w:t>/</w:t>
      </w:r>
      <w:r w:rsidR="001646BD" w:rsidRPr="00C26C74">
        <w:rPr>
          <w:rFonts w:ascii="Times New Roman" w:eastAsia="Calibri" w:hAnsi="Times New Roman" w:cs="Times New Roman"/>
          <w:sz w:val="24"/>
          <w:szCs w:val="24"/>
        </w:rPr>
        <w:t>BFQ</w:t>
      </w:r>
    </w:p>
    <w:p w:rsidR="00765E44" w:rsidRPr="008110DF" w:rsidRDefault="00076912" w:rsidP="00141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0DF">
        <w:rPr>
          <w:rFonts w:ascii="Times New Roman" w:eastAsia="Calibri" w:hAnsi="Times New Roman" w:cs="Times New Roman"/>
          <w:sz w:val="24"/>
          <w:szCs w:val="24"/>
        </w:rPr>
        <w:t>TQ</w:t>
      </w:r>
      <w:r w:rsidR="00141FCB" w:rsidRPr="008110DF">
        <w:rPr>
          <w:rFonts w:ascii="Times New Roman" w:eastAsia="Calibri" w:hAnsi="Times New Roman" w:cs="Times New Roman"/>
          <w:sz w:val="24"/>
          <w:szCs w:val="24"/>
        </w:rPr>
        <w:t>/</w:t>
      </w:r>
      <w:r w:rsidR="001646BD">
        <w:rPr>
          <w:rFonts w:ascii="Times New Roman" w:eastAsia="Calibri" w:hAnsi="Times New Roman" w:cs="Times New Roman"/>
          <w:sz w:val="24"/>
          <w:szCs w:val="24"/>
        </w:rPr>
        <w:t>OQ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Eligible Participants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has selected DMMs from among those applicants responding to NFX’s </w:t>
      </w:r>
      <w:r w:rsidRPr="00141FCB">
        <w:rPr>
          <w:rFonts w:ascii="Times New Roman" w:eastAsia="Calibri" w:hAnsi="Times New Roman" w:cs="Times New Roman"/>
          <w:i/>
          <w:sz w:val="24"/>
          <w:szCs w:val="24"/>
        </w:rPr>
        <w:t>“Designated Market Maker Solicitation for Appointment in Energy Futures and Options Products”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(the “</w:t>
      </w:r>
      <w:r w:rsidRPr="00141FCB">
        <w:rPr>
          <w:rFonts w:ascii="Times New Roman" w:eastAsia="Calibri" w:hAnsi="Times New Roman" w:cs="Times New Roman"/>
          <w:sz w:val="24"/>
          <w:szCs w:val="24"/>
          <w:u w:val="single"/>
        </w:rPr>
        <w:t>Solicitation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”) previously filed with the Commodity Futures Trading Commission (see </w:t>
      </w:r>
      <w:r w:rsidRPr="00FC6DF1">
        <w:rPr>
          <w:rFonts w:ascii="Times New Roman" w:hAnsi="Times New Roman" w:cs="Times New Roman"/>
          <w:sz w:val="24"/>
          <w:szCs w:val="24"/>
        </w:rPr>
        <w:t>SR-NFX-2015-</w:t>
      </w:r>
      <w:r>
        <w:rPr>
          <w:rFonts w:ascii="Times New Roman" w:hAnsi="Times New Roman" w:cs="Times New Roman"/>
          <w:sz w:val="24"/>
          <w:szCs w:val="24"/>
        </w:rPr>
        <w:t xml:space="preserve">15, filed April 2, 2015)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posted on NFX’s website.  In the Solicitation, NFX invited Futures Participants and Authorized Customers to apply for DMM appointments. </w:t>
      </w:r>
    </w:p>
    <w:p w:rsidR="00F23770" w:rsidRDefault="00F23770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Term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will </w:t>
      </w:r>
      <w:r w:rsidR="004C61E7" w:rsidRPr="008110DF">
        <w:rPr>
          <w:rFonts w:ascii="Times New Roman" w:eastAsia="Calibri" w:hAnsi="Times New Roman" w:cs="Times New Roman"/>
          <w:sz w:val="24"/>
          <w:szCs w:val="24"/>
        </w:rPr>
        <w:t>expire on April 24, 2016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Obligations 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DMMs’ specific </w:t>
      </w:r>
      <w:r w:rsidR="000C4580">
        <w:rPr>
          <w:rFonts w:ascii="Times New Roman" w:eastAsia="Calibri" w:hAnsi="Times New Roman" w:cs="Times New Roman"/>
          <w:sz w:val="24"/>
          <w:szCs w:val="24"/>
        </w:rPr>
        <w:t xml:space="preserve">quoting and size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obligations </w:t>
      </w:r>
      <w:r w:rsidR="000C4580">
        <w:rPr>
          <w:rFonts w:ascii="Times New Roman" w:eastAsia="Calibri" w:hAnsi="Times New Roman" w:cs="Times New Roman"/>
          <w:sz w:val="24"/>
          <w:szCs w:val="24"/>
        </w:rPr>
        <w:t>are set forth in individual agreements with NFX.</w:t>
      </w:r>
    </w:p>
    <w:p w:rsidR="00141FCB" w:rsidRDefault="00141FCB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P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Incentives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DMMs may receive monthly incentive payments from the Exchange pursuant to the terms of their individual agreements with NFX.</w:t>
      </w:r>
    </w:p>
    <w:p w:rsid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E44">
        <w:rPr>
          <w:rFonts w:ascii="Times New Roman" w:eastAsia="Calibri" w:hAnsi="Times New Roman" w:cs="Times New Roman"/>
          <w:b/>
          <w:sz w:val="24"/>
          <w:szCs w:val="24"/>
          <w:u w:val="single"/>
        </w:rPr>
        <w:t>Monitoring and Termination of Status</w:t>
      </w:r>
    </w:p>
    <w:p w:rsid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580" w:rsidRPr="000C4580" w:rsidRDefault="000C4580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NFX shall monitor trading activity and each DMM’s performance and shall retain the right to revoke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 participant status if it concludes </w:t>
      </w:r>
      <w:r w:rsidR="004660AF" w:rsidRPr="00C26C74">
        <w:rPr>
          <w:rFonts w:ascii="Times New Roman" w:eastAsia="Calibri" w:hAnsi="Times New Roman" w:cs="Times New Roman"/>
          <w:sz w:val="24"/>
          <w:szCs w:val="24"/>
        </w:rPr>
        <w:t>after</w:t>
      </w:r>
      <w:r w:rsidR="00466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review that a participant has failed to meet its obligations or no longer meets the eligibility requirements of the </w:t>
      </w:r>
      <w:r w:rsidR="00400F17">
        <w:rPr>
          <w:rFonts w:ascii="Times New Roman" w:eastAsia="Calibri" w:hAnsi="Times New Roman" w:cs="Times New Roman"/>
          <w:sz w:val="24"/>
          <w:szCs w:val="24"/>
        </w:rPr>
        <w:t xml:space="preserve">Energy DMM </w:t>
      </w:r>
      <w:r>
        <w:rPr>
          <w:rFonts w:ascii="Times New Roman" w:eastAsia="Calibri" w:hAnsi="Times New Roman" w:cs="Times New Roman"/>
          <w:sz w:val="24"/>
          <w:szCs w:val="24"/>
        </w:rPr>
        <w:t>Program.</w:t>
      </w: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E44" w:rsidRDefault="00765E44" w:rsidP="00183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4FC" w:rsidRPr="001839AD" w:rsidRDefault="009C04FC" w:rsidP="001839AD">
      <w:pPr>
        <w:spacing w:after="0" w:line="240" w:lineRule="auto"/>
      </w:pPr>
    </w:p>
    <w:sectPr w:rsidR="009C04FC" w:rsidRPr="001839AD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EA" w:rsidRDefault="007416EA">
      <w:r>
        <w:separator/>
      </w:r>
    </w:p>
  </w:endnote>
  <w:endnote w:type="continuationSeparator" w:id="0">
    <w:p w:rsidR="007416EA" w:rsidRDefault="0074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8622483-79CD-430D-A4AC-40FE7490EDBC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2A" w:rsidRDefault="00E6102A" w:rsidP="00F06CCD">
    <w:pPr>
      <w:pStyle w:val="Footer"/>
      <w:spacing w:before="600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3AC9B11" wp14:editId="5FC5A20E">
          <wp:simplePos x="0" y="0"/>
          <wp:positionH relativeFrom="page">
            <wp:posOffset>1905</wp:posOffset>
          </wp:positionH>
          <wp:positionV relativeFrom="page">
            <wp:align>bottom</wp:align>
          </wp:positionV>
          <wp:extent cx="7772400" cy="914400"/>
          <wp:effectExtent l="0" t="0" r="0" b="0"/>
          <wp:wrapNone/>
          <wp:docPr id="20" name="Picture 20" descr="Black_Mac:  Nasdaq Design-Production:JOBS:2010 JOBS:Q10-1083 US Stationery Update:Letterhead:QX_US_Letterhead_11-1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lack_Mac:  Nasdaq Design-Production:JOBS:2010 JOBS:Q10-1083 US Stationery Update:Letterhead:QX_US_Letterhead_11-1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EA" w:rsidRDefault="007416EA">
      <w:r>
        <w:separator/>
      </w:r>
    </w:p>
  </w:footnote>
  <w:footnote w:type="continuationSeparator" w:id="0">
    <w:p w:rsidR="007416EA" w:rsidRDefault="007416EA">
      <w:r>
        <w:continuationSeparator/>
      </w:r>
    </w:p>
  </w:footnote>
  <w:footnote w:id="1">
    <w:p w:rsidR="00E6102A" w:rsidRPr="00FC6DF1" w:rsidRDefault="00E610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C6DF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C6DF1">
        <w:rPr>
          <w:rFonts w:ascii="Times New Roman" w:hAnsi="Times New Roman" w:cs="Times New Roman"/>
          <w:sz w:val="24"/>
          <w:szCs w:val="24"/>
        </w:rPr>
        <w:t xml:space="preserve"> </w:t>
      </w:r>
      <w:r w:rsidRPr="00FC6DF1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ee</w:t>
      </w:r>
      <w:r w:rsidRPr="00FC6DF1">
        <w:rPr>
          <w:rFonts w:ascii="Times New Roman" w:hAnsi="Times New Roman" w:cs="Times New Roman"/>
          <w:sz w:val="24"/>
          <w:szCs w:val="24"/>
        </w:rPr>
        <w:t xml:space="preserve"> SR-NFX-2015-</w:t>
      </w:r>
      <w:r>
        <w:rPr>
          <w:rFonts w:ascii="Times New Roman" w:hAnsi="Times New Roman" w:cs="Times New Roman"/>
          <w:sz w:val="24"/>
          <w:szCs w:val="24"/>
        </w:rPr>
        <w:t>15, filed April 2,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2A" w:rsidRPr="00A1032E" w:rsidRDefault="00E6102A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A1032E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E6102A" w:rsidRPr="00A1032E" w:rsidRDefault="008C2611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January 11, 2016</w:t>
    </w:r>
  </w:p>
  <w:p w:rsidR="00E6102A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8C2611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-</w:t>
    </w:r>
    <w:r w:rsidR="008C2611">
      <w:rPr>
        <w:rFonts w:ascii="Times New Roman" w:hAnsi="Times New Roman" w:cs="Times New Roman"/>
        <w:sz w:val="20"/>
        <w:szCs w:val="20"/>
      </w:rPr>
      <w:t>01</w:t>
    </w:r>
  </w:p>
  <w:p w:rsidR="00E6102A" w:rsidRPr="00B67098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DE4015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E6102A" w:rsidRPr="00B67098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E6102A" w:rsidRPr="00B67098" w:rsidRDefault="00E6102A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2A" w:rsidRDefault="00E6102A" w:rsidP="00C532C3">
    <w:pPr>
      <w:pStyle w:val="ListParagraph"/>
      <w:kinsoku w:val="0"/>
      <w:overflowPunct w:val="0"/>
      <w:spacing w:before="9"/>
      <w:rPr>
        <w:sz w:val="6"/>
        <w:szCs w:val="6"/>
      </w:rPr>
    </w:pPr>
  </w:p>
  <w:p w:rsidR="00E6102A" w:rsidRDefault="00E6102A" w:rsidP="00C532C3">
    <w:pPr>
      <w:pStyle w:val="ListParagraph"/>
      <w:kinsoku w:val="0"/>
      <w:overflowPunct w:val="0"/>
      <w:spacing w:line="200" w:lineRule="atLeast"/>
      <w:ind w:left="103"/>
      <w:rPr>
        <w:sz w:val="20"/>
        <w:szCs w:val="20"/>
      </w:rPr>
    </w:pPr>
    <w:bookmarkStart w:id="1" w:name="bookmark1"/>
    <w:bookmarkStart w:id="2" w:name="bookmark0"/>
    <w:bookmarkStart w:id="3" w:name="SR-NFX-2015-10"/>
    <w:bookmarkEnd w:id="1"/>
    <w:bookmarkEnd w:id="2"/>
    <w:bookmarkEnd w:id="3"/>
    <w:r>
      <w:rPr>
        <w:noProof/>
        <w:sz w:val="20"/>
        <w:szCs w:val="20"/>
      </w:rPr>
      <w:drawing>
        <wp:inline distT="0" distB="0" distL="0" distR="0">
          <wp:extent cx="3476625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02A" w:rsidRDefault="00E6102A">
    <w:pPr>
      <w:spacing w:after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6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9"/>
  </w:num>
  <w:num w:numId="23">
    <w:abstractNumId w:val="11"/>
  </w:num>
  <w:num w:numId="24">
    <w:abstractNumId w:val="10"/>
  </w:num>
  <w:num w:numId="25">
    <w:abstractNumId w:val="16"/>
  </w:num>
  <w:num w:numId="26">
    <w:abstractNumId w:val="15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proofState w:spelling="clean" w:grammar="clean"/>
  <w:attachedTemplate r:id="rId1"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8"/>
    <w:rsid w:val="00076912"/>
    <w:rsid w:val="0009075B"/>
    <w:rsid w:val="000C4580"/>
    <w:rsid w:val="00141FCB"/>
    <w:rsid w:val="001646BD"/>
    <w:rsid w:val="001839AD"/>
    <w:rsid w:val="00197F73"/>
    <w:rsid w:val="001E69DD"/>
    <w:rsid w:val="002017EC"/>
    <w:rsid w:val="002276AD"/>
    <w:rsid w:val="00272F55"/>
    <w:rsid w:val="00274FA0"/>
    <w:rsid w:val="002A147E"/>
    <w:rsid w:val="00337B63"/>
    <w:rsid w:val="003A76CC"/>
    <w:rsid w:val="003E5713"/>
    <w:rsid w:val="00400F17"/>
    <w:rsid w:val="00425E24"/>
    <w:rsid w:val="004416D1"/>
    <w:rsid w:val="004623F3"/>
    <w:rsid w:val="00462BD3"/>
    <w:rsid w:val="004660AF"/>
    <w:rsid w:val="004C5283"/>
    <w:rsid w:val="004C61E7"/>
    <w:rsid w:val="00537050"/>
    <w:rsid w:val="005444C0"/>
    <w:rsid w:val="0055465F"/>
    <w:rsid w:val="0055547F"/>
    <w:rsid w:val="005B121C"/>
    <w:rsid w:val="005B4892"/>
    <w:rsid w:val="005D1BE8"/>
    <w:rsid w:val="005E244B"/>
    <w:rsid w:val="00602FD4"/>
    <w:rsid w:val="00615BE5"/>
    <w:rsid w:val="00631739"/>
    <w:rsid w:val="00645538"/>
    <w:rsid w:val="00662BF1"/>
    <w:rsid w:val="00672BD3"/>
    <w:rsid w:val="00722A3A"/>
    <w:rsid w:val="00723F8E"/>
    <w:rsid w:val="007263EC"/>
    <w:rsid w:val="007416EA"/>
    <w:rsid w:val="00752A6A"/>
    <w:rsid w:val="00765E44"/>
    <w:rsid w:val="007A6CF6"/>
    <w:rsid w:val="007B5088"/>
    <w:rsid w:val="007C1756"/>
    <w:rsid w:val="00801DD1"/>
    <w:rsid w:val="00803051"/>
    <w:rsid w:val="008110DF"/>
    <w:rsid w:val="008279FE"/>
    <w:rsid w:val="008C04C7"/>
    <w:rsid w:val="008C2611"/>
    <w:rsid w:val="008D0EA0"/>
    <w:rsid w:val="008E113C"/>
    <w:rsid w:val="00901585"/>
    <w:rsid w:val="009325A9"/>
    <w:rsid w:val="009B67F4"/>
    <w:rsid w:val="009C04FC"/>
    <w:rsid w:val="009D2F9C"/>
    <w:rsid w:val="00A032A5"/>
    <w:rsid w:val="00A1032E"/>
    <w:rsid w:val="00A31683"/>
    <w:rsid w:val="00A53AF2"/>
    <w:rsid w:val="00AA7892"/>
    <w:rsid w:val="00AB4A64"/>
    <w:rsid w:val="00AF09D4"/>
    <w:rsid w:val="00B15314"/>
    <w:rsid w:val="00B16521"/>
    <w:rsid w:val="00B5184E"/>
    <w:rsid w:val="00B67098"/>
    <w:rsid w:val="00B8408C"/>
    <w:rsid w:val="00B9399D"/>
    <w:rsid w:val="00BD0EC1"/>
    <w:rsid w:val="00BF0157"/>
    <w:rsid w:val="00BF2D2F"/>
    <w:rsid w:val="00C0700B"/>
    <w:rsid w:val="00C26C74"/>
    <w:rsid w:val="00C43288"/>
    <w:rsid w:val="00C532C3"/>
    <w:rsid w:val="00C628A0"/>
    <w:rsid w:val="00C64416"/>
    <w:rsid w:val="00CA1348"/>
    <w:rsid w:val="00CB6A80"/>
    <w:rsid w:val="00CE4500"/>
    <w:rsid w:val="00DE4015"/>
    <w:rsid w:val="00DF3D42"/>
    <w:rsid w:val="00E462DD"/>
    <w:rsid w:val="00E53844"/>
    <w:rsid w:val="00E6102A"/>
    <w:rsid w:val="00EC12B3"/>
    <w:rsid w:val="00EC1F98"/>
    <w:rsid w:val="00F06CCD"/>
    <w:rsid w:val="00F23770"/>
    <w:rsid w:val="00F43570"/>
    <w:rsid w:val="00F56481"/>
    <w:rsid w:val="00FC6DF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d00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  <w:style w:type="character" w:styleId="FollowedHyperlink">
    <w:name w:val="FollowedHyperlink"/>
    <w:basedOn w:val="DefaultParagraphFont"/>
    <w:rsid w:val="008C26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C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9C04FC"/>
    <w:rPr>
      <w:vertAlign w:val="superscript"/>
    </w:rPr>
  </w:style>
  <w:style w:type="character" w:styleId="FollowedHyperlink">
    <w:name w:val="FollowedHyperlink"/>
    <w:basedOn w:val="DefaultParagraphFont"/>
    <w:rsid w:val="008C2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77133c6b-ee33-40e1-915e-28b9e12197a3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2016-01-11T22:27:48+00:00</Document_x0020_Date>
    <Document_x0020_No xmlns="4b47aac5-4c46-444f-8595-ce09b406fc61">21736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C8309-76B2-4962-91D1-E07D835C423B}"/>
</file>

<file path=customXml/itemProps2.xml><?xml version="1.0" encoding="utf-8"?>
<ds:datastoreItem xmlns:ds="http://schemas.openxmlformats.org/officeDocument/2006/customXml" ds:itemID="{B184A8EE-3483-42B9-B39C-FFC6B1B9097D}"/>
</file>

<file path=customXml/itemProps3.xml><?xml version="1.0" encoding="utf-8"?>
<ds:datastoreItem xmlns:ds="http://schemas.openxmlformats.org/officeDocument/2006/customXml" ds:itemID="{EF15CA83-F73B-409E-94A8-CA292E015980}"/>
</file>

<file path=customXml/itemProps4.xml><?xml version="1.0" encoding="utf-8"?>
<ds:datastoreItem xmlns:ds="http://schemas.openxmlformats.org/officeDocument/2006/customXml" ds:itemID="{E49617DF-B0C5-4816-B7EE-B2290D5DE2D9}"/>
</file>

<file path=customXml/itemProps5.xml><?xml version="1.0" encoding="utf-8"?>
<ds:datastoreItem xmlns:ds="http://schemas.openxmlformats.org/officeDocument/2006/customXml" ds:itemID="{EBC97C1C-60DA-45B3-B234-41C0658CB684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letterhead.dotx</Template>
  <TotalTime>0</TotalTime>
  <Pages>4</Pages>
  <Words>1017</Words>
  <Characters>5802</Characters>
  <Application>Microsoft Office Word</Application>
  <DocSecurity>2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Shari Brafdord</cp:lastModifiedBy>
  <cp:revision>3</cp:revision>
  <cp:lastPrinted>2008-04-01T17:51:00Z</cp:lastPrinted>
  <dcterms:created xsi:type="dcterms:W3CDTF">2016-01-11T21:51:00Z</dcterms:created>
  <dcterms:modified xsi:type="dcterms:W3CDTF">2016-01-11T22:24:00Z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2066300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