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B40A6" w14:textId="77777777" w:rsidR="0005755D" w:rsidRDefault="0005755D" w:rsidP="001B6ADA">
      <w:pPr>
        <w:pStyle w:val="NoSpacing"/>
        <w:ind w:left="2620" w:firstLine="1310"/>
        <w:rPr>
          <w:rFonts w:ascii="Times New Roman" w:eastAsia="Calibri" w:hAnsi="Times New Roman" w:cs="Times New Roman"/>
          <w:b/>
          <w:bCs/>
          <w:color w:val="333333"/>
          <w:sz w:val="24"/>
          <w:szCs w:val="24"/>
        </w:rPr>
      </w:pPr>
    </w:p>
    <w:p w14:paraId="27FBC76E" w14:textId="77777777" w:rsidR="0005755D" w:rsidRDefault="0005755D" w:rsidP="001B6ADA">
      <w:pPr>
        <w:pStyle w:val="NoSpacing"/>
        <w:ind w:left="2620" w:firstLine="1310"/>
        <w:rPr>
          <w:rFonts w:ascii="Times New Roman" w:eastAsia="Calibri" w:hAnsi="Times New Roman" w:cs="Times New Roman"/>
          <w:b/>
          <w:bCs/>
          <w:color w:val="333333"/>
          <w:sz w:val="24"/>
          <w:szCs w:val="24"/>
        </w:rPr>
      </w:pPr>
    </w:p>
    <w:p w14:paraId="68701A6F" w14:textId="77777777" w:rsidR="0005755D" w:rsidRDefault="0005755D" w:rsidP="005101CA">
      <w:pPr>
        <w:pStyle w:val="NoSpacing"/>
        <w:rPr>
          <w:rFonts w:ascii="Times New Roman" w:eastAsia="Calibri" w:hAnsi="Times New Roman" w:cs="Times New Roman"/>
          <w:sz w:val="24"/>
          <w:szCs w:val="24"/>
        </w:rPr>
      </w:pPr>
    </w:p>
    <w:p w14:paraId="35985B1C" w14:textId="7A7E476A" w:rsidR="005101CA" w:rsidRPr="00C26B7B" w:rsidRDefault="005B220A"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February 9, 2018</w:t>
      </w:r>
    </w:p>
    <w:p w14:paraId="30EC1B89" w14:textId="77777777" w:rsidR="005101CA" w:rsidRPr="00C26B7B" w:rsidRDefault="005101CA" w:rsidP="005101CA">
      <w:pPr>
        <w:pStyle w:val="NoSpacing"/>
        <w:rPr>
          <w:rFonts w:ascii="Times New Roman" w:eastAsia="Calibri" w:hAnsi="Times New Roman" w:cs="Times New Roman"/>
          <w:sz w:val="24"/>
          <w:szCs w:val="24"/>
        </w:rPr>
      </w:pPr>
    </w:p>
    <w:p w14:paraId="6CE932DB"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Christopher J. Kirkpatrick</w:t>
      </w:r>
    </w:p>
    <w:p w14:paraId="4950DE77"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Office of the Secretariat</w:t>
      </w:r>
    </w:p>
    <w:p w14:paraId="3E734C14"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Commodity Futures Trading Commission</w:t>
      </w:r>
    </w:p>
    <w:p w14:paraId="683A74BA"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Three Lafayette Center</w:t>
      </w:r>
    </w:p>
    <w:p w14:paraId="259CFF21"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1155 21</w:t>
      </w:r>
      <w:r w:rsidRPr="00C26B7B">
        <w:rPr>
          <w:rFonts w:ascii="Times New Roman" w:eastAsia="Calibri" w:hAnsi="Times New Roman" w:cs="Times New Roman"/>
          <w:sz w:val="24"/>
          <w:szCs w:val="24"/>
          <w:vertAlign w:val="superscript"/>
        </w:rPr>
        <w:t>st</w:t>
      </w:r>
      <w:r w:rsidRPr="00C26B7B">
        <w:rPr>
          <w:rFonts w:ascii="Times New Roman" w:eastAsia="Calibri" w:hAnsi="Times New Roman" w:cs="Times New Roman"/>
          <w:sz w:val="24"/>
          <w:szCs w:val="24"/>
        </w:rPr>
        <w:t xml:space="preserve"> Street, NW</w:t>
      </w:r>
    </w:p>
    <w:p w14:paraId="12F45C9F" w14:textId="77777777" w:rsidR="005101CA" w:rsidRPr="00C26B7B"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Washington, DC  20581</w:t>
      </w:r>
    </w:p>
    <w:p w14:paraId="43920C1D" w14:textId="77777777" w:rsidR="005101CA" w:rsidRPr="00C26B7B" w:rsidRDefault="005101CA" w:rsidP="00F751A7">
      <w:pPr>
        <w:pStyle w:val="NoSpacing"/>
        <w:rPr>
          <w:rFonts w:ascii="Times New Roman" w:eastAsia="Times New Roman" w:hAnsi="Times New Roman" w:cs="Times New Roman"/>
          <w:sz w:val="24"/>
          <w:szCs w:val="24"/>
        </w:rPr>
      </w:pPr>
    </w:p>
    <w:p w14:paraId="2AD79C81" w14:textId="44D3A2D0" w:rsidR="000D3824" w:rsidRDefault="005101CA" w:rsidP="000D3824">
      <w:pPr>
        <w:pStyle w:val="NoSpacing"/>
        <w:ind w:left="720" w:hanging="720"/>
        <w:rPr>
          <w:rFonts w:ascii="Times New Roman" w:eastAsia="Calibri" w:hAnsi="Times New Roman" w:cs="Times New Roman"/>
          <w:b/>
          <w:sz w:val="24"/>
          <w:szCs w:val="24"/>
        </w:rPr>
      </w:pPr>
      <w:r w:rsidRPr="00C26B7B">
        <w:rPr>
          <w:rFonts w:ascii="Times New Roman" w:eastAsia="Calibri" w:hAnsi="Times New Roman" w:cs="Times New Roman"/>
          <w:sz w:val="24"/>
          <w:szCs w:val="24"/>
        </w:rPr>
        <w:t xml:space="preserve">Re:  </w:t>
      </w:r>
      <w:r w:rsidR="00E45D7C">
        <w:rPr>
          <w:rFonts w:ascii="Times New Roman" w:eastAsia="Calibri" w:hAnsi="Times New Roman" w:cs="Times New Roman"/>
          <w:sz w:val="24"/>
          <w:szCs w:val="24"/>
        </w:rPr>
        <w:t xml:space="preserve"> </w:t>
      </w:r>
      <w:r w:rsidR="000D3824">
        <w:rPr>
          <w:rFonts w:ascii="Times New Roman" w:eastAsia="Calibri" w:hAnsi="Times New Roman" w:cs="Times New Roman"/>
          <w:sz w:val="24"/>
          <w:szCs w:val="24"/>
        </w:rPr>
        <w:t xml:space="preserve">   </w:t>
      </w:r>
      <w:r w:rsidR="000D3824">
        <w:rPr>
          <w:rFonts w:ascii="Times New Roman" w:eastAsia="Calibri" w:hAnsi="Times New Roman" w:cs="Times New Roman"/>
          <w:b/>
          <w:sz w:val="24"/>
          <w:szCs w:val="24"/>
        </w:rPr>
        <w:t>Rule 40.6(d) Notification</w:t>
      </w:r>
    </w:p>
    <w:p w14:paraId="2C9BDB4E" w14:textId="77777777" w:rsidR="000D3824" w:rsidRDefault="000D3824" w:rsidP="000D3824">
      <w:pPr>
        <w:pStyle w:val="NoSpacing"/>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NASDAQ Futures, Inc. (“NFX” or “Exchange”) </w:t>
      </w:r>
    </w:p>
    <w:p w14:paraId="7238FC06" w14:textId="77777777" w:rsidR="000D3824" w:rsidRDefault="000D3824" w:rsidP="000D3824">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Weekly Notification of Rule Amendments</w:t>
      </w:r>
    </w:p>
    <w:p w14:paraId="0F297755" w14:textId="6FF967FB" w:rsidR="000D3824" w:rsidRPr="00197F73" w:rsidRDefault="000D3824" w:rsidP="000D3824">
      <w:pPr>
        <w:pStyle w:val="NoSpacing"/>
        <w:ind w:left="720"/>
        <w:rPr>
          <w:rFonts w:ascii="Times New Roman" w:eastAsia="Calibri" w:hAnsi="Times New Roman" w:cs="Times New Roman"/>
          <w:b/>
          <w:sz w:val="24"/>
          <w:szCs w:val="24"/>
          <w:u w:val="single"/>
        </w:rPr>
      </w:pPr>
      <w:r w:rsidRPr="00197F73">
        <w:rPr>
          <w:rFonts w:ascii="Times New Roman" w:eastAsia="Calibri" w:hAnsi="Times New Roman" w:cs="Times New Roman"/>
          <w:b/>
          <w:sz w:val="24"/>
          <w:szCs w:val="24"/>
          <w:u w:val="single"/>
        </w:rPr>
        <w:t>Reference File: SR-NFX-</w:t>
      </w:r>
      <w:r w:rsidRPr="00F12343">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rPr>
        <w:t>1</w:t>
      </w:r>
      <w:r w:rsidR="005B220A">
        <w:rPr>
          <w:rFonts w:ascii="Times New Roman" w:eastAsia="Calibri" w:hAnsi="Times New Roman" w:cs="Times New Roman"/>
          <w:b/>
          <w:sz w:val="24"/>
          <w:szCs w:val="24"/>
          <w:u w:val="single"/>
        </w:rPr>
        <w:t>8</w:t>
      </w:r>
      <w:r>
        <w:rPr>
          <w:rFonts w:ascii="Times New Roman" w:eastAsia="Calibri" w:hAnsi="Times New Roman" w:cs="Times New Roman"/>
          <w:b/>
          <w:sz w:val="24"/>
          <w:szCs w:val="24"/>
          <w:u w:val="single"/>
        </w:rPr>
        <w:t>-</w:t>
      </w:r>
      <w:r w:rsidR="00942380">
        <w:rPr>
          <w:rFonts w:ascii="Times New Roman" w:eastAsia="Calibri" w:hAnsi="Times New Roman" w:cs="Times New Roman"/>
          <w:b/>
          <w:sz w:val="24"/>
          <w:szCs w:val="24"/>
          <w:u w:val="single"/>
        </w:rPr>
        <w:t>08</w:t>
      </w:r>
    </w:p>
    <w:p w14:paraId="5A10BD01" w14:textId="77777777" w:rsidR="005101CA" w:rsidRPr="00C26B7B" w:rsidRDefault="005101CA" w:rsidP="005101CA">
      <w:pPr>
        <w:pStyle w:val="NoSpacing"/>
        <w:ind w:left="720" w:hanging="720"/>
        <w:rPr>
          <w:rFonts w:ascii="Times New Roman" w:hAnsi="Times New Roman" w:cs="Times New Roman"/>
          <w:b/>
          <w:sz w:val="24"/>
          <w:szCs w:val="24"/>
          <w:u w:val="single"/>
        </w:rPr>
      </w:pPr>
    </w:p>
    <w:p w14:paraId="4F2FB56A" w14:textId="77777777" w:rsidR="005101CA" w:rsidRPr="00352533" w:rsidRDefault="005101CA" w:rsidP="005101CA">
      <w:pPr>
        <w:pStyle w:val="NoSpacing"/>
        <w:rPr>
          <w:rFonts w:ascii="Times New Roman" w:eastAsia="Calibri" w:hAnsi="Times New Roman" w:cs="Times New Roman"/>
          <w:sz w:val="24"/>
          <w:szCs w:val="24"/>
        </w:rPr>
      </w:pPr>
      <w:r w:rsidRPr="00C26B7B">
        <w:rPr>
          <w:rFonts w:ascii="Times New Roman" w:eastAsia="Calibri" w:hAnsi="Times New Roman" w:cs="Times New Roman"/>
          <w:sz w:val="24"/>
          <w:szCs w:val="24"/>
        </w:rPr>
        <w:t>Dear Mr. Kirkpatrick:</w:t>
      </w:r>
    </w:p>
    <w:p w14:paraId="744F8C7B" w14:textId="77777777" w:rsidR="005101CA" w:rsidRPr="00352533" w:rsidRDefault="005101CA" w:rsidP="005101CA">
      <w:pPr>
        <w:pStyle w:val="NoSpacing"/>
        <w:rPr>
          <w:rFonts w:ascii="Times New Roman" w:eastAsia="Calibri" w:hAnsi="Times New Roman" w:cs="Times New Roman"/>
          <w:sz w:val="24"/>
          <w:szCs w:val="24"/>
        </w:rPr>
      </w:pPr>
    </w:p>
    <w:p w14:paraId="3FFBDA1B" w14:textId="4F8D694D" w:rsidR="0075745C" w:rsidRPr="00DE235E" w:rsidRDefault="0075745C" w:rsidP="00F751A7">
      <w:pPr>
        <w:pStyle w:val="NoSpacing"/>
        <w:ind w:firstLine="1310"/>
        <w:rPr>
          <w:rFonts w:ascii="Times New Roman" w:eastAsia="Calibri" w:hAnsi="Times New Roman" w:cs="Times New Roman"/>
          <w:sz w:val="24"/>
          <w:szCs w:val="24"/>
        </w:rPr>
      </w:pPr>
      <w:r w:rsidRPr="00DE235E">
        <w:rPr>
          <w:rFonts w:ascii="Times New Roman" w:eastAsia="Calibri" w:hAnsi="Times New Roman" w:cs="Times New Roman"/>
          <w:sz w:val="24"/>
          <w:szCs w:val="24"/>
        </w:rPr>
        <w:t>Purs</w:t>
      </w:r>
      <w:bookmarkStart w:id="0" w:name="_GoBack"/>
      <w:bookmarkEnd w:id="0"/>
      <w:r w:rsidRPr="00DE235E">
        <w:rPr>
          <w:rFonts w:ascii="Times New Roman" w:eastAsia="Calibri" w:hAnsi="Times New Roman" w:cs="Times New Roman"/>
          <w:sz w:val="24"/>
          <w:szCs w:val="24"/>
        </w:rPr>
        <w:t>uant to Section 5c(c</w:t>
      </w:r>
      <w:proofErr w:type="gramStart"/>
      <w:r w:rsidRPr="00DE235E">
        <w:rPr>
          <w:rFonts w:ascii="Times New Roman" w:eastAsia="Calibri" w:hAnsi="Times New Roman" w:cs="Times New Roman"/>
          <w:sz w:val="24"/>
          <w:szCs w:val="24"/>
        </w:rPr>
        <w:t>)(</w:t>
      </w:r>
      <w:proofErr w:type="gramEnd"/>
      <w:r w:rsidRPr="00DE235E">
        <w:rPr>
          <w:rFonts w:ascii="Times New Roman" w:eastAsia="Calibri" w:hAnsi="Times New Roman" w:cs="Times New Roman"/>
          <w:sz w:val="24"/>
          <w:szCs w:val="24"/>
        </w:rPr>
        <w:t>1) of the Commodity Exchange Act, as amended (</w:t>
      </w:r>
      <w:r w:rsidR="0085416B">
        <w:rPr>
          <w:rFonts w:ascii="Times New Roman" w:eastAsia="Calibri" w:hAnsi="Times New Roman" w:cs="Times New Roman"/>
          <w:sz w:val="24"/>
          <w:szCs w:val="24"/>
        </w:rPr>
        <w:t xml:space="preserve">the </w:t>
      </w:r>
      <w:r w:rsidRPr="00DE235E">
        <w:rPr>
          <w:rFonts w:ascii="Times New Roman" w:eastAsia="Calibri" w:hAnsi="Times New Roman" w:cs="Times New Roman"/>
          <w:sz w:val="24"/>
          <w:szCs w:val="24"/>
        </w:rPr>
        <w:t>“</w:t>
      </w:r>
      <w:r w:rsidRPr="0085416B">
        <w:rPr>
          <w:rFonts w:ascii="Times New Roman" w:eastAsia="Calibri" w:hAnsi="Times New Roman" w:cs="Times New Roman"/>
          <w:sz w:val="24"/>
          <w:szCs w:val="24"/>
          <w:u w:val="single"/>
        </w:rPr>
        <w:t>Act</w:t>
      </w:r>
      <w:r w:rsidRPr="00DE235E">
        <w:rPr>
          <w:rFonts w:ascii="Times New Roman" w:eastAsia="Calibri" w:hAnsi="Times New Roman" w:cs="Times New Roman"/>
          <w:sz w:val="24"/>
          <w:szCs w:val="24"/>
        </w:rPr>
        <w:t>”),</w:t>
      </w:r>
      <w:r w:rsidR="0085416B">
        <w:rPr>
          <w:rFonts w:ascii="Times New Roman" w:eastAsia="Calibri" w:hAnsi="Times New Roman" w:cs="Times New Roman"/>
          <w:sz w:val="24"/>
          <w:szCs w:val="24"/>
        </w:rPr>
        <w:t xml:space="preserve"> </w:t>
      </w:r>
      <w:r w:rsidRPr="00DE235E">
        <w:rPr>
          <w:rFonts w:ascii="Times New Roman" w:eastAsia="Calibri" w:hAnsi="Times New Roman" w:cs="Times New Roman"/>
          <w:sz w:val="24"/>
          <w:szCs w:val="24"/>
        </w:rPr>
        <w:t>and Section 40.6(</w:t>
      </w:r>
      <w:r w:rsidR="00F27376">
        <w:rPr>
          <w:rFonts w:ascii="Times New Roman" w:eastAsia="Calibri" w:hAnsi="Times New Roman" w:cs="Times New Roman"/>
          <w:sz w:val="24"/>
          <w:szCs w:val="24"/>
        </w:rPr>
        <w:t>d</w:t>
      </w:r>
      <w:r w:rsidRPr="00DE235E">
        <w:rPr>
          <w:rFonts w:ascii="Times New Roman" w:eastAsia="Calibri" w:hAnsi="Times New Roman" w:cs="Times New Roman"/>
          <w:sz w:val="24"/>
          <w:szCs w:val="24"/>
        </w:rPr>
        <w:t>) of the Commission’s regulations thereunder, NASDAQ Futures, Inc.</w:t>
      </w:r>
    </w:p>
    <w:p w14:paraId="681BF1C8" w14:textId="6817F497" w:rsidR="004178D7" w:rsidRPr="002B2179" w:rsidRDefault="0075745C" w:rsidP="004178D7">
      <w:pPr>
        <w:pStyle w:val="NoSpacing"/>
        <w:rPr>
          <w:rFonts w:ascii="Times New Roman" w:eastAsia="Calibri" w:hAnsi="Times New Roman" w:cs="Times New Roman"/>
          <w:sz w:val="24"/>
          <w:szCs w:val="24"/>
        </w:rPr>
      </w:pPr>
      <w:r w:rsidRPr="00DE235E">
        <w:rPr>
          <w:rFonts w:ascii="Times New Roman" w:eastAsia="Calibri" w:hAnsi="Times New Roman" w:cs="Times New Roman"/>
          <w:sz w:val="24"/>
          <w:szCs w:val="24"/>
        </w:rPr>
        <w:t>(“</w:t>
      </w:r>
      <w:r w:rsidRPr="0085416B">
        <w:rPr>
          <w:rFonts w:ascii="Times New Roman" w:eastAsia="Calibri" w:hAnsi="Times New Roman" w:cs="Times New Roman"/>
          <w:sz w:val="24"/>
          <w:szCs w:val="24"/>
          <w:u w:val="single"/>
        </w:rPr>
        <w:t>NFX</w:t>
      </w:r>
      <w:r w:rsidRPr="00DE235E">
        <w:rPr>
          <w:rFonts w:ascii="Times New Roman" w:eastAsia="Calibri" w:hAnsi="Times New Roman" w:cs="Times New Roman"/>
          <w:sz w:val="24"/>
          <w:szCs w:val="24"/>
        </w:rPr>
        <w:t>” or “</w:t>
      </w:r>
      <w:r w:rsidRPr="0085416B">
        <w:rPr>
          <w:rFonts w:ascii="Times New Roman" w:eastAsia="Calibri" w:hAnsi="Times New Roman" w:cs="Times New Roman"/>
          <w:sz w:val="24"/>
          <w:szCs w:val="24"/>
          <w:u w:val="single"/>
        </w:rPr>
        <w:t>Exchang</w:t>
      </w:r>
      <w:r w:rsidRPr="000D3824">
        <w:rPr>
          <w:rFonts w:ascii="Times New Roman" w:eastAsia="Calibri" w:hAnsi="Times New Roman" w:cs="Times New Roman"/>
          <w:sz w:val="24"/>
          <w:szCs w:val="24"/>
          <w:u w:val="single"/>
        </w:rPr>
        <w:t>e</w:t>
      </w:r>
      <w:r w:rsidR="0085416B" w:rsidRPr="000D3824">
        <w:rPr>
          <w:rFonts w:ascii="Times New Roman" w:eastAsia="Calibri" w:hAnsi="Times New Roman" w:cs="Times New Roman"/>
          <w:sz w:val="24"/>
          <w:szCs w:val="24"/>
        </w:rPr>
        <w:t xml:space="preserve">”) </w:t>
      </w:r>
      <w:r w:rsidR="000D3824" w:rsidRPr="000D3824">
        <w:rPr>
          <w:rFonts w:ascii="Times New Roman" w:eastAsia="Calibri" w:hAnsi="Times New Roman" w:cs="Times New Roman"/>
          <w:sz w:val="24"/>
          <w:szCs w:val="24"/>
        </w:rPr>
        <w:t>submits this</w:t>
      </w:r>
      <w:r w:rsidR="004178D7">
        <w:rPr>
          <w:rFonts w:ascii="Times New Roman" w:eastAsia="Calibri" w:hAnsi="Times New Roman" w:cs="Times New Roman"/>
          <w:sz w:val="24"/>
          <w:szCs w:val="24"/>
        </w:rPr>
        <w:t xml:space="preserve"> </w:t>
      </w:r>
      <w:r w:rsidR="004178D7" w:rsidRPr="004178D7">
        <w:rPr>
          <w:rFonts w:ascii="Times New Roman" w:eastAsia="Calibri" w:hAnsi="Times New Roman" w:cs="Times New Roman"/>
          <w:sz w:val="24"/>
          <w:szCs w:val="24"/>
        </w:rPr>
        <w:t>notificat</w:t>
      </w:r>
      <w:r w:rsidR="004178D7">
        <w:rPr>
          <w:rFonts w:ascii="Times New Roman" w:eastAsia="Calibri" w:hAnsi="Times New Roman" w:cs="Times New Roman"/>
          <w:sz w:val="24"/>
          <w:szCs w:val="24"/>
        </w:rPr>
        <w:t xml:space="preserve">ion of </w:t>
      </w:r>
      <w:r w:rsidR="00987746">
        <w:rPr>
          <w:rFonts w:ascii="Times New Roman" w:eastAsia="Calibri" w:hAnsi="Times New Roman" w:cs="Times New Roman"/>
          <w:sz w:val="24"/>
          <w:szCs w:val="24"/>
        </w:rPr>
        <w:t xml:space="preserve">a </w:t>
      </w:r>
      <w:r w:rsidR="004178D7">
        <w:rPr>
          <w:rFonts w:ascii="Times New Roman" w:eastAsia="Calibri" w:hAnsi="Times New Roman" w:cs="Times New Roman"/>
          <w:sz w:val="24"/>
          <w:szCs w:val="24"/>
        </w:rPr>
        <w:t>non-substantive revision</w:t>
      </w:r>
      <w:r w:rsidR="004178D7" w:rsidRPr="004178D7">
        <w:rPr>
          <w:rFonts w:ascii="Times New Roman" w:eastAsia="Calibri" w:hAnsi="Times New Roman" w:cs="Times New Roman"/>
          <w:sz w:val="24"/>
          <w:szCs w:val="24"/>
        </w:rPr>
        <w:t xml:space="preserve"> made, during the week of </w:t>
      </w:r>
      <w:r w:rsidR="004178D7">
        <w:rPr>
          <w:rFonts w:ascii="Times New Roman" w:eastAsia="Calibri" w:hAnsi="Times New Roman" w:cs="Times New Roman"/>
          <w:sz w:val="24"/>
          <w:szCs w:val="24"/>
        </w:rPr>
        <w:t xml:space="preserve">February 5, 2018, to NFX Rulebook Chapter </w:t>
      </w:r>
      <w:r w:rsidR="00987746">
        <w:rPr>
          <w:rFonts w:ascii="Times New Roman" w:eastAsia="Calibri" w:hAnsi="Times New Roman" w:cs="Times New Roman"/>
          <w:sz w:val="24"/>
          <w:szCs w:val="24"/>
        </w:rPr>
        <w:t>VIII, Section H</w:t>
      </w:r>
      <w:r w:rsidR="004178D7">
        <w:rPr>
          <w:rFonts w:ascii="Times New Roman" w:eastAsia="Calibri" w:hAnsi="Times New Roman" w:cs="Times New Roman"/>
          <w:sz w:val="24"/>
          <w:szCs w:val="24"/>
        </w:rPr>
        <w:t>.  The revision</w:t>
      </w:r>
      <w:r w:rsidR="00987746">
        <w:rPr>
          <w:rFonts w:ascii="Times New Roman" w:eastAsia="Calibri" w:hAnsi="Times New Roman" w:cs="Times New Roman"/>
          <w:sz w:val="24"/>
          <w:szCs w:val="24"/>
        </w:rPr>
        <w:t>, effective February 5, 2018,</w:t>
      </w:r>
      <w:r w:rsidR="004178D7">
        <w:rPr>
          <w:rFonts w:ascii="Times New Roman" w:eastAsia="Calibri" w:hAnsi="Times New Roman" w:cs="Times New Roman"/>
          <w:sz w:val="24"/>
          <w:szCs w:val="24"/>
        </w:rPr>
        <w:t xml:space="preserve"> corrected a </w:t>
      </w:r>
      <w:r w:rsidR="004178D7" w:rsidRPr="002B2179">
        <w:rPr>
          <w:rFonts w:ascii="Times New Roman" w:eastAsia="Calibri" w:hAnsi="Times New Roman" w:cs="Times New Roman"/>
          <w:sz w:val="24"/>
          <w:szCs w:val="24"/>
        </w:rPr>
        <w:t>typographical error as follows:</w:t>
      </w:r>
    </w:p>
    <w:p w14:paraId="59EBF301" w14:textId="77777777" w:rsidR="005B220A" w:rsidRPr="002B2179" w:rsidRDefault="005B220A" w:rsidP="00314DE6">
      <w:pPr>
        <w:keepNext/>
        <w:spacing w:after="0" w:line="240" w:lineRule="auto"/>
        <w:ind w:firstLine="1310"/>
        <w:rPr>
          <w:rFonts w:ascii="Times New Roman" w:eastAsia="Calibri" w:hAnsi="Times New Roman" w:cs="Times New Roman"/>
          <w:sz w:val="24"/>
          <w:szCs w:val="24"/>
        </w:rPr>
      </w:pPr>
    </w:p>
    <w:p w14:paraId="6B5DEB36" w14:textId="77777777" w:rsidR="004178D7" w:rsidRPr="002B2179" w:rsidRDefault="004178D7" w:rsidP="004178D7">
      <w:pPr>
        <w:ind w:left="720"/>
        <w:rPr>
          <w:rFonts w:ascii="Times New Roman" w:hAnsi="Times New Roman" w:cs="Times New Roman"/>
          <w:b/>
          <w:bCs/>
          <w:sz w:val="24"/>
        </w:rPr>
      </w:pPr>
      <w:r w:rsidRPr="002B2179">
        <w:rPr>
          <w:rFonts w:ascii="Times New Roman" w:hAnsi="Times New Roman" w:cs="Times New Roman"/>
          <w:b/>
          <w:bCs/>
          <w:sz w:val="24"/>
        </w:rPr>
        <w:t>Chapter VIII Options Rules</w:t>
      </w:r>
    </w:p>
    <w:p w14:paraId="0D157938" w14:textId="77777777" w:rsidR="004178D7" w:rsidRPr="002B2179" w:rsidRDefault="004178D7" w:rsidP="004178D7">
      <w:pPr>
        <w:ind w:left="720"/>
        <w:rPr>
          <w:rFonts w:ascii="Times New Roman" w:hAnsi="Times New Roman" w:cs="Times New Roman"/>
          <w:sz w:val="24"/>
        </w:rPr>
      </w:pPr>
      <w:r w:rsidRPr="002B2179">
        <w:rPr>
          <w:rFonts w:ascii="Times New Roman" w:hAnsi="Times New Roman" w:cs="Times New Roman"/>
          <w:sz w:val="24"/>
        </w:rPr>
        <w:t>*****</w:t>
      </w:r>
    </w:p>
    <w:p w14:paraId="0BD823E7" w14:textId="77777777" w:rsidR="004178D7" w:rsidRPr="002B2179" w:rsidRDefault="004178D7" w:rsidP="004178D7">
      <w:pPr>
        <w:ind w:left="720"/>
        <w:rPr>
          <w:rFonts w:ascii="Times New Roman" w:hAnsi="Times New Roman" w:cs="Times New Roman"/>
          <w:b/>
          <w:bCs/>
          <w:sz w:val="24"/>
        </w:rPr>
      </w:pPr>
      <w:r w:rsidRPr="002B2179">
        <w:rPr>
          <w:rFonts w:ascii="Times New Roman" w:hAnsi="Times New Roman" w:cs="Times New Roman"/>
          <w:b/>
          <w:bCs/>
          <w:sz w:val="24"/>
        </w:rPr>
        <w:t>H. Notice of Exercise</w:t>
      </w:r>
    </w:p>
    <w:p w14:paraId="7DE5FE20" w14:textId="77777777" w:rsidR="004178D7" w:rsidRPr="002B2179" w:rsidRDefault="004178D7" w:rsidP="004178D7">
      <w:pPr>
        <w:ind w:left="720"/>
        <w:rPr>
          <w:rFonts w:ascii="Times New Roman" w:hAnsi="Times New Roman" w:cs="Times New Roman"/>
          <w:sz w:val="24"/>
        </w:rPr>
      </w:pPr>
      <w:r w:rsidRPr="002B2179">
        <w:rPr>
          <w:rFonts w:ascii="Times New Roman" w:hAnsi="Times New Roman" w:cs="Times New Roman"/>
          <w:sz w:val="24"/>
        </w:rPr>
        <w:t>*****</w:t>
      </w:r>
    </w:p>
    <w:p w14:paraId="7B530E14" w14:textId="77777777" w:rsidR="004178D7" w:rsidRPr="002B2179" w:rsidRDefault="004178D7" w:rsidP="004178D7">
      <w:pPr>
        <w:ind w:left="720"/>
        <w:rPr>
          <w:rFonts w:ascii="Times New Roman" w:hAnsi="Times New Roman" w:cs="Times New Roman"/>
          <w:sz w:val="24"/>
        </w:rPr>
      </w:pPr>
      <w:r w:rsidRPr="002B2179">
        <w:rPr>
          <w:rFonts w:ascii="Times New Roman" w:hAnsi="Times New Roman" w:cs="Times New Roman"/>
          <w:sz w:val="24"/>
        </w:rPr>
        <w:t xml:space="preserve">(6) Unless otherwise specified in the Rules applicable to a particular Option, on the last day on which an Option may be exercised, the Clearing Corporation will automatically exercise each Option held by a purchaser that is an in-the-money put Option or in-the-money call Option unless the Clearing Corporation receives written notification from the purchaser prior to the deadline established by the Clearing Corporation on the Option's expiration date that the purchaser does not want to exercise the Option, in which case the Option is deemed abandoned. The Rules applicable to a particular Option may also specify </w:t>
      </w:r>
      <w:proofErr w:type="spellStart"/>
      <w:r w:rsidRPr="002B2179">
        <w:rPr>
          <w:rFonts w:ascii="Times New Roman" w:hAnsi="Times New Roman" w:cs="Times New Roman"/>
          <w:strike/>
          <w:sz w:val="24"/>
        </w:rPr>
        <w:t>th</w:t>
      </w:r>
      <w:r w:rsidRPr="00987746">
        <w:rPr>
          <w:rFonts w:ascii="Times New Roman" w:hAnsi="Times New Roman" w:cs="Times New Roman"/>
          <w:strike/>
          <w:sz w:val="24"/>
        </w:rPr>
        <w:t>ey</w:t>
      </w:r>
      <w:r w:rsidRPr="00987746">
        <w:rPr>
          <w:rFonts w:ascii="Times New Roman" w:hAnsi="Times New Roman" w:cs="Times New Roman"/>
          <w:bCs/>
          <w:sz w:val="24"/>
          <w:u w:val="single"/>
        </w:rPr>
        <w:t>that</w:t>
      </w:r>
      <w:proofErr w:type="spellEnd"/>
      <w:r w:rsidRPr="00987746">
        <w:rPr>
          <w:rFonts w:ascii="Times New Roman" w:hAnsi="Times New Roman" w:cs="Times New Roman"/>
          <w:sz w:val="24"/>
        </w:rPr>
        <w:t xml:space="preserve"> </w:t>
      </w:r>
      <w:r w:rsidRPr="002B2179">
        <w:rPr>
          <w:rFonts w:ascii="Times New Roman" w:hAnsi="Times New Roman" w:cs="Times New Roman"/>
          <w:sz w:val="24"/>
        </w:rPr>
        <w:t>at-the-money calls will also be automatically exercised. The Clearing Corporation will make appropriate book entries and allocations for all Options automatically exercised in accordance with subsections (3) and (5) of this Rule. The Clearing Corporation will determine whether the Option is in-the-money based on the settlement price of the underlying Futures Contract on the last day of trading in the Option.</w:t>
      </w:r>
    </w:p>
    <w:p w14:paraId="65A541BD" w14:textId="77777777" w:rsidR="004178D7" w:rsidRPr="002B2179" w:rsidRDefault="004178D7" w:rsidP="004178D7">
      <w:pPr>
        <w:ind w:left="720"/>
        <w:rPr>
          <w:rFonts w:ascii="Times New Roman" w:hAnsi="Times New Roman" w:cs="Times New Roman"/>
          <w:sz w:val="24"/>
        </w:rPr>
      </w:pPr>
      <w:r w:rsidRPr="002B2179">
        <w:rPr>
          <w:rFonts w:ascii="Times New Roman" w:hAnsi="Times New Roman" w:cs="Times New Roman"/>
          <w:sz w:val="24"/>
        </w:rPr>
        <w:t>*****</w:t>
      </w:r>
    </w:p>
    <w:p w14:paraId="16E8D512" w14:textId="35429BE6" w:rsidR="002B56C0" w:rsidRPr="0013104F" w:rsidRDefault="002B56C0" w:rsidP="002B2179">
      <w:pPr>
        <w:keepNext/>
        <w:spacing w:after="0" w:line="240" w:lineRule="auto"/>
        <w:ind w:firstLine="720"/>
        <w:rPr>
          <w:rFonts w:ascii="Times New Roman" w:hAnsi="Times New Roman" w:cs="Times New Roman"/>
          <w:spacing w:val="-6"/>
          <w:sz w:val="24"/>
          <w:szCs w:val="24"/>
        </w:rPr>
      </w:pPr>
      <w:r w:rsidRPr="002B2179">
        <w:rPr>
          <w:rFonts w:ascii="Times New Roman" w:eastAsia="Calibri" w:hAnsi="Times New Roman" w:cs="Times New Roman"/>
          <w:sz w:val="24"/>
          <w:szCs w:val="24"/>
        </w:rPr>
        <w:lastRenderedPageBreak/>
        <w:t xml:space="preserve">If you require any additional information regarding this submission, please </w:t>
      </w:r>
      <w:r w:rsidRPr="002B2179">
        <w:rPr>
          <w:rFonts w:ascii="Times New Roman" w:hAnsi="Times New Roman" w:cs="Times New Roman"/>
          <w:sz w:val="24"/>
          <w:szCs w:val="24"/>
        </w:rPr>
        <w:t>contact</w:t>
      </w:r>
      <w:r w:rsidRPr="002B2179">
        <w:rPr>
          <w:rFonts w:ascii="Times New Roman" w:hAnsi="Times New Roman" w:cs="Times New Roman"/>
          <w:spacing w:val="-6"/>
          <w:sz w:val="24"/>
          <w:szCs w:val="24"/>
        </w:rPr>
        <w:t xml:space="preserve"> </w:t>
      </w:r>
      <w:r w:rsidR="00360AF2" w:rsidRPr="002B2179">
        <w:rPr>
          <w:rFonts w:ascii="Times New Roman" w:eastAsia="Times New Roman" w:hAnsi="Times New Roman" w:cs="Times New Roman"/>
          <w:sz w:val="24"/>
          <w:szCs w:val="24"/>
        </w:rPr>
        <w:t xml:space="preserve">Carla </w:t>
      </w:r>
      <w:proofErr w:type="spellStart"/>
      <w:r w:rsidR="00360AF2" w:rsidRPr="002B2179">
        <w:rPr>
          <w:rFonts w:ascii="Times New Roman" w:eastAsia="Times New Roman" w:hAnsi="Times New Roman" w:cs="Times New Roman"/>
          <w:sz w:val="24"/>
          <w:szCs w:val="24"/>
        </w:rPr>
        <w:t>Behnfeldt</w:t>
      </w:r>
      <w:proofErr w:type="spellEnd"/>
      <w:r w:rsidR="00360AF2" w:rsidRPr="002B2179">
        <w:rPr>
          <w:rFonts w:ascii="Times New Roman" w:eastAsia="Times New Roman" w:hAnsi="Times New Roman" w:cs="Times New Roman"/>
          <w:sz w:val="24"/>
          <w:szCs w:val="24"/>
        </w:rPr>
        <w:t xml:space="preserve"> at (215) </w:t>
      </w:r>
      <w:r w:rsidR="00360AF2" w:rsidRPr="00360AF2">
        <w:rPr>
          <w:rFonts w:ascii="Times New Roman" w:eastAsia="Times New Roman" w:hAnsi="Times New Roman" w:cs="Times New Roman"/>
          <w:sz w:val="24"/>
          <w:szCs w:val="24"/>
        </w:rPr>
        <w:t>496-5208 or carla.behnfeldt@nasdaq.com</w:t>
      </w:r>
      <w:r w:rsidRPr="0013104F">
        <w:rPr>
          <w:rFonts w:ascii="Times New Roman" w:hAnsi="Times New Roman" w:cs="Times New Roman"/>
          <w:spacing w:val="-6"/>
          <w:sz w:val="24"/>
          <w:szCs w:val="24"/>
        </w:rPr>
        <w:t xml:space="preserve">.  </w:t>
      </w:r>
      <w:r w:rsidRPr="00C26B7B">
        <w:rPr>
          <w:rFonts w:ascii="Times New Roman" w:hAnsi="Times New Roman" w:cs="Times New Roman"/>
          <w:sz w:val="24"/>
          <w:szCs w:val="24"/>
        </w:rPr>
        <w:t>Please</w:t>
      </w:r>
      <w:r w:rsidRPr="00C26B7B">
        <w:rPr>
          <w:rFonts w:ascii="Times New Roman" w:hAnsi="Times New Roman" w:cs="Times New Roman"/>
          <w:spacing w:val="-6"/>
          <w:sz w:val="24"/>
          <w:szCs w:val="24"/>
        </w:rPr>
        <w:t xml:space="preserve"> </w:t>
      </w:r>
      <w:r w:rsidRPr="00C26B7B">
        <w:rPr>
          <w:rFonts w:ascii="Times New Roman" w:hAnsi="Times New Roman" w:cs="Times New Roman"/>
          <w:sz w:val="24"/>
          <w:szCs w:val="24"/>
        </w:rPr>
        <w:t>refer to</w:t>
      </w:r>
      <w:r w:rsidRPr="00C26B7B">
        <w:rPr>
          <w:rFonts w:ascii="Times New Roman" w:hAnsi="Times New Roman" w:cs="Times New Roman"/>
          <w:spacing w:val="-6"/>
          <w:sz w:val="24"/>
          <w:szCs w:val="24"/>
        </w:rPr>
        <w:t xml:space="preserve"> </w:t>
      </w:r>
      <w:r w:rsidRPr="00C26B7B">
        <w:rPr>
          <w:rFonts w:ascii="Times New Roman" w:hAnsi="Times New Roman" w:cs="Times New Roman"/>
          <w:sz w:val="24"/>
          <w:szCs w:val="24"/>
        </w:rPr>
        <w:t>SR-NFX-201</w:t>
      </w:r>
      <w:r w:rsidR="005B220A">
        <w:rPr>
          <w:rFonts w:ascii="Times New Roman" w:hAnsi="Times New Roman" w:cs="Times New Roman"/>
          <w:sz w:val="24"/>
          <w:szCs w:val="24"/>
        </w:rPr>
        <w:t>8</w:t>
      </w:r>
      <w:r w:rsidRPr="00C26B7B">
        <w:rPr>
          <w:rFonts w:ascii="Times New Roman" w:hAnsi="Times New Roman" w:cs="Times New Roman"/>
          <w:sz w:val="24"/>
          <w:szCs w:val="24"/>
        </w:rPr>
        <w:t>-</w:t>
      </w:r>
      <w:r w:rsidR="00942380">
        <w:rPr>
          <w:rFonts w:ascii="Times New Roman" w:hAnsi="Times New Roman" w:cs="Times New Roman"/>
          <w:sz w:val="24"/>
          <w:szCs w:val="24"/>
        </w:rPr>
        <w:t>08</w:t>
      </w:r>
      <w:r w:rsidR="007C4348">
        <w:rPr>
          <w:rFonts w:ascii="Times New Roman" w:hAnsi="Times New Roman" w:cs="Times New Roman"/>
          <w:sz w:val="24"/>
          <w:szCs w:val="24"/>
        </w:rPr>
        <w:t xml:space="preserve"> </w:t>
      </w:r>
      <w:r w:rsidRPr="00C26B7B">
        <w:rPr>
          <w:rFonts w:ascii="Times New Roman" w:eastAsia="Calibri" w:hAnsi="Times New Roman" w:cs="Times New Roman"/>
          <w:sz w:val="24"/>
          <w:szCs w:val="24"/>
        </w:rPr>
        <w:t>in any related correspondence.</w:t>
      </w:r>
    </w:p>
    <w:p w14:paraId="7D42D9F8" w14:textId="77777777" w:rsidR="002B56C0" w:rsidRPr="0013104F" w:rsidRDefault="002B56C0" w:rsidP="002B56C0">
      <w:pPr>
        <w:pStyle w:val="NoSpacing"/>
        <w:keepNext/>
        <w:rPr>
          <w:rFonts w:ascii="Times New Roman" w:eastAsia="Times New Roman" w:hAnsi="Times New Roman" w:cs="Times New Roman"/>
          <w:sz w:val="24"/>
          <w:szCs w:val="24"/>
        </w:rPr>
      </w:pPr>
    </w:p>
    <w:p w14:paraId="08B0F569" w14:textId="77777777"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4321AC14" wp14:editId="7DD364E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7C3696E" w14:textId="77777777"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14:paraId="6EB061D9" w14:textId="77777777" w:rsidR="002B56C0" w:rsidRPr="0013104F" w:rsidRDefault="002B56C0" w:rsidP="002B56C0">
      <w:pPr>
        <w:pStyle w:val="NoSpacing"/>
        <w:keepNext/>
        <w:ind w:left="2880" w:firstLine="720"/>
        <w:rPr>
          <w:rFonts w:ascii="Times New Roman" w:hAnsi="Times New Roman"/>
          <w:sz w:val="24"/>
        </w:rPr>
      </w:pPr>
    </w:p>
    <w:p w14:paraId="7FA6A735" w14:textId="77777777" w:rsidR="002B56C0" w:rsidRPr="0013104F" w:rsidRDefault="002B56C0" w:rsidP="002B56C0">
      <w:pPr>
        <w:pStyle w:val="NoSpacing"/>
        <w:keepNext/>
        <w:ind w:left="2880" w:firstLine="720"/>
        <w:rPr>
          <w:rFonts w:ascii="Times New Roman" w:eastAsia="Calibri" w:hAnsi="Times New Roman" w:cs="Times New Roman"/>
          <w:sz w:val="24"/>
          <w:szCs w:val="24"/>
        </w:rPr>
      </w:pPr>
    </w:p>
    <w:p w14:paraId="37699351" w14:textId="77777777"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 xml:space="preserve">Daniel R. </w:t>
      </w:r>
      <w:proofErr w:type="spellStart"/>
      <w:r w:rsidRPr="0013104F">
        <w:rPr>
          <w:rFonts w:ascii="Times New Roman" w:eastAsia="Calibri" w:hAnsi="Times New Roman" w:cs="Times New Roman"/>
          <w:sz w:val="24"/>
          <w:szCs w:val="24"/>
        </w:rPr>
        <w:t>Carrigan</w:t>
      </w:r>
      <w:proofErr w:type="spellEnd"/>
    </w:p>
    <w:p w14:paraId="68455607" w14:textId="77777777"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14:paraId="47022EF2" w14:textId="77777777" w:rsidR="002B56C0" w:rsidRPr="0013104F" w:rsidRDefault="002B56C0" w:rsidP="002B56C0">
      <w:pPr>
        <w:pStyle w:val="NoSpacing"/>
        <w:rPr>
          <w:rFonts w:ascii="Times New Roman" w:eastAsia="Calibri" w:hAnsi="Times New Roman" w:cs="Times New Roman"/>
          <w:sz w:val="24"/>
          <w:szCs w:val="24"/>
        </w:rPr>
      </w:pPr>
    </w:p>
    <w:p w14:paraId="39CFE30A" w14:textId="77777777" w:rsidR="002B56C0" w:rsidRPr="0013104F" w:rsidRDefault="002B56C0" w:rsidP="002B56C0">
      <w:pPr>
        <w:pStyle w:val="NoSpacing"/>
        <w:rPr>
          <w:rFonts w:ascii="Times New Roman" w:eastAsia="Calibri" w:hAnsi="Times New Roman" w:cs="Times New Roman"/>
          <w:sz w:val="24"/>
          <w:szCs w:val="24"/>
        </w:rPr>
      </w:pPr>
    </w:p>
    <w:p w14:paraId="7745CA66" w14:textId="77777777"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F4E47" w:rsidSect="005444C0">
      <w:headerReference w:type="default" r:id="rId12"/>
      <w:foot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B8408" w14:textId="77777777" w:rsidR="002D5608" w:rsidRDefault="002D5608">
      <w:r>
        <w:separator/>
      </w:r>
    </w:p>
  </w:endnote>
  <w:endnote w:type="continuationSeparator" w:id="0">
    <w:p w14:paraId="3ADA3966" w14:textId="77777777" w:rsidR="002D5608" w:rsidRDefault="002D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embedRegular r:id="rId1" w:subsetted="1" w:fontKey="{15DA5366-0256-4FA4-93F5-7F5F3104136E}"/>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9A6F808F-21E7-4C62-BF2C-F9EA8A554D23}"/>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521043"/>
      <w:docPartObj>
        <w:docPartGallery w:val="Page Numbers (Bottom of Page)"/>
        <w:docPartUnique/>
      </w:docPartObj>
    </w:sdtPr>
    <w:sdtEndPr>
      <w:rPr>
        <w:noProof/>
      </w:rPr>
    </w:sdtEndPr>
    <w:sdtContent>
      <w:p w14:paraId="3057AC2B" w14:textId="4F48E03B" w:rsidR="002B2179" w:rsidRDefault="002B2179">
        <w:pPr>
          <w:pStyle w:val="Footer"/>
          <w:jc w:val="center"/>
        </w:pPr>
        <w:r>
          <w:fldChar w:fldCharType="begin"/>
        </w:r>
        <w:r>
          <w:instrText xml:space="preserve"> PAGE   \* MERGEFORMAT </w:instrText>
        </w:r>
        <w:r>
          <w:fldChar w:fldCharType="separate"/>
        </w:r>
        <w:r w:rsidR="00C0306F">
          <w:rPr>
            <w:noProof/>
          </w:rPr>
          <w:t>2</w:t>
        </w:r>
        <w:r>
          <w:rPr>
            <w:noProof/>
          </w:rPr>
          <w:fldChar w:fldCharType="end"/>
        </w:r>
      </w:p>
    </w:sdtContent>
  </w:sdt>
  <w:p w14:paraId="6B7CDDD9" w14:textId="77777777" w:rsidR="002B2179" w:rsidRDefault="002B2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EAD4"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5B348" w14:textId="77777777" w:rsidR="002D5608" w:rsidRDefault="002D5608">
      <w:r>
        <w:separator/>
      </w:r>
    </w:p>
  </w:footnote>
  <w:footnote w:type="continuationSeparator" w:id="0">
    <w:p w14:paraId="3FE68D19" w14:textId="77777777" w:rsidR="002D5608" w:rsidRDefault="002D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723C"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6178" w14:textId="77777777" w:rsidR="001B6ADA" w:rsidRDefault="001B6ADA">
    <w:pPr>
      <w:spacing w:after="960"/>
    </w:pPr>
  </w:p>
  <w:p w14:paraId="7B7CFAAB" w14:textId="77777777" w:rsidR="001B6ADA" w:rsidRPr="00CF4B16" w:rsidRDefault="001B6ADA" w:rsidP="001B6ADA">
    <w:pPr>
      <w:pStyle w:val="LetterheadAddress"/>
      <w:ind w:left="6550"/>
      <w:rPr>
        <w:sz w:val="20"/>
      </w:rPr>
    </w:pPr>
    <w:r w:rsidRPr="00CF4B16">
      <w:rPr>
        <w:sz w:val="20"/>
      </w:rPr>
      <w:t>Nasdaq Futures, Inc.</w:t>
    </w:r>
  </w:p>
  <w:p w14:paraId="12EB6FD0" w14:textId="6D2D48F7" w:rsidR="004178D7" w:rsidRDefault="004178D7" w:rsidP="001B6ADA">
    <w:pPr>
      <w:pStyle w:val="LetterheadAddress"/>
      <w:ind w:left="6550"/>
      <w:rPr>
        <w:sz w:val="20"/>
      </w:rPr>
    </w:pPr>
    <w:r>
      <w:rPr>
        <w:sz w:val="20"/>
      </w:rPr>
      <w:t>FMC Tower</w:t>
    </w:r>
  </w:p>
  <w:p w14:paraId="04A96B06" w14:textId="6273AD4D" w:rsidR="001B6ADA" w:rsidRPr="00CF4B16" w:rsidRDefault="004178D7" w:rsidP="001B6ADA">
    <w:pPr>
      <w:pStyle w:val="LetterheadAddress"/>
      <w:ind w:left="6550"/>
      <w:rPr>
        <w:sz w:val="20"/>
      </w:rPr>
    </w:pPr>
    <w:r>
      <w:rPr>
        <w:sz w:val="20"/>
      </w:rPr>
      <w:t>2929</w:t>
    </w:r>
    <w:r w:rsidR="001B6ADA" w:rsidRPr="00CF4B16">
      <w:rPr>
        <w:sz w:val="20"/>
      </w:rPr>
      <w:t xml:space="preserve"> </w:t>
    </w:r>
    <w:r>
      <w:rPr>
        <w:sz w:val="20"/>
      </w:rPr>
      <w:t>Walnut</w:t>
    </w:r>
    <w:r w:rsidR="001B6ADA" w:rsidRPr="00CF4B16">
      <w:rPr>
        <w:sz w:val="20"/>
      </w:rPr>
      <w:t xml:space="preserve"> Street</w:t>
    </w:r>
  </w:p>
  <w:p w14:paraId="727B6878" w14:textId="177231C1" w:rsidR="001B6ADA" w:rsidRPr="00CF4B16" w:rsidRDefault="004178D7" w:rsidP="001B6ADA">
    <w:pPr>
      <w:pStyle w:val="LetterheadAddress"/>
      <w:ind w:left="6550"/>
      <w:rPr>
        <w:sz w:val="20"/>
      </w:rPr>
    </w:pPr>
    <w:r>
      <w:rPr>
        <w:sz w:val="20"/>
      </w:rPr>
      <w:t>Philadelphia, PA 19104</w:t>
    </w:r>
    <w:r w:rsidR="001B6ADA" w:rsidRPr="00CF4B16">
      <w:rPr>
        <w:sz w:val="20"/>
      </w:rPr>
      <w:t xml:space="preserve"> / USA</w:t>
    </w:r>
  </w:p>
  <w:p w14:paraId="0363B2A4" w14:textId="77777777"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70D673D4" wp14:editId="6E26840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63A5ACE"/>
    <w:multiLevelType w:val="hybridMultilevel"/>
    <w:tmpl w:val="60BA257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5"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8"/>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4"/>
  </w:num>
  <w:num w:numId="27">
    <w:abstractNumId w:val="26"/>
  </w:num>
  <w:num w:numId="28">
    <w:abstractNumId w:val="24"/>
  </w:num>
  <w:num w:numId="29">
    <w:abstractNumId w:val="23"/>
  </w:num>
  <w:num w:numId="30">
    <w:abstractNumId w:val="25"/>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19"/>
  </w:num>
  <w:num w:numId="36">
    <w:abstractNumId w:val="17"/>
  </w:num>
  <w:num w:numId="37">
    <w:abstractNumId w:val="21"/>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300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04FC4"/>
    <w:rsid w:val="00010152"/>
    <w:rsid w:val="000141C6"/>
    <w:rsid w:val="000277E6"/>
    <w:rsid w:val="000313E1"/>
    <w:rsid w:val="000342FA"/>
    <w:rsid w:val="00035AE7"/>
    <w:rsid w:val="00043BF8"/>
    <w:rsid w:val="000467B2"/>
    <w:rsid w:val="00051023"/>
    <w:rsid w:val="00053A94"/>
    <w:rsid w:val="00053DDB"/>
    <w:rsid w:val="00054E16"/>
    <w:rsid w:val="0005755D"/>
    <w:rsid w:val="000718CD"/>
    <w:rsid w:val="000764FA"/>
    <w:rsid w:val="00095F3F"/>
    <w:rsid w:val="000A0FF7"/>
    <w:rsid w:val="000A3874"/>
    <w:rsid w:val="000A762C"/>
    <w:rsid w:val="000B0B22"/>
    <w:rsid w:val="000B0F2E"/>
    <w:rsid w:val="000B5E2C"/>
    <w:rsid w:val="000D02B9"/>
    <w:rsid w:val="000D1939"/>
    <w:rsid w:val="000D3824"/>
    <w:rsid w:val="000D4A76"/>
    <w:rsid w:val="000D6BF4"/>
    <w:rsid w:val="000F3BC3"/>
    <w:rsid w:val="0011314A"/>
    <w:rsid w:val="001265C8"/>
    <w:rsid w:val="00135BE1"/>
    <w:rsid w:val="00153179"/>
    <w:rsid w:val="00165602"/>
    <w:rsid w:val="001746B9"/>
    <w:rsid w:val="0018088D"/>
    <w:rsid w:val="00197F73"/>
    <w:rsid w:val="001A2BBF"/>
    <w:rsid w:val="001B4FAC"/>
    <w:rsid w:val="001B6ADA"/>
    <w:rsid w:val="001C4306"/>
    <w:rsid w:val="001D02FB"/>
    <w:rsid w:val="001D4C1F"/>
    <w:rsid w:val="001E53F3"/>
    <w:rsid w:val="002230A7"/>
    <w:rsid w:val="00224146"/>
    <w:rsid w:val="00232FFF"/>
    <w:rsid w:val="00242C21"/>
    <w:rsid w:val="00243744"/>
    <w:rsid w:val="00252BCC"/>
    <w:rsid w:val="00253B2F"/>
    <w:rsid w:val="00261A57"/>
    <w:rsid w:val="0027064A"/>
    <w:rsid w:val="00273392"/>
    <w:rsid w:val="00286B9C"/>
    <w:rsid w:val="002A147E"/>
    <w:rsid w:val="002A4EC6"/>
    <w:rsid w:val="002A6D1B"/>
    <w:rsid w:val="002A70DC"/>
    <w:rsid w:val="002B0DB3"/>
    <w:rsid w:val="002B2179"/>
    <w:rsid w:val="002B3578"/>
    <w:rsid w:val="002B56C0"/>
    <w:rsid w:val="002C4559"/>
    <w:rsid w:val="002C775B"/>
    <w:rsid w:val="002D1A0E"/>
    <w:rsid w:val="002D5608"/>
    <w:rsid w:val="002E0658"/>
    <w:rsid w:val="002F5552"/>
    <w:rsid w:val="002F7A01"/>
    <w:rsid w:val="00300E44"/>
    <w:rsid w:val="003017B3"/>
    <w:rsid w:val="00304F17"/>
    <w:rsid w:val="00310833"/>
    <w:rsid w:val="00314DE6"/>
    <w:rsid w:val="0031546D"/>
    <w:rsid w:val="0032079E"/>
    <w:rsid w:val="0033684D"/>
    <w:rsid w:val="00337B63"/>
    <w:rsid w:val="003511C9"/>
    <w:rsid w:val="00351407"/>
    <w:rsid w:val="00352533"/>
    <w:rsid w:val="0035470D"/>
    <w:rsid w:val="003579D4"/>
    <w:rsid w:val="00360AF2"/>
    <w:rsid w:val="00363601"/>
    <w:rsid w:val="003658B4"/>
    <w:rsid w:val="00371610"/>
    <w:rsid w:val="00372973"/>
    <w:rsid w:val="003742C7"/>
    <w:rsid w:val="00385EB8"/>
    <w:rsid w:val="00392A1B"/>
    <w:rsid w:val="00394142"/>
    <w:rsid w:val="003A1E6B"/>
    <w:rsid w:val="003C68FB"/>
    <w:rsid w:val="003D071F"/>
    <w:rsid w:val="003D6045"/>
    <w:rsid w:val="003D65F8"/>
    <w:rsid w:val="003D7D45"/>
    <w:rsid w:val="003E42E3"/>
    <w:rsid w:val="003F1332"/>
    <w:rsid w:val="003F5035"/>
    <w:rsid w:val="003F519A"/>
    <w:rsid w:val="00400D58"/>
    <w:rsid w:val="0041155D"/>
    <w:rsid w:val="004166F5"/>
    <w:rsid w:val="004178D7"/>
    <w:rsid w:val="00420946"/>
    <w:rsid w:val="00425E24"/>
    <w:rsid w:val="00431328"/>
    <w:rsid w:val="004416D1"/>
    <w:rsid w:val="004446AE"/>
    <w:rsid w:val="00444B42"/>
    <w:rsid w:val="00445849"/>
    <w:rsid w:val="004468C6"/>
    <w:rsid w:val="00451810"/>
    <w:rsid w:val="004520D0"/>
    <w:rsid w:val="004623F3"/>
    <w:rsid w:val="00471651"/>
    <w:rsid w:val="00472FE5"/>
    <w:rsid w:val="004B4800"/>
    <w:rsid w:val="004C1038"/>
    <w:rsid w:val="004C595C"/>
    <w:rsid w:val="004E0359"/>
    <w:rsid w:val="004E0D16"/>
    <w:rsid w:val="004F0491"/>
    <w:rsid w:val="004F42A5"/>
    <w:rsid w:val="004F4A5F"/>
    <w:rsid w:val="004F4E47"/>
    <w:rsid w:val="004F6A14"/>
    <w:rsid w:val="005101CA"/>
    <w:rsid w:val="005112E4"/>
    <w:rsid w:val="0051190A"/>
    <w:rsid w:val="00512F31"/>
    <w:rsid w:val="005179CB"/>
    <w:rsid w:val="00517EAC"/>
    <w:rsid w:val="00521FB4"/>
    <w:rsid w:val="00522259"/>
    <w:rsid w:val="00543FF5"/>
    <w:rsid w:val="005444C0"/>
    <w:rsid w:val="00550D5C"/>
    <w:rsid w:val="0055465F"/>
    <w:rsid w:val="0055547F"/>
    <w:rsid w:val="00557005"/>
    <w:rsid w:val="0056301F"/>
    <w:rsid w:val="00566AD7"/>
    <w:rsid w:val="00566E3A"/>
    <w:rsid w:val="00575375"/>
    <w:rsid w:val="00577DBC"/>
    <w:rsid w:val="005846B1"/>
    <w:rsid w:val="00593B78"/>
    <w:rsid w:val="005948D5"/>
    <w:rsid w:val="0059608D"/>
    <w:rsid w:val="005B121C"/>
    <w:rsid w:val="005B220A"/>
    <w:rsid w:val="005B3A86"/>
    <w:rsid w:val="005C2E8D"/>
    <w:rsid w:val="005C4063"/>
    <w:rsid w:val="005C40E6"/>
    <w:rsid w:val="005D46A7"/>
    <w:rsid w:val="005D6916"/>
    <w:rsid w:val="005E244B"/>
    <w:rsid w:val="005E4060"/>
    <w:rsid w:val="005E518E"/>
    <w:rsid w:val="005F1A38"/>
    <w:rsid w:val="005F6EC0"/>
    <w:rsid w:val="00600988"/>
    <w:rsid w:val="00606C40"/>
    <w:rsid w:val="006116F1"/>
    <w:rsid w:val="00613FF8"/>
    <w:rsid w:val="00615BE5"/>
    <w:rsid w:val="0061772D"/>
    <w:rsid w:val="00623F3F"/>
    <w:rsid w:val="006315B9"/>
    <w:rsid w:val="0064234D"/>
    <w:rsid w:val="00642894"/>
    <w:rsid w:val="00642E1A"/>
    <w:rsid w:val="00645538"/>
    <w:rsid w:val="006505E1"/>
    <w:rsid w:val="006532B0"/>
    <w:rsid w:val="006626EB"/>
    <w:rsid w:val="00662BF1"/>
    <w:rsid w:val="00672BD3"/>
    <w:rsid w:val="00674E96"/>
    <w:rsid w:val="0067686C"/>
    <w:rsid w:val="00682E52"/>
    <w:rsid w:val="00687FED"/>
    <w:rsid w:val="006974BA"/>
    <w:rsid w:val="006A23F0"/>
    <w:rsid w:val="006A2E0C"/>
    <w:rsid w:val="006A58E9"/>
    <w:rsid w:val="006B55A4"/>
    <w:rsid w:val="006C028A"/>
    <w:rsid w:val="006C2BD3"/>
    <w:rsid w:val="006C7C6D"/>
    <w:rsid w:val="006D0516"/>
    <w:rsid w:val="006D62EB"/>
    <w:rsid w:val="006D7316"/>
    <w:rsid w:val="006E620B"/>
    <w:rsid w:val="006F78A0"/>
    <w:rsid w:val="00702046"/>
    <w:rsid w:val="00704A07"/>
    <w:rsid w:val="00706F55"/>
    <w:rsid w:val="00723F8E"/>
    <w:rsid w:val="00736702"/>
    <w:rsid w:val="00746658"/>
    <w:rsid w:val="00746EFF"/>
    <w:rsid w:val="007525F5"/>
    <w:rsid w:val="00752A6A"/>
    <w:rsid w:val="0075745C"/>
    <w:rsid w:val="007667BD"/>
    <w:rsid w:val="007824A2"/>
    <w:rsid w:val="0079548F"/>
    <w:rsid w:val="00796FBD"/>
    <w:rsid w:val="007B39B4"/>
    <w:rsid w:val="007B4445"/>
    <w:rsid w:val="007C4348"/>
    <w:rsid w:val="007C6C99"/>
    <w:rsid w:val="007D48A6"/>
    <w:rsid w:val="007F6B89"/>
    <w:rsid w:val="00803051"/>
    <w:rsid w:val="008225AC"/>
    <w:rsid w:val="00822AF5"/>
    <w:rsid w:val="00823846"/>
    <w:rsid w:val="0083294B"/>
    <w:rsid w:val="00832D54"/>
    <w:rsid w:val="00837955"/>
    <w:rsid w:val="008406B1"/>
    <w:rsid w:val="00840E13"/>
    <w:rsid w:val="00845388"/>
    <w:rsid w:val="00847210"/>
    <w:rsid w:val="008504E3"/>
    <w:rsid w:val="0085416B"/>
    <w:rsid w:val="008601E9"/>
    <w:rsid w:val="00862FB8"/>
    <w:rsid w:val="00880D85"/>
    <w:rsid w:val="00896143"/>
    <w:rsid w:val="008A5035"/>
    <w:rsid w:val="008A6F33"/>
    <w:rsid w:val="008C5FC0"/>
    <w:rsid w:val="008D0EA0"/>
    <w:rsid w:val="008D2006"/>
    <w:rsid w:val="008D3674"/>
    <w:rsid w:val="008D3A95"/>
    <w:rsid w:val="008D575B"/>
    <w:rsid w:val="008D6B68"/>
    <w:rsid w:val="008E113C"/>
    <w:rsid w:val="008E5622"/>
    <w:rsid w:val="008F114C"/>
    <w:rsid w:val="008F2A00"/>
    <w:rsid w:val="008F34CB"/>
    <w:rsid w:val="008F39CF"/>
    <w:rsid w:val="008F696F"/>
    <w:rsid w:val="00901585"/>
    <w:rsid w:val="009159EA"/>
    <w:rsid w:val="009325A9"/>
    <w:rsid w:val="00933916"/>
    <w:rsid w:val="00934BB8"/>
    <w:rsid w:val="00937130"/>
    <w:rsid w:val="00940AE9"/>
    <w:rsid w:val="00942380"/>
    <w:rsid w:val="00944D95"/>
    <w:rsid w:val="00962C60"/>
    <w:rsid w:val="0096505D"/>
    <w:rsid w:val="00967F03"/>
    <w:rsid w:val="0097023E"/>
    <w:rsid w:val="00977F03"/>
    <w:rsid w:val="009825A6"/>
    <w:rsid w:val="00987746"/>
    <w:rsid w:val="00993F41"/>
    <w:rsid w:val="009A1C57"/>
    <w:rsid w:val="009A2490"/>
    <w:rsid w:val="009C7C2A"/>
    <w:rsid w:val="009D691D"/>
    <w:rsid w:val="009D7164"/>
    <w:rsid w:val="009D7434"/>
    <w:rsid w:val="009F7A70"/>
    <w:rsid w:val="00A01B4B"/>
    <w:rsid w:val="00A03815"/>
    <w:rsid w:val="00A06C10"/>
    <w:rsid w:val="00A137D7"/>
    <w:rsid w:val="00A238E0"/>
    <w:rsid w:val="00A3596F"/>
    <w:rsid w:val="00A35B1F"/>
    <w:rsid w:val="00A3713A"/>
    <w:rsid w:val="00A43066"/>
    <w:rsid w:val="00A568CC"/>
    <w:rsid w:val="00A60EAF"/>
    <w:rsid w:val="00A62A66"/>
    <w:rsid w:val="00A85786"/>
    <w:rsid w:val="00A863E3"/>
    <w:rsid w:val="00A87D38"/>
    <w:rsid w:val="00A87F46"/>
    <w:rsid w:val="00AB3F9C"/>
    <w:rsid w:val="00AB4A64"/>
    <w:rsid w:val="00AB5353"/>
    <w:rsid w:val="00AB6119"/>
    <w:rsid w:val="00AB649F"/>
    <w:rsid w:val="00AC119B"/>
    <w:rsid w:val="00AC6B1F"/>
    <w:rsid w:val="00AD07B6"/>
    <w:rsid w:val="00AD646A"/>
    <w:rsid w:val="00AD784F"/>
    <w:rsid w:val="00AE2FAF"/>
    <w:rsid w:val="00AF47D9"/>
    <w:rsid w:val="00B01B83"/>
    <w:rsid w:val="00B03D03"/>
    <w:rsid w:val="00B040FC"/>
    <w:rsid w:val="00B04429"/>
    <w:rsid w:val="00B10D23"/>
    <w:rsid w:val="00B15314"/>
    <w:rsid w:val="00B16521"/>
    <w:rsid w:val="00B34650"/>
    <w:rsid w:val="00B41733"/>
    <w:rsid w:val="00B45B23"/>
    <w:rsid w:val="00B46E8E"/>
    <w:rsid w:val="00B5273F"/>
    <w:rsid w:val="00B569C1"/>
    <w:rsid w:val="00B61518"/>
    <w:rsid w:val="00B65CC7"/>
    <w:rsid w:val="00B67098"/>
    <w:rsid w:val="00B679D2"/>
    <w:rsid w:val="00B75523"/>
    <w:rsid w:val="00B817A8"/>
    <w:rsid w:val="00B8408C"/>
    <w:rsid w:val="00B90BF8"/>
    <w:rsid w:val="00B96E91"/>
    <w:rsid w:val="00BA7A8A"/>
    <w:rsid w:val="00BB1623"/>
    <w:rsid w:val="00BB22FB"/>
    <w:rsid w:val="00BC704D"/>
    <w:rsid w:val="00BC7B09"/>
    <w:rsid w:val="00BD5978"/>
    <w:rsid w:val="00BD66AD"/>
    <w:rsid w:val="00BD6EEC"/>
    <w:rsid w:val="00BF0157"/>
    <w:rsid w:val="00BF2D2F"/>
    <w:rsid w:val="00BF3818"/>
    <w:rsid w:val="00C0306F"/>
    <w:rsid w:val="00C03127"/>
    <w:rsid w:val="00C0680F"/>
    <w:rsid w:val="00C2091F"/>
    <w:rsid w:val="00C22DCB"/>
    <w:rsid w:val="00C26B7B"/>
    <w:rsid w:val="00C32763"/>
    <w:rsid w:val="00C32D24"/>
    <w:rsid w:val="00C34EC0"/>
    <w:rsid w:val="00C42A1F"/>
    <w:rsid w:val="00C43D2B"/>
    <w:rsid w:val="00C45B43"/>
    <w:rsid w:val="00C628A0"/>
    <w:rsid w:val="00C654A6"/>
    <w:rsid w:val="00C70A44"/>
    <w:rsid w:val="00C71ADA"/>
    <w:rsid w:val="00CA65E5"/>
    <w:rsid w:val="00CB1969"/>
    <w:rsid w:val="00CB2F87"/>
    <w:rsid w:val="00CB6A80"/>
    <w:rsid w:val="00CB7A5C"/>
    <w:rsid w:val="00CD6D2F"/>
    <w:rsid w:val="00CE4500"/>
    <w:rsid w:val="00CF7C6B"/>
    <w:rsid w:val="00D05049"/>
    <w:rsid w:val="00D10321"/>
    <w:rsid w:val="00D1196E"/>
    <w:rsid w:val="00D138C3"/>
    <w:rsid w:val="00D31404"/>
    <w:rsid w:val="00D33F34"/>
    <w:rsid w:val="00D44C87"/>
    <w:rsid w:val="00D527EA"/>
    <w:rsid w:val="00D61EDD"/>
    <w:rsid w:val="00D63C25"/>
    <w:rsid w:val="00D645BA"/>
    <w:rsid w:val="00D70163"/>
    <w:rsid w:val="00D83780"/>
    <w:rsid w:val="00D86D6F"/>
    <w:rsid w:val="00D94689"/>
    <w:rsid w:val="00D97F5B"/>
    <w:rsid w:val="00DA1AFC"/>
    <w:rsid w:val="00DA5E8D"/>
    <w:rsid w:val="00DA6428"/>
    <w:rsid w:val="00DB1B21"/>
    <w:rsid w:val="00DB3E7B"/>
    <w:rsid w:val="00DC305C"/>
    <w:rsid w:val="00DD389D"/>
    <w:rsid w:val="00E00A30"/>
    <w:rsid w:val="00E0574E"/>
    <w:rsid w:val="00E05D32"/>
    <w:rsid w:val="00E06DC8"/>
    <w:rsid w:val="00E07DDC"/>
    <w:rsid w:val="00E149BA"/>
    <w:rsid w:val="00E25247"/>
    <w:rsid w:val="00E31039"/>
    <w:rsid w:val="00E360CB"/>
    <w:rsid w:val="00E36D1C"/>
    <w:rsid w:val="00E4044A"/>
    <w:rsid w:val="00E418B5"/>
    <w:rsid w:val="00E453F6"/>
    <w:rsid w:val="00E45D7C"/>
    <w:rsid w:val="00E462DD"/>
    <w:rsid w:val="00E50F10"/>
    <w:rsid w:val="00E610CF"/>
    <w:rsid w:val="00E6256F"/>
    <w:rsid w:val="00E67374"/>
    <w:rsid w:val="00E7260C"/>
    <w:rsid w:val="00E74ECF"/>
    <w:rsid w:val="00E81CD4"/>
    <w:rsid w:val="00E87C9F"/>
    <w:rsid w:val="00E90BCF"/>
    <w:rsid w:val="00E92A82"/>
    <w:rsid w:val="00EA57C7"/>
    <w:rsid w:val="00EB2B05"/>
    <w:rsid w:val="00EC12B3"/>
    <w:rsid w:val="00EC1F98"/>
    <w:rsid w:val="00EC5573"/>
    <w:rsid w:val="00EE0EE5"/>
    <w:rsid w:val="00EE6AFD"/>
    <w:rsid w:val="00EF1055"/>
    <w:rsid w:val="00F06109"/>
    <w:rsid w:val="00F06CCD"/>
    <w:rsid w:val="00F07DAD"/>
    <w:rsid w:val="00F10F71"/>
    <w:rsid w:val="00F12343"/>
    <w:rsid w:val="00F16B3B"/>
    <w:rsid w:val="00F16EA3"/>
    <w:rsid w:val="00F17C44"/>
    <w:rsid w:val="00F255EE"/>
    <w:rsid w:val="00F25FF4"/>
    <w:rsid w:val="00F2689F"/>
    <w:rsid w:val="00F27376"/>
    <w:rsid w:val="00F46C4F"/>
    <w:rsid w:val="00F535EB"/>
    <w:rsid w:val="00F609A9"/>
    <w:rsid w:val="00F61B73"/>
    <w:rsid w:val="00F751A7"/>
    <w:rsid w:val="00F978A6"/>
    <w:rsid w:val="00FB317B"/>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ru v:ext="edit" colors="#3d0073"/>
    </o:shapedefaults>
    <o:shapelayout v:ext="edit">
      <o:idmap v:ext="edit" data="1"/>
    </o:shapelayout>
  </w:shapeDefaults>
  <w:decimalSymbol w:val="."/>
  <w:listSeparator w:val=","/>
  <w14:docId w14:val="6833C60F"/>
  <w15:docId w15:val="{9223C016-DC4E-49E7-9B5F-F8C7DB4D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uiPriority w:val="99"/>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customStyle="1" w:styleId="confidentialtext">
    <w:name w:val="confidential text"/>
    <w:basedOn w:val="Normal"/>
    <w:qFormat/>
    <w:rsid w:val="00165602"/>
    <w:pPr>
      <w:spacing w:after="0" w:line="300" w:lineRule="exact"/>
    </w:pPr>
    <w:rPr>
      <w:rFonts w:ascii="Arial Narrow" w:eastAsia="Times New Roman" w:hAnsi="Arial Narrow" w:cs="Arial"/>
      <w:color w:val="000000"/>
      <w:spacing w:val="-3"/>
      <w:sz w:val="20"/>
      <w:szCs w:val="24"/>
      <w:lang w:eastAsia="sv-SE"/>
    </w:rPr>
  </w:style>
  <w:style w:type="character" w:customStyle="1" w:styleId="FooterChar">
    <w:name w:val="Footer Char"/>
    <w:basedOn w:val="DefaultParagraphFont"/>
    <w:link w:val="Footer"/>
    <w:uiPriority w:val="99"/>
    <w:rsid w:val="002B2179"/>
    <w:rPr>
      <w:rFonts w:ascii="Arial Narrow" w:hAnsi="Arial Narrow"/>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0622369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83367564">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40146317">
          <w:marLeft w:val="0"/>
          <w:marRight w:val="0"/>
          <w:marTop w:val="0"/>
          <w:marBottom w:val="0"/>
          <w:divBdr>
            <w:top w:val="none" w:sz="0" w:space="0" w:color="auto"/>
            <w:left w:val="none" w:sz="0" w:space="0" w:color="auto"/>
            <w:bottom w:val="none" w:sz="0" w:space="0" w:color="auto"/>
            <w:right w:val="none" w:sz="0" w:space="0" w:color="auto"/>
          </w:divBdr>
          <w:divsChild>
            <w:div w:id="268314712">
              <w:marLeft w:val="0"/>
              <w:marRight w:val="0"/>
              <w:marTop w:val="0"/>
              <w:marBottom w:val="0"/>
              <w:divBdr>
                <w:top w:val="none" w:sz="0" w:space="0" w:color="auto"/>
                <w:left w:val="none" w:sz="0" w:space="0" w:color="auto"/>
                <w:bottom w:val="none" w:sz="0" w:space="0" w:color="auto"/>
                <w:right w:val="none" w:sz="0" w:space="0" w:color="auto"/>
              </w:divBdr>
              <w:divsChild>
                <w:div w:id="988365425">
                  <w:marLeft w:val="0"/>
                  <w:marRight w:val="0"/>
                  <w:marTop w:val="0"/>
                  <w:marBottom w:val="0"/>
                  <w:divBdr>
                    <w:top w:val="none" w:sz="0" w:space="0" w:color="auto"/>
                    <w:left w:val="none" w:sz="0" w:space="0" w:color="auto"/>
                    <w:bottom w:val="none" w:sz="0" w:space="0" w:color="auto"/>
                    <w:right w:val="none" w:sz="0" w:space="0" w:color="auto"/>
                  </w:divBdr>
                  <w:divsChild>
                    <w:div w:id="142045790">
                      <w:marLeft w:val="0"/>
                      <w:marRight w:val="0"/>
                      <w:marTop w:val="0"/>
                      <w:marBottom w:val="0"/>
                      <w:divBdr>
                        <w:top w:val="none" w:sz="0" w:space="0" w:color="auto"/>
                        <w:left w:val="none" w:sz="0" w:space="0" w:color="auto"/>
                        <w:bottom w:val="none" w:sz="0" w:space="0" w:color="auto"/>
                        <w:right w:val="none" w:sz="0" w:space="0" w:color="auto"/>
                      </w:divBdr>
                      <w:divsChild>
                        <w:div w:id="2130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68180879">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4430280">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6d1287b6-93d9-4550-9f7d-304a179e0533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2018-02-09T17:29:42+00:00</Document_x0020_Date>
    <Document_x0020_No xmlns="4b47aac5-4c46-444f-8595-ce09b406fc61">38011</Document_x0020_No>
  </documentManagement>
</p:properties>
</file>

<file path=customXml/itemProps1.xml><?xml version="1.0" encoding="utf-8"?>
<ds:datastoreItem xmlns:ds="http://schemas.openxmlformats.org/officeDocument/2006/customXml" ds:itemID="{F8CDC9CB-3AD7-4A1A-9DBC-20DA2F3BF530}"/>
</file>

<file path=customXml/itemProps2.xml><?xml version="1.0" encoding="utf-8"?>
<ds:datastoreItem xmlns:ds="http://schemas.openxmlformats.org/officeDocument/2006/customXml" ds:itemID="{DD112D7E-D424-4248-96A1-B3A4BEA16A74}"/>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5D13BA7-20D3-4497-BB7C-D561ADCDCB0F}"/>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2</Pages>
  <Words>319</Words>
  <Characters>1819</Characters>
  <Application>Microsoft Office Word</Application>
  <DocSecurity>6</DocSecurity>
  <Lines>15</Lines>
  <Paragraphs>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2016-04-01T15:42:00Z</cp:lastPrinted>
  <dcterms:created xsi:type="dcterms:W3CDTF">2018-02-09T17:18:00Z</dcterms:created>
  <dcterms:modified xsi:type="dcterms:W3CDTF">2018-02-09T17:18:00Z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5166100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