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8C0" w:rsidRPr="00151B94" w:rsidRDefault="004008C0" w:rsidP="004008C0">
      <w:pPr>
        <w:spacing w:before="120" w:after="0"/>
        <w:ind w:left="6550" w:hanging="6550"/>
        <w:rPr>
          <w:sz w:val="18"/>
          <w:szCs w:val="18"/>
        </w:rPr>
      </w:pPr>
      <w:r w:rsidRPr="00151B94">
        <w:rPr>
          <w:noProof/>
          <w:sz w:val="18"/>
          <w:szCs w:val="18"/>
        </w:rPr>
        <w:drawing>
          <wp:anchor distT="0" distB="0" distL="114300" distR="114300" simplePos="0" relativeHeight="251661312" behindDoc="0" locked="1" layoutInCell="1" allowOverlap="1" wp14:anchorId="27E4026F" wp14:editId="713E248D">
            <wp:simplePos x="0" y="0"/>
            <wp:positionH relativeFrom="column">
              <wp:posOffset>3566160</wp:posOffset>
            </wp:positionH>
            <wp:positionV relativeFrom="page">
              <wp:posOffset>364490</wp:posOffset>
            </wp:positionV>
            <wp:extent cx="1673225" cy="474345"/>
            <wp:effectExtent l="0" t="0" r="317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2005-2010:Desktop:NDAQ_Letterhead_2014:ndaq_colo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DATE \@ "MMMM d, yyyy"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476158">
        <w:rPr>
          <w:rFonts w:ascii="Times New Roman" w:eastAsia="Calibri" w:hAnsi="Times New Roman" w:cs="Times New Roman"/>
          <w:noProof/>
          <w:sz w:val="24"/>
          <w:szCs w:val="24"/>
        </w:rPr>
        <w:t>April 13, 2020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/>
          <w:sz w:val="24"/>
          <w:szCs w:val="24"/>
        </w:rPr>
        <w:tab/>
      </w:r>
      <w:proofErr w:type="gramStart"/>
      <w:r w:rsidRPr="000964D7">
        <w:rPr>
          <w:sz w:val="18"/>
          <w:szCs w:val="18"/>
        </w:rPr>
        <w:t>N</w:t>
      </w:r>
      <w:r w:rsidRPr="00151B94">
        <w:rPr>
          <w:sz w:val="18"/>
          <w:szCs w:val="18"/>
        </w:rPr>
        <w:t>asdaq Futures, Inc.</w:t>
      </w:r>
      <w:proofErr w:type="gramEnd"/>
    </w:p>
    <w:p w:rsidR="004008C0" w:rsidRPr="00E1206A" w:rsidRDefault="004008C0" w:rsidP="004008C0">
      <w:pPr>
        <w:pStyle w:val="LetterheadAddress"/>
        <w:ind w:left="6550" w:hanging="655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151B94">
        <w:rPr>
          <w:rFonts w:asciiTheme="minorHAnsi" w:hAnsiTheme="minorHAnsi"/>
        </w:rPr>
        <w:t xml:space="preserve">FMC Tower, Level 8, 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Christopher J. Kirkpatrick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41AD">
        <w:rPr>
          <w:rFonts w:eastAsiaTheme="minorEastAsia" w:cs="Times New Roman"/>
          <w:sz w:val="18"/>
          <w:szCs w:val="18"/>
          <w:lang w:eastAsia="ja-JP"/>
        </w:rPr>
        <w:t>2929 Walnut Street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Office of the Secretariat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41AD">
        <w:rPr>
          <w:rFonts w:eastAsiaTheme="minorEastAsia" w:cs="Times New Roman"/>
          <w:sz w:val="18"/>
          <w:szCs w:val="18"/>
          <w:lang w:eastAsia="ja-JP"/>
        </w:rPr>
        <w:t>Philadelphia, PA 19104 / USA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Three Lafayette Center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151B94">
        <w:rPr>
          <w:rFonts w:cs="Times New Roman"/>
          <w:sz w:val="18"/>
          <w:szCs w:val="18"/>
        </w:rPr>
        <w:t>business.nasdaq.com/futures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1155 21</w:t>
      </w:r>
      <w:r w:rsidRPr="00E1206A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E1206A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:rsidR="004008C0" w:rsidRPr="00E1206A" w:rsidRDefault="004008C0" w:rsidP="004008C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4008C0" w:rsidRPr="002D558A" w:rsidRDefault="004008C0" w:rsidP="00993A8E">
      <w:pPr>
        <w:pStyle w:val="NoSpacing"/>
        <w:ind w:left="2880" w:hanging="2880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Rule Self-Certification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:</w:t>
      </w:r>
      <w:r w:rsidRPr="002D55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D558A">
        <w:rPr>
          <w:rFonts w:ascii="Times New Roman" w:eastAsia="Calibri" w:hAnsi="Times New Roman" w:cs="Times New Roman"/>
          <w:b/>
          <w:sz w:val="24"/>
          <w:szCs w:val="24"/>
        </w:rPr>
        <w:t xml:space="preserve">Rule Certification </w:t>
      </w:r>
      <w:r w:rsidR="00915578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D324F2">
        <w:rPr>
          <w:rFonts w:ascii="Times New Roman" w:eastAsia="Calibri" w:hAnsi="Times New Roman" w:cs="Times New Roman"/>
          <w:b/>
          <w:sz w:val="24"/>
          <w:szCs w:val="24"/>
        </w:rPr>
        <w:t>xtend</w:t>
      </w:r>
      <w:r w:rsidR="008B7711">
        <w:rPr>
          <w:rFonts w:ascii="Times New Roman" w:eastAsia="Calibri" w:hAnsi="Times New Roman" w:cs="Times New Roman"/>
          <w:b/>
          <w:sz w:val="24"/>
          <w:szCs w:val="24"/>
        </w:rPr>
        <w:t>ing</w:t>
      </w:r>
      <w:r w:rsidR="00D324F2">
        <w:rPr>
          <w:rFonts w:ascii="Times New Roman" w:eastAsia="Calibri" w:hAnsi="Times New Roman" w:cs="Times New Roman"/>
          <w:b/>
          <w:sz w:val="24"/>
          <w:szCs w:val="24"/>
        </w:rPr>
        <w:t xml:space="preserve"> the </w:t>
      </w:r>
      <w:r w:rsidR="00993A8E">
        <w:rPr>
          <w:rFonts w:ascii="Times New Roman" w:eastAsia="Calibri" w:hAnsi="Times New Roman" w:cs="Times New Roman"/>
          <w:b/>
          <w:sz w:val="24"/>
          <w:szCs w:val="24"/>
        </w:rPr>
        <w:t xml:space="preserve">Rebate Program for Closing Open Interest in </w:t>
      </w:r>
      <w:r w:rsidR="00B86AB6">
        <w:rPr>
          <w:rFonts w:ascii="Times New Roman" w:eastAsia="Calibri" w:hAnsi="Times New Roman" w:cs="Times New Roman"/>
          <w:b/>
          <w:sz w:val="24"/>
          <w:szCs w:val="24"/>
        </w:rPr>
        <w:t xml:space="preserve">Dry </w:t>
      </w:r>
      <w:r w:rsidR="00993A8E">
        <w:rPr>
          <w:rFonts w:ascii="Times New Roman" w:eastAsia="Calibri" w:hAnsi="Times New Roman" w:cs="Times New Roman"/>
          <w:b/>
          <w:sz w:val="24"/>
          <w:szCs w:val="24"/>
        </w:rPr>
        <w:t>Freight Futures Contracts</w:t>
      </w:r>
    </w:p>
    <w:p w:rsidR="004008C0" w:rsidRPr="00E1206A" w:rsidRDefault="004008C0" w:rsidP="004008C0">
      <w:pPr>
        <w:pStyle w:val="NoSpacing"/>
        <w:ind w:left="2160" w:firstLine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1206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Reference File: </w:t>
      </w:r>
      <w:r w:rsidRPr="007B139D">
        <w:rPr>
          <w:rFonts w:ascii="Times New Roman" w:eastAsia="Calibri" w:hAnsi="Times New Roman" w:cs="Times New Roman"/>
          <w:b/>
          <w:sz w:val="24"/>
          <w:szCs w:val="24"/>
          <w:u w:val="single"/>
        </w:rPr>
        <w:t>SR-NFX-20</w:t>
      </w:r>
      <w:r w:rsidR="00A145FF">
        <w:rPr>
          <w:rFonts w:ascii="Times New Roman" w:eastAsia="Calibri" w:hAnsi="Times New Roman" w:cs="Times New Roman"/>
          <w:b/>
          <w:sz w:val="24"/>
          <w:szCs w:val="24"/>
          <w:u w:val="single"/>
        </w:rPr>
        <w:t>20</w:t>
      </w:r>
      <w:r w:rsidRPr="007B139D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D324F2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A145FF">
        <w:rPr>
          <w:rFonts w:ascii="Times New Roman" w:eastAsia="Calibri" w:hAnsi="Times New Roman" w:cs="Times New Roman"/>
          <w:b/>
          <w:sz w:val="24"/>
          <w:szCs w:val="24"/>
          <w:u w:val="single"/>
        </w:rPr>
        <w:t>0</w:t>
      </w:r>
    </w:p>
    <w:p w:rsidR="0008423C" w:rsidRPr="00E1206A" w:rsidRDefault="0008423C" w:rsidP="0008423C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23C" w:rsidRPr="00E1206A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Dear Mr. Kirkpatrick:</w:t>
      </w:r>
    </w:p>
    <w:p w:rsidR="0008423C" w:rsidRPr="00E1206A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973C5D" w:rsidRDefault="00973C5D" w:rsidP="00021DDA">
      <w:pPr>
        <w:pStyle w:val="Default"/>
        <w:ind w:firstLine="1310"/>
      </w:pPr>
      <w:r w:rsidRPr="00043462">
        <w:t>Pursuant to Section 5c(c)(1) of the Commodity Exchange Act, as amended (“Act”), and Section 40.6 of the Commission’s regulations thereunder, N</w:t>
      </w:r>
      <w:r w:rsidR="00B84902">
        <w:t>asdaq</w:t>
      </w:r>
      <w:r w:rsidRPr="00043462">
        <w:t xml:space="preserve"> Futures, Inc. (“NFX” or “Exchange”) submits this self-certification </w:t>
      </w:r>
      <w:r w:rsidR="00003340">
        <w:t xml:space="preserve">to </w:t>
      </w:r>
      <w:r w:rsidR="00D324F2">
        <w:t xml:space="preserve">extend the </w:t>
      </w:r>
      <w:r w:rsidR="00AA05C4">
        <w:t>R</w:t>
      </w:r>
      <w:r w:rsidR="00993A8E">
        <w:t xml:space="preserve">ebate </w:t>
      </w:r>
      <w:r w:rsidR="00AA05C4">
        <w:t>P</w:t>
      </w:r>
      <w:r w:rsidR="00993A8E">
        <w:t xml:space="preserve">rogram for certain </w:t>
      </w:r>
      <w:r w:rsidR="00B86AB6">
        <w:t xml:space="preserve">Dry </w:t>
      </w:r>
      <w:r w:rsidR="00993A8E">
        <w:t xml:space="preserve">Freight Transactions. </w:t>
      </w:r>
      <w:r w:rsidR="003F166E">
        <w:t xml:space="preserve">The </w:t>
      </w:r>
      <w:r w:rsidR="001B401E">
        <w:t xml:space="preserve">rule change </w:t>
      </w:r>
      <w:r w:rsidR="003F166E">
        <w:t xml:space="preserve">will take effect on </w:t>
      </w:r>
      <w:r w:rsidR="00D324F2">
        <w:t xml:space="preserve">April </w:t>
      </w:r>
      <w:r w:rsidR="00B86AB6">
        <w:t>2</w:t>
      </w:r>
      <w:r w:rsidR="00476158">
        <w:t>7</w:t>
      </w:r>
      <w:r w:rsidR="00993A8E">
        <w:t xml:space="preserve">, 2020 for trade date </w:t>
      </w:r>
      <w:r w:rsidR="00476158">
        <w:t>April 28</w:t>
      </w:r>
      <w:r w:rsidR="00993A8E">
        <w:t>, 2020</w:t>
      </w:r>
      <w:r w:rsidR="003F166E">
        <w:t xml:space="preserve">.  </w:t>
      </w:r>
    </w:p>
    <w:p w:rsidR="00542BB0" w:rsidRDefault="00542BB0" w:rsidP="00021DDA">
      <w:pPr>
        <w:pStyle w:val="Default"/>
        <w:ind w:firstLine="1310"/>
      </w:pPr>
    </w:p>
    <w:p w:rsidR="00542BB0" w:rsidRPr="00542BB0" w:rsidRDefault="00993A8E" w:rsidP="00757FC6">
      <w:pPr>
        <w:pStyle w:val="Default"/>
        <w:rPr>
          <w:b/>
        </w:rPr>
      </w:pPr>
      <w:r>
        <w:rPr>
          <w:b/>
        </w:rPr>
        <w:t xml:space="preserve">Closing </w:t>
      </w:r>
      <w:r w:rsidR="00B86AB6">
        <w:rPr>
          <w:b/>
        </w:rPr>
        <w:t xml:space="preserve">Dry </w:t>
      </w:r>
      <w:r>
        <w:rPr>
          <w:b/>
        </w:rPr>
        <w:t xml:space="preserve">Freight </w:t>
      </w:r>
      <w:r w:rsidR="00757FC6">
        <w:rPr>
          <w:b/>
        </w:rPr>
        <w:t xml:space="preserve">OI </w:t>
      </w:r>
    </w:p>
    <w:p w:rsidR="00973C5D" w:rsidRPr="00043462" w:rsidRDefault="00973C5D" w:rsidP="00973C5D">
      <w:pPr>
        <w:pStyle w:val="Default"/>
      </w:pPr>
    </w:p>
    <w:p w:rsidR="009E1BBB" w:rsidRDefault="003F166E" w:rsidP="003F166E">
      <w:pPr>
        <w:pStyle w:val="Default"/>
        <w:ind w:firstLine="1310"/>
      </w:pPr>
      <w:r>
        <w:t xml:space="preserve">On November 12, </w:t>
      </w:r>
      <w:r w:rsidR="00F10B5B">
        <w:t>2019,</w:t>
      </w:r>
      <w:r>
        <w:t xml:space="preserve"> NFX announced it sold the core assets of the Exchange to EEX Group.  </w:t>
      </w:r>
      <w:r w:rsidR="00471E17">
        <w:t>T</w:t>
      </w:r>
      <w:r>
        <w:t xml:space="preserve">he Exchange </w:t>
      </w:r>
      <w:r w:rsidR="00476158">
        <w:t>encouraged</w:t>
      </w:r>
      <w:r w:rsidR="001B401E">
        <w:t xml:space="preserve"> market participants to close existing open interest (“OI”)</w:t>
      </w:r>
      <w:r w:rsidR="00915578">
        <w:t xml:space="preserve"> </w:t>
      </w:r>
      <w:r w:rsidR="009E1BBB">
        <w:t>in Dry Freight, U.S. Power</w:t>
      </w:r>
      <w:r w:rsidR="00AA05C4">
        <w:t xml:space="preserve"> and</w:t>
      </w:r>
      <w:r w:rsidR="009E1BBB">
        <w:t xml:space="preserve"> U.S. Natural Gas </w:t>
      </w:r>
      <w:r w:rsidR="00915578">
        <w:t>on the Exchange</w:t>
      </w:r>
      <w:r w:rsidR="00471E17">
        <w:t xml:space="preserve"> and establish substantially identical positions on the EEX platform, or its subsidiary, Nodal Exchange (“Nodal”)</w:t>
      </w:r>
      <w:r w:rsidR="001B401E">
        <w:t xml:space="preserve">.  </w:t>
      </w:r>
      <w:r w:rsidR="00476158">
        <w:t>The Exchange has worked</w:t>
      </w:r>
      <w:r w:rsidR="009E1BBB">
        <w:t xml:space="preserve"> closely with EEX and Nodal to facilitate this process</w:t>
      </w:r>
      <w:r w:rsidR="00CB7AF3">
        <w:t xml:space="preserve"> of migrating OI</w:t>
      </w:r>
      <w:r w:rsidR="009E1BBB">
        <w:t>.</w:t>
      </w:r>
      <w:r w:rsidR="00476158">
        <w:t xml:space="preserve">  The migration process involved</w:t>
      </w:r>
      <w:r w:rsidR="009E1BBB">
        <w:t xml:space="preserve"> </w:t>
      </w:r>
      <w:r w:rsidR="003949DF">
        <w:t xml:space="preserve">identifying </w:t>
      </w:r>
      <w:r w:rsidR="009E1BBB">
        <w:t>OI on NFX</w:t>
      </w:r>
      <w:r w:rsidR="003949DF">
        <w:t xml:space="preserve">, matching those positions with equal and opposite positions </w:t>
      </w:r>
      <w:r w:rsidR="00705B2A">
        <w:t xml:space="preserve">on the Exchange </w:t>
      </w:r>
      <w:r w:rsidR="003949DF">
        <w:t xml:space="preserve">and then entering closing transactions </w:t>
      </w:r>
      <w:r w:rsidR="00B66EAC">
        <w:t>to reduce</w:t>
      </w:r>
      <w:r w:rsidR="00CB7AF3">
        <w:t xml:space="preserve"> OI to zero</w:t>
      </w:r>
      <w:r w:rsidR="003949DF">
        <w:t xml:space="preserve">.  </w:t>
      </w:r>
      <w:r w:rsidR="00705B2A">
        <w:t>M</w:t>
      </w:r>
      <w:r w:rsidR="009E1BBB">
        <w:t xml:space="preserve">arket participants seeking to move their OI to EEX or Nodal </w:t>
      </w:r>
      <w:r w:rsidR="00476158">
        <w:t xml:space="preserve">could </w:t>
      </w:r>
      <w:r w:rsidR="009E1BBB">
        <w:t>then establish substantia</w:t>
      </w:r>
      <w:r w:rsidR="003949DF">
        <w:t xml:space="preserve">lly similar positions on one of those two platforms.  </w:t>
      </w:r>
    </w:p>
    <w:p w:rsidR="009E1BBB" w:rsidRDefault="009E1BBB" w:rsidP="003F166E">
      <w:pPr>
        <w:pStyle w:val="Default"/>
        <w:ind w:firstLine="1310"/>
      </w:pPr>
    </w:p>
    <w:p w:rsidR="00544F56" w:rsidRDefault="003949DF" w:rsidP="003F166E">
      <w:pPr>
        <w:pStyle w:val="Default"/>
        <w:ind w:firstLine="1310"/>
      </w:pPr>
      <w:r>
        <w:t>NFX has conducted matching session</w:t>
      </w:r>
      <w:r w:rsidR="00544F56">
        <w:t>s</w:t>
      </w:r>
      <w:r>
        <w:t xml:space="preserve"> in Dry Freight</w:t>
      </w:r>
      <w:r w:rsidR="00476158">
        <w:t xml:space="preserve">, </w:t>
      </w:r>
      <w:r w:rsidR="00B86AB6">
        <w:t>U.S. Power</w:t>
      </w:r>
      <w:r>
        <w:t xml:space="preserve">, and U.S. Natural Gas.  </w:t>
      </w:r>
      <w:r w:rsidR="00AF5E2F">
        <w:t>Roughly 90</w:t>
      </w:r>
      <w:r w:rsidR="00736337">
        <w:t>%</w:t>
      </w:r>
      <w:r w:rsidR="00AF5E2F">
        <w:t xml:space="preserve"> of the Dry Freight OI on NFX has been closed and migrated to EEX.  The remaining 10% represents market participants that are unable to migrate their OI to EEX</w:t>
      </w:r>
      <w:r w:rsidR="00736337">
        <w:t xml:space="preserve"> for various reasons</w:t>
      </w:r>
      <w:r w:rsidR="00AF5E2F">
        <w:t xml:space="preserve">.  These market participants have the option of moving their OI to another futures exchange offering Dry Freight Futures contracts.  </w:t>
      </w:r>
      <w:r w:rsidR="00D324F2">
        <w:t xml:space="preserve">On March 16, 2020, the Exchange certified a rule change implementing a rebate program in </w:t>
      </w:r>
      <w:r>
        <w:t>order to defray the costs borne by our membership and their customers</w:t>
      </w:r>
      <w:r w:rsidR="00544F56">
        <w:t xml:space="preserve"> in moving their OI to an alternative </w:t>
      </w:r>
      <w:r w:rsidR="00AF5E2F">
        <w:t>futures exchange</w:t>
      </w:r>
      <w:r>
        <w:t xml:space="preserve">, the </w:t>
      </w:r>
      <w:r w:rsidR="00AF5E2F">
        <w:t xml:space="preserve">Dry </w:t>
      </w:r>
      <w:r w:rsidR="00544F56">
        <w:t>Freight Rebate Program (the “</w:t>
      </w:r>
      <w:r w:rsidR="00563664">
        <w:t xml:space="preserve">Rebate </w:t>
      </w:r>
      <w:r w:rsidR="00544F56">
        <w:t>Program”).</w:t>
      </w:r>
      <w:r w:rsidR="00AA05C4">
        <w:rPr>
          <w:rStyle w:val="FootnoteReference"/>
        </w:rPr>
        <w:footnoteReference w:id="1"/>
      </w:r>
      <w:r w:rsidR="00544F56">
        <w:t xml:space="preserve">  </w:t>
      </w:r>
    </w:p>
    <w:p w:rsidR="00544F56" w:rsidRDefault="00544F56" w:rsidP="003F166E">
      <w:pPr>
        <w:pStyle w:val="Default"/>
        <w:ind w:firstLine="1310"/>
      </w:pPr>
    </w:p>
    <w:p w:rsidR="00D324F2" w:rsidRDefault="00544F56" w:rsidP="00A76FCA">
      <w:pPr>
        <w:pStyle w:val="Default"/>
        <w:ind w:firstLine="1310"/>
      </w:pPr>
      <w:r>
        <w:t xml:space="preserve">Under the terms of the </w:t>
      </w:r>
      <w:r w:rsidR="00563664">
        <w:t xml:space="preserve">Rebate </w:t>
      </w:r>
      <w:r>
        <w:t xml:space="preserve">Program, NFX will </w:t>
      </w:r>
      <w:r w:rsidR="003949DF">
        <w:t xml:space="preserve">offer a rebate for </w:t>
      </w:r>
      <w:r w:rsidR="00A76FCA">
        <w:t xml:space="preserve">current </w:t>
      </w:r>
      <w:r w:rsidR="003949DF">
        <w:t>market participant</w:t>
      </w:r>
      <w:r w:rsidR="00A76FCA">
        <w:t>s</w:t>
      </w:r>
      <w:r w:rsidR="003949DF">
        <w:t xml:space="preserve"> holding OI in </w:t>
      </w:r>
      <w:r w:rsidR="00AF5E2F">
        <w:t xml:space="preserve">Dry </w:t>
      </w:r>
      <w:r w:rsidR="003949DF">
        <w:t xml:space="preserve">Freight </w:t>
      </w:r>
      <w:r w:rsidR="00705B2A">
        <w:t xml:space="preserve">that close their position on NFX.  </w:t>
      </w:r>
      <w:r w:rsidR="00D324F2">
        <w:t xml:space="preserve">Under the original terms of the Rebate Program, a </w:t>
      </w:r>
      <w:r w:rsidR="0089748D">
        <w:t xml:space="preserve">market participant must </w:t>
      </w:r>
      <w:r w:rsidR="002A5E0A">
        <w:t>have</w:t>
      </w:r>
      <w:r w:rsidR="003953BE">
        <w:t xml:space="preserve"> </w:t>
      </w:r>
      <w:r w:rsidR="0089748D">
        <w:t xml:space="preserve">held OI in </w:t>
      </w:r>
      <w:r w:rsidR="00AF5E2F">
        <w:t xml:space="preserve">Dry </w:t>
      </w:r>
      <w:r w:rsidR="0089748D">
        <w:t xml:space="preserve">Freight as of </w:t>
      </w:r>
      <w:r w:rsidR="00AF5E2F">
        <w:t>March 1</w:t>
      </w:r>
      <w:r w:rsidR="0089748D">
        <w:t>, 2020</w:t>
      </w:r>
      <w:r w:rsidR="008C0D8A">
        <w:t xml:space="preserve"> and</w:t>
      </w:r>
      <w:r w:rsidR="002A5E0A">
        <w:t xml:space="preserve"> </w:t>
      </w:r>
      <w:r w:rsidR="003953BE">
        <w:t>close</w:t>
      </w:r>
      <w:r w:rsidR="002A5E0A">
        <w:t>d</w:t>
      </w:r>
      <w:r w:rsidR="003953BE">
        <w:t xml:space="preserve"> their entire </w:t>
      </w:r>
      <w:r w:rsidR="00AF5E2F">
        <w:t xml:space="preserve">Dry </w:t>
      </w:r>
      <w:r w:rsidR="00B3033B">
        <w:t xml:space="preserve">Freight </w:t>
      </w:r>
      <w:r w:rsidR="0089748D">
        <w:t xml:space="preserve">position by </w:t>
      </w:r>
      <w:r w:rsidR="00AF5E2F">
        <w:t>April 15</w:t>
      </w:r>
      <w:r w:rsidR="0089748D">
        <w:t>, 2020</w:t>
      </w:r>
      <w:r w:rsidR="00A76FCA">
        <w:t xml:space="preserve">.  </w:t>
      </w:r>
      <w:r w:rsidR="008B7711">
        <w:t>The Exchange is now extending the</w:t>
      </w:r>
      <w:r w:rsidR="00D324F2">
        <w:t xml:space="preserve"> deadline</w:t>
      </w:r>
      <w:r w:rsidR="008B7711">
        <w:t>,</w:t>
      </w:r>
      <w:r w:rsidR="00D324F2">
        <w:t xml:space="preserve"> </w:t>
      </w:r>
      <w:r w:rsidR="00AA05C4">
        <w:t xml:space="preserve">until </w:t>
      </w:r>
      <w:r w:rsidR="00476158">
        <w:t>May 15</w:t>
      </w:r>
      <w:r w:rsidR="00AA05C4">
        <w:t xml:space="preserve">, 2020, for </w:t>
      </w:r>
      <w:r w:rsidR="00D324F2">
        <w:t xml:space="preserve">market participants </w:t>
      </w:r>
      <w:r w:rsidR="00AA05C4">
        <w:t xml:space="preserve">to </w:t>
      </w:r>
      <w:r w:rsidR="00D324F2">
        <w:t xml:space="preserve">close their </w:t>
      </w:r>
      <w:r w:rsidR="00AA05C4">
        <w:t xml:space="preserve">Dry Freight </w:t>
      </w:r>
      <w:r w:rsidR="00D324F2">
        <w:t xml:space="preserve">OI in order to obtain the rebate.  </w:t>
      </w:r>
    </w:p>
    <w:p w:rsidR="00D324F2" w:rsidRDefault="00D324F2" w:rsidP="00A76FCA">
      <w:pPr>
        <w:pStyle w:val="Default"/>
        <w:ind w:firstLine="1310"/>
      </w:pPr>
    </w:p>
    <w:p w:rsidR="0095591A" w:rsidRDefault="00DB10EC" w:rsidP="005A53DC">
      <w:pPr>
        <w:pStyle w:val="Default"/>
        <w:ind w:firstLine="1310"/>
      </w:pPr>
      <w:r>
        <w:t xml:space="preserve">The Exchange </w:t>
      </w:r>
      <w:r w:rsidR="00376C8D">
        <w:t xml:space="preserve">believes the </w:t>
      </w:r>
      <w:r w:rsidR="00563664">
        <w:t xml:space="preserve">Rebate Program </w:t>
      </w:r>
      <w:r w:rsidR="00376C8D">
        <w:t xml:space="preserve">complies with the </w:t>
      </w:r>
      <w:r>
        <w:t xml:space="preserve">Core Principles </w:t>
      </w:r>
      <w:r w:rsidR="00376C8D">
        <w:t xml:space="preserve">and the Act.  In particular, the </w:t>
      </w:r>
      <w:r w:rsidR="005A53DC">
        <w:t xml:space="preserve">Rebate Program </w:t>
      </w:r>
      <w:r w:rsidR="00376C8D">
        <w:t>complies with Core Principle</w:t>
      </w:r>
      <w:r w:rsidR="00EE7EA1">
        <w:t>s</w:t>
      </w:r>
      <w:r w:rsidR="00376C8D">
        <w:t xml:space="preserve"> 2 (Compliance with Rules) and 7 (Availability of General Information).  </w:t>
      </w:r>
      <w:r w:rsidR="00563664" w:rsidRPr="00563664">
        <w:t xml:space="preserve">The </w:t>
      </w:r>
      <w:r w:rsidR="00563664">
        <w:t>Rebate Program will be available to any market participant</w:t>
      </w:r>
      <w:r w:rsidR="00367804">
        <w:t xml:space="preserve"> that satisfies the criteria outlined above</w:t>
      </w:r>
      <w:r w:rsidR="00563664">
        <w:t xml:space="preserve">.  </w:t>
      </w:r>
      <w:r w:rsidR="005A53DC" w:rsidRPr="00043462">
        <w:t xml:space="preserve">Consistent with Core Principle 7 - Availability of General Information, the Exchange will post general information, including the NFX Rulebook as amended herein, on its website: </w:t>
      </w:r>
      <w:hyperlink r:id="rId12" w:history="1">
        <w:r w:rsidR="005A53DC" w:rsidRPr="00043462">
          <w:rPr>
            <w:rStyle w:val="Hyperlink"/>
          </w:rPr>
          <w:t>business.nasdaq.com/futures</w:t>
        </w:r>
      </w:hyperlink>
      <w:r w:rsidR="005A53DC" w:rsidRPr="00043462">
        <w:t xml:space="preserve">. </w:t>
      </w:r>
      <w:r w:rsidR="005A53DC">
        <w:t xml:space="preserve"> </w:t>
      </w:r>
    </w:p>
    <w:p w:rsidR="005A53DC" w:rsidRPr="0095591A" w:rsidRDefault="005A53DC" w:rsidP="005A53DC">
      <w:pPr>
        <w:pStyle w:val="Default"/>
        <w:ind w:firstLine="720"/>
      </w:pPr>
    </w:p>
    <w:p w:rsidR="00973C5D" w:rsidRPr="00043462" w:rsidRDefault="00973C5D" w:rsidP="00973C5D">
      <w:pPr>
        <w:pStyle w:val="Default"/>
        <w:ind w:left="2620" w:firstLine="1310"/>
        <w:rPr>
          <w:b/>
          <w:bCs/>
          <w:color w:val="auto"/>
          <w:u w:val="single"/>
        </w:rPr>
      </w:pPr>
      <w:r w:rsidRPr="00043462">
        <w:rPr>
          <w:b/>
          <w:bCs/>
          <w:color w:val="auto"/>
          <w:u w:val="single"/>
        </w:rPr>
        <w:t xml:space="preserve">Certifications </w:t>
      </w:r>
    </w:p>
    <w:p w:rsidR="00973C5D" w:rsidRPr="00043462" w:rsidRDefault="00973C5D" w:rsidP="00973C5D">
      <w:pPr>
        <w:pStyle w:val="Default"/>
        <w:ind w:left="2620"/>
        <w:rPr>
          <w:color w:val="auto"/>
        </w:rPr>
      </w:pPr>
    </w:p>
    <w:p w:rsidR="00973C5D" w:rsidRPr="00043462" w:rsidRDefault="00973C5D" w:rsidP="00973C5D">
      <w:pPr>
        <w:pStyle w:val="Default"/>
        <w:ind w:firstLine="1310"/>
      </w:pPr>
      <w:r w:rsidRPr="00043462">
        <w:t xml:space="preserve">There were no opposing views among NFX’s Board of Directors, members or market participants. </w:t>
      </w:r>
      <w:r w:rsidR="00003340">
        <w:t xml:space="preserve"> </w:t>
      </w:r>
      <w:r w:rsidRPr="00043462">
        <w:t>The Exchange hereby certifies that the rule amendment set forth herein compl</w:t>
      </w:r>
      <w:r w:rsidR="009047A0">
        <w:t>ies</w:t>
      </w:r>
      <w:r w:rsidRPr="00043462">
        <w:t xml:space="preserve"> with the Act and the Commission’s regulations thereunder. </w:t>
      </w:r>
      <w:r w:rsidR="00003340">
        <w:t xml:space="preserve"> </w:t>
      </w:r>
      <w:r w:rsidRPr="00043462">
        <w:t xml:space="preserve">The Exchange also certifies that notice of pending certification and a copy of this submission have been concurrently posted on the Exchange’s website: </w:t>
      </w:r>
      <w:hyperlink r:id="rId13" w:history="1">
        <w:r w:rsidRPr="00043462">
          <w:rPr>
            <w:rStyle w:val="Hyperlink"/>
          </w:rPr>
          <w:t>business.nasdaq.com/futures</w:t>
        </w:r>
      </w:hyperlink>
      <w:r w:rsidRPr="00043462">
        <w:t xml:space="preserve">.  </w:t>
      </w:r>
    </w:p>
    <w:p w:rsidR="00973C5D" w:rsidRPr="00043462" w:rsidRDefault="00973C5D" w:rsidP="00973C5D">
      <w:pPr>
        <w:pStyle w:val="Default"/>
      </w:pPr>
    </w:p>
    <w:p w:rsidR="00973C5D" w:rsidRPr="00043462" w:rsidRDefault="00973C5D" w:rsidP="00973C5D">
      <w:pPr>
        <w:pStyle w:val="PlainText"/>
        <w:ind w:firstLine="1310"/>
        <w:rPr>
          <w:rFonts w:ascii="Times New Roman" w:hAnsi="Times New Roman"/>
          <w:spacing w:val="-6"/>
          <w:sz w:val="24"/>
          <w:szCs w:val="24"/>
        </w:rPr>
      </w:pPr>
      <w:r w:rsidRPr="00043462">
        <w:rPr>
          <w:rFonts w:ascii="Times New Roman" w:hAnsi="Times New Roman"/>
          <w:sz w:val="24"/>
          <w:szCs w:val="24"/>
        </w:rPr>
        <w:t xml:space="preserve">If you require any additional information regarding this submission, please contact </w:t>
      </w:r>
      <w:r w:rsidR="00021DDA">
        <w:rPr>
          <w:rFonts w:ascii="Times New Roman" w:hAnsi="Times New Roman"/>
          <w:sz w:val="24"/>
          <w:szCs w:val="24"/>
        </w:rPr>
        <w:t>Aravind Menon</w:t>
      </w:r>
      <w:r w:rsidRPr="00043462">
        <w:rPr>
          <w:rFonts w:ascii="Times New Roman" w:hAnsi="Times New Roman"/>
          <w:sz w:val="24"/>
          <w:szCs w:val="24"/>
        </w:rPr>
        <w:t xml:space="preserve"> at (301) 978-84</w:t>
      </w:r>
      <w:r w:rsidR="00021DDA">
        <w:rPr>
          <w:rFonts w:ascii="Times New Roman" w:hAnsi="Times New Roman"/>
          <w:sz w:val="24"/>
          <w:szCs w:val="24"/>
        </w:rPr>
        <w:t>16</w:t>
      </w:r>
      <w:r w:rsidRPr="00043462">
        <w:rPr>
          <w:rFonts w:ascii="Times New Roman" w:hAnsi="Times New Roman"/>
          <w:sz w:val="24"/>
          <w:szCs w:val="24"/>
        </w:rPr>
        <w:t xml:space="preserve"> or </w:t>
      </w:r>
      <w:r w:rsidR="00021DDA">
        <w:rPr>
          <w:rFonts w:ascii="Times New Roman" w:hAnsi="Times New Roman"/>
          <w:sz w:val="24"/>
          <w:szCs w:val="24"/>
        </w:rPr>
        <w:t>aravind.menon@</w:t>
      </w:r>
      <w:r w:rsidRPr="00043462">
        <w:rPr>
          <w:rFonts w:ascii="Times New Roman" w:hAnsi="Times New Roman"/>
          <w:sz w:val="24"/>
          <w:szCs w:val="24"/>
        </w:rPr>
        <w:t xml:space="preserve">nasdaq.com. </w:t>
      </w:r>
      <w:r w:rsidR="00003340">
        <w:rPr>
          <w:rFonts w:ascii="Times New Roman" w:hAnsi="Times New Roman"/>
          <w:sz w:val="24"/>
          <w:szCs w:val="24"/>
        </w:rPr>
        <w:t xml:space="preserve"> </w:t>
      </w:r>
      <w:r w:rsidRPr="00043462">
        <w:rPr>
          <w:rFonts w:ascii="Times New Roman" w:hAnsi="Times New Roman"/>
          <w:sz w:val="24"/>
          <w:szCs w:val="24"/>
        </w:rPr>
        <w:t>Please refer to SR-NFX-20</w:t>
      </w:r>
      <w:r w:rsidR="00132E0A">
        <w:rPr>
          <w:rFonts w:ascii="Times New Roman" w:hAnsi="Times New Roman"/>
          <w:sz w:val="24"/>
          <w:szCs w:val="24"/>
        </w:rPr>
        <w:t>20</w:t>
      </w:r>
      <w:r w:rsidRPr="00043462">
        <w:rPr>
          <w:rFonts w:ascii="Times New Roman" w:hAnsi="Times New Roman"/>
          <w:sz w:val="24"/>
          <w:szCs w:val="24"/>
        </w:rPr>
        <w:t>-</w:t>
      </w:r>
      <w:r w:rsidR="00476158">
        <w:rPr>
          <w:rFonts w:ascii="Times New Roman" w:hAnsi="Times New Roman"/>
          <w:sz w:val="24"/>
          <w:szCs w:val="24"/>
        </w:rPr>
        <w:t>1</w:t>
      </w:r>
      <w:r w:rsidR="00AF5E2F">
        <w:rPr>
          <w:rFonts w:ascii="Times New Roman" w:hAnsi="Times New Roman"/>
          <w:sz w:val="24"/>
          <w:szCs w:val="24"/>
        </w:rPr>
        <w:t>0</w:t>
      </w:r>
      <w:r w:rsidRPr="00043462">
        <w:rPr>
          <w:rFonts w:ascii="Times New Roman" w:hAnsi="Times New Roman"/>
          <w:sz w:val="24"/>
          <w:szCs w:val="24"/>
        </w:rPr>
        <w:t xml:space="preserve"> in any related correspondence. </w:t>
      </w:r>
    </w:p>
    <w:p w:rsidR="00973C5D" w:rsidRPr="00043462" w:rsidRDefault="00973C5D" w:rsidP="00973C5D">
      <w:pPr>
        <w:pStyle w:val="NoSpacing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:rsidR="00973C5D" w:rsidRPr="00043462" w:rsidRDefault="00973C5D" w:rsidP="00973C5D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</w:p>
    <w:p w:rsidR="00450E80" w:rsidRPr="000011A2" w:rsidRDefault="00450E80" w:rsidP="00450E80">
      <w:pPr>
        <w:pStyle w:val="NoSpacing"/>
        <w:keepNext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0011A2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450E80" w:rsidRDefault="00450E80" w:rsidP="00450E80">
      <w:pPr>
        <w:pStyle w:val="NoSpacing"/>
        <w:keepNext/>
        <w:ind w:left="288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341E">
        <w:rPr>
          <w:rFonts w:eastAsia="Times New Roman"/>
          <w:noProof/>
        </w:rPr>
        <w:drawing>
          <wp:inline distT="0" distB="0" distL="0" distR="0" wp14:anchorId="780D3951" wp14:editId="2E5CE19F">
            <wp:extent cx="1550788" cy="657225"/>
            <wp:effectExtent l="0" t="0" r="0" b="0"/>
            <wp:docPr id="2" name="Picture 2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A78BF0-F405-40C9-8F94-49DE09D2EBB8" descr="image1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91" cy="69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E80" w:rsidRPr="0011341E" w:rsidRDefault="00450E80" w:rsidP="00450E80">
      <w:pPr>
        <w:pStyle w:val="NoSpacing"/>
        <w:keepNext/>
        <w:ind w:left="288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341E">
        <w:rPr>
          <w:rFonts w:ascii="Times New Roman" w:eastAsia="Calibri" w:hAnsi="Times New Roman" w:cs="Times New Roman"/>
          <w:sz w:val="24"/>
          <w:szCs w:val="24"/>
        </w:rPr>
        <w:t xml:space="preserve">Kevin Kennedy </w:t>
      </w:r>
    </w:p>
    <w:p w:rsidR="00973C5D" w:rsidRPr="00043462" w:rsidRDefault="00450E80" w:rsidP="00450E80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11341E">
        <w:rPr>
          <w:rFonts w:ascii="Times New Roman" w:eastAsia="Calibri" w:hAnsi="Times New Roman" w:cs="Times New Roman"/>
          <w:sz w:val="24"/>
          <w:szCs w:val="24"/>
        </w:rPr>
        <w:t>Chief Executive Officer</w:t>
      </w:r>
    </w:p>
    <w:p w:rsidR="00973C5D" w:rsidRPr="00043462" w:rsidRDefault="00973C5D" w:rsidP="00973C5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973C5D" w:rsidRPr="00043462" w:rsidRDefault="00973C5D" w:rsidP="00973C5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973C5D" w:rsidRDefault="00973C5D" w:rsidP="00973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3C5D" w:rsidSect="00E12802">
      <w:head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12B" w:rsidRDefault="0065412B" w:rsidP="0008423C">
      <w:pPr>
        <w:spacing w:after="0" w:line="240" w:lineRule="auto"/>
      </w:pPr>
      <w:r>
        <w:separator/>
      </w:r>
    </w:p>
  </w:endnote>
  <w:endnote w:type="continuationSeparator" w:id="0">
    <w:p w:rsidR="0065412B" w:rsidRDefault="0065412B" w:rsidP="0008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12B" w:rsidRDefault="0065412B" w:rsidP="0008423C">
      <w:pPr>
        <w:spacing w:after="0" w:line="240" w:lineRule="auto"/>
      </w:pPr>
      <w:r>
        <w:separator/>
      </w:r>
    </w:p>
  </w:footnote>
  <w:footnote w:type="continuationSeparator" w:id="0">
    <w:p w:rsidR="0065412B" w:rsidRDefault="0065412B" w:rsidP="0008423C">
      <w:pPr>
        <w:spacing w:after="0" w:line="240" w:lineRule="auto"/>
      </w:pPr>
      <w:r>
        <w:continuationSeparator/>
      </w:r>
    </w:p>
  </w:footnote>
  <w:footnote w:id="1">
    <w:p w:rsidR="00AA05C4" w:rsidRPr="00AA05C4" w:rsidRDefault="00AA05C4">
      <w:pPr>
        <w:pStyle w:val="FootnoteText"/>
        <w:rPr>
          <w:rFonts w:ascii="Times New Roman" w:hAnsi="Times New Roman" w:cs="Times New Roman"/>
        </w:rPr>
      </w:pPr>
      <w:r w:rsidRPr="00AA05C4">
        <w:rPr>
          <w:rStyle w:val="FootnoteReference"/>
          <w:rFonts w:ascii="Times New Roman" w:hAnsi="Times New Roman" w:cs="Times New Roman"/>
        </w:rPr>
        <w:footnoteRef/>
      </w:r>
      <w:r w:rsidRPr="00AA05C4">
        <w:rPr>
          <w:rFonts w:ascii="Times New Roman" w:hAnsi="Times New Roman" w:cs="Times New Roman"/>
        </w:rPr>
        <w:t xml:space="preserve"> </w:t>
      </w:r>
      <w:r w:rsidRPr="00AA05C4">
        <w:rPr>
          <w:rFonts w:ascii="Times New Roman" w:hAnsi="Times New Roman" w:cs="Times New Roman"/>
        </w:rPr>
        <w:tab/>
        <w:t>See SR-NFX-2020-08.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802" w:rsidRPr="00B67098" w:rsidRDefault="00E12802" w:rsidP="00E12802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B53FAF" w:rsidRDefault="00B53FAF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DATE \@ "MMMM d, yyyy"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476158">
      <w:rPr>
        <w:rFonts w:ascii="Times New Roman" w:hAnsi="Times New Roman" w:cs="Times New Roman"/>
        <w:noProof/>
        <w:sz w:val="20"/>
        <w:szCs w:val="20"/>
      </w:rPr>
      <w:t>April 13, 2020</w:t>
    </w:r>
    <w:r>
      <w:rPr>
        <w:rFonts w:ascii="Times New Roman" w:hAnsi="Times New Roman" w:cs="Times New Roman"/>
        <w:sz w:val="20"/>
        <w:szCs w:val="20"/>
      </w:rPr>
      <w:fldChar w:fldCharType="end"/>
    </w:r>
  </w:p>
  <w:p w:rsidR="0082421C" w:rsidRDefault="00E12802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SR-NFX-20</w:t>
    </w:r>
    <w:r w:rsidR="00132E0A">
      <w:rPr>
        <w:rFonts w:ascii="Times New Roman" w:hAnsi="Times New Roman" w:cs="Times New Roman"/>
        <w:sz w:val="20"/>
        <w:szCs w:val="20"/>
      </w:rPr>
      <w:t>20</w:t>
    </w:r>
    <w:r w:rsidRPr="00C54BB6">
      <w:rPr>
        <w:rFonts w:ascii="Times New Roman" w:hAnsi="Times New Roman" w:cs="Times New Roman"/>
        <w:sz w:val="20"/>
        <w:szCs w:val="20"/>
      </w:rPr>
      <w:t>-</w:t>
    </w:r>
    <w:r w:rsidR="00D324F2">
      <w:rPr>
        <w:rFonts w:ascii="Times New Roman" w:hAnsi="Times New Roman" w:cs="Times New Roman"/>
        <w:sz w:val="20"/>
        <w:szCs w:val="20"/>
      </w:rPr>
      <w:t>10</w:t>
    </w:r>
  </w:p>
  <w:p w:rsidR="00E12802" w:rsidRPr="00B67098" w:rsidRDefault="00E12802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8B7711">
      <w:rPr>
        <w:rFonts w:ascii="Times New Roman" w:hAnsi="Times New Roman" w:cs="Times New Roman"/>
        <w:noProof/>
        <w:sz w:val="20"/>
        <w:szCs w:val="20"/>
      </w:rPr>
      <w:t>2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08423C" w:rsidRDefault="0008423C" w:rsidP="00FB3245">
    <w:pPr>
      <w:spacing w:before="120" w:after="0"/>
      <w:ind w:left="65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802" w:rsidRDefault="00E12802" w:rsidP="00E12802">
    <w:pPr>
      <w:pStyle w:val="Header"/>
      <w:ind w:firstLine="6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D0048"/>
    <w:multiLevelType w:val="hybridMultilevel"/>
    <w:tmpl w:val="20A2717A"/>
    <w:lvl w:ilvl="0" w:tplc="7CEE56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18"/>
    <w:rsid w:val="00003013"/>
    <w:rsid w:val="00003340"/>
    <w:rsid w:val="0000784B"/>
    <w:rsid w:val="00010CB6"/>
    <w:rsid w:val="00021DDA"/>
    <w:rsid w:val="00035B1D"/>
    <w:rsid w:val="00040044"/>
    <w:rsid w:val="00041823"/>
    <w:rsid w:val="000438BD"/>
    <w:rsid w:val="00050F61"/>
    <w:rsid w:val="00064AF4"/>
    <w:rsid w:val="0008423C"/>
    <w:rsid w:val="00084B2A"/>
    <w:rsid w:val="000B470C"/>
    <w:rsid w:val="000B6A78"/>
    <w:rsid w:val="000E26AE"/>
    <w:rsid w:val="000E415C"/>
    <w:rsid w:val="000E4668"/>
    <w:rsid w:val="001131C8"/>
    <w:rsid w:val="001156A8"/>
    <w:rsid w:val="0012529D"/>
    <w:rsid w:val="00132E0A"/>
    <w:rsid w:val="00154FD5"/>
    <w:rsid w:val="00155C31"/>
    <w:rsid w:val="00157251"/>
    <w:rsid w:val="0018483F"/>
    <w:rsid w:val="001B401E"/>
    <w:rsid w:val="001D4DD5"/>
    <w:rsid w:val="00204EC5"/>
    <w:rsid w:val="002303EE"/>
    <w:rsid w:val="00231013"/>
    <w:rsid w:val="0024121C"/>
    <w:rsid w:val="00251CCF"/>
    <w:rsid w:val="00253701"/>
    <w:rsid w:val="002919D2"/>
    <w:rsid w:val="002A5E0A"/>
    <w:rsid w:val="002C0A34"/>
    <w:rsid w:val="002C3EAF"/>
    <w:rsid w:val="002C4B2D"/>
    <w:rsid w:val="002C783F"/>
    <w:rsid w:val="00306BEA"/>
    <w:rsid w:val="00317C2C"/>
    <w:rsid w:val="00321AA5"/>
    <w:rsid w:val="0033155B"/>
    <w:rsid w:val="00360B0D"/>
    <w:rsid w:val="00367804"/>
    <w:rsid w:val="00376C8D"/>
    <w:rsid w:val="003775E4"/>
    <w:rsid w:val="003949DF"/>
    <w:rsid w:val="003953BE"/>
    <w:rsid w:val="003A2545"/>
    <w:rsid w:val="003B792C"/>
    <w:rsid w:val="003D0C6E"/>
    <w:rsid w:val="003D40B8"/>
    <w:rsid w:val="003F166E"/>
    <w:rsid w:val="004008C0"/>
    <w:rsid w:val="00416ACD"/>
    <w:rsid w:val="00416BDB"/>
    <w:rsid w:val="00432110"/>
    <w:rsid w:val="00432384"/>
    <w:rsid w:val="00450E80"/>
    <w:rsid w:val="00451B6C"/>
    <w:rsid w:val="00471E17"/>
    <w:rsid w:val="00476158"/>
    <w:rsid w:val="004834C5"/>
    <w:rsid w:val="004965FA"/>
    <w:rsid w:val="004A0572"/>
    <w:rsid w:val="004A370A"/>
    <w:rsid w:val="004A53F9"/>
    <w:rsid w:val="004B0524"/>
    <w:rsid w:val="004B2FBF"/>
    <w:rsid w:val="004D1B27"/>
    <w:rsid w:val="004D7E5D"/>
    <w:rsid w:val="004E0551"/>
    <w:rsid w:val="004F5571"/>
    <w:rsid w:val="00521FE5"/>
    <w:rsid w:val="00535DCC"/>
    <w:rsid w:val="00542BB0"/>
    <w:rsid w:val="00543CA2"/>
    <w:rsid w:val="00544F56"/>
    <w:rsid w:val="00563664"/>
    <w:rsid w:val="005668A3"/>
    <w:rsid w:val="00571E47"/>
    <w:rsid w:val="00594AFF"/>
    <w:rsid w:val="00594E07"/>
    <w:rsid w:val="005A08AE"/>
    <w:rsid w:val="005A53DC"/>
    <w:rsid w:val="005D16B8"/>
    <w:rsid w:val="005E2307"/>
    <w:rsid w:val="005E3020"/>
    <w:rsid w:val="005F3337"/>
    <w:rsid w:val="0063066E"/>
    <w:rsid w:val="0065412B"/>
    <w:rsid w:val="00682A97"/>
    <w:rsid w:val="006B3A2F"/>
    <w:rsid w:val="006B679F"/>
    <w:rsid w:val="006D6F9E"/>
    <w:rsid w:val="006E7A2A"/>
    <w:rsid w:val="00705B2A"/>
    <w:rsid w:val="007076E9"/>
    <w:rsid w:val="00733168"/>
    <w:rsid w:val="00736337"/>
    <w:rsid w:val="00756337"/>
    <w:rsid w:val="00757FC6"/>
    <w:rsid w:val="0078226C"/>
    <w:rsid w:val="00793CA3"/>
    <w:rsid w:val="007958C5"/>
    <w:rsid w:val="0079668F"/>
    <w:rsid w:val="007A08A4"/>
    <w:rsid w:val="007A15B8"/>
    <w:rsid w:val="007C16D7"/>
    <w:rsid w:val="007C7601"/>
    <w:rsid w:val="00821537"/>
    <w:rsid w:val="0082421C"/>
    <w:rsid w:val="008321A8"/>
    <w:rsid w:val="0083533B"/>
    <w:rsid w:val="00846BAF"/>
    <w:rsid w:val="00861D3F"/>
    <w:rsid w:val="00882CAA"/>
    <w:rsid w:val="00893E15"/>
    <w:rsid w:val="0089748D"/>
    <w:rsid w:val="008B041F"/>
    <w:rsid w:val="008B7711"/>
    <w:rsid w:val="008C092C"/>
    <w:rsid w:val="008C0D8A"/>
    <w:rsid w:val="008C3F5C"/>
    <w:rsid w:val="009047A0"/>
    <w:rsid w:val="00915578"/>
    <w:rsid w:val="00916E03"/>
    <w:rsid w:val="0093184D"/>
    <w:rsid w:val="00935CD9"/>
    <w:rsid w:val="0095591A"/>
    <w:rsid w:val="00956F49"/>
    <w:rsid w:val="0096726E"/>
    <w:rsid w:val="00973C5D"/>
    <w:rsid w:val="00977C73"/>
    <w:rsid w:val="00987DC8"/>
    <w:rsid w:val="00993A8E"/>
    <w:rsid w:val="009B48F5"/>
    <w:rsid w:val="009C4CF7"/>
    <w:rsid w:val="009D0582"/>
    <w:rsid w:val="009E1BBB"/>
    <w:rsid w:val="009E3F10"/>
    <w:rsid w:val="009F3726"/>
    <w:rsid w:val="00A145FF"/>
    <w:rsid w:val="00A34344"/>
    <w:rsid w:val="00A5669E"/>
    <w:rsid w:val="00A76FCA"/>
    <w:rsid w:val="00A85DA2"/>
    <w:rsid w:val="00AA05C4"/>
    <w:rsid w:val="00AA4840"/>
    <w:rsid w:val="00AA4BCF"/>
    <w:rsid w:val="00AA7D03"/>
    <w:rsid w:val="00AD7CB9"/>
    <w:rsid w:val="00AE3859"/>
    <w:rsid w:val="00AF5E2F"/>
    <w:rsid w:val="00B00D37"/>
    <w:rsid w:val="00B054DD"/>
    <w:rsid w:val="00B12F6F"/>
    <w:rsid w:val="00B168E1"/>
    <w:rsid w:val="00B209FF"/>
    <w:rsid w:val="00B3033B"/>
    <w:rsid w:val="00B3545C"/>
    <w:rsid w:val="00B53FAF"/>
    <w:rsid w:val="00B56991"/>
    <w:rsid w:val="00B6532A"/>
    <w:rsid w:val="00B66EAC"/>
    <w:rsid w:val="00B73076"/>
    <w:rsid w:val="00B76194"/>
    <w:rsid w:val="00B84902"/>
    <w:rsid w:val="00B86464"/>
    <w:rsid w:val="00B86AB6"/>
    <w:rsid w:val="00B90C12"/>
    <w:rsid w:val="00BF0370"/>
    <w:rsid w:val="00BF3AF0"/>
    <w:rsid w:val="00C21CE4"/>
    <w:rsid w:val="00C4068B"/>
    <w:rsid w:val="00C51E68"/>
    <w:rsid w:val="00C535B5"/>
    <w:rsid w:val="00C77812"/>
    <w:rsid w:val="00CA52C3"/>
    <w:rsid w:val="00CA6E45"/>
    <w:rsid w:val="00CB080F"/>
    <w:rsid w:val="00CB3832"/>
    <w:rsid w:val="00CB53DA"/>
    <w:rsid w:val="00CB7AF3"/>
    <w:rsid w:val="00CC5A49"/>
    <w:rsid w:val="00CE4C2A"/>
    <w:rsid w:val="00D0050D"/>
    <w:rsid w:val="00D00E6D"/>
    <w:rsid w:val="00D02178"/>
    <w:rsid w:val="00D324F2"/>
    <w:rsid w:val="00D327C6"/>
    <w:rsid w:val="00D362F6"/>
    <w:rsid w:val="00D601FA"/>
    <w:rsid w:val="00D60246"/>
    <w:rsid w:val="00D6561E"/>
    <w:rsid w:val="00D65FDE"/>
    <w:rsid w:val="00D673E2"/>
    <w:rsid w:val="00D70718"/>
    <w:rsid w:val="00D77A05"/>
    <w:rsid w:val="00D82177"/>
    <w:rsid w:val="00D84895"/>
    <w:rsid w:val="00DB10EC"/>
    <w:rsid w:val="00DF1DCA"/>
    <w:rsid w:val="00E07C96"/>
    <w:rsid w:val="00E1206A"/>
    <w:rsid w:val="00E12802"/>
    <w:rsid w:val="00E34482"/>
    <w:rsid w:val="00E74C83"/>
    <w:rsid w:val="00E9788C"/>
    <w:rsid w:val="00EC2176"/>
    <w:rsid w:val="00EC432B"/>
    <w:rsid w:val="00EE7EA1"/>
    <w:rsid w:val="00F02F13"/>
    <w:rsid w:val="00F10B5B"/>
    <w:rsid w:val="00F20122"/>
    <w:rsid w:val="00F216E3"/>
    <w:rsid w:val="00F37371"/>
    <w:rsid w:val="00F452FD"/>
    <w:rsid w:val="00F60485"/>
    <w:rsid w:val="00F82252"/>
    <w:rsid w:val="00F86B2E"/>
    <w:rsid w:val="00F93853"/>
    <w:rsid w:val="00F95CE2"/>
    <w:rsid w:val="00FB3245"/>
    <w:rsid w:val="00FC24F0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4AEEC"/>
  <w15:chartTrackingRefBased/>
  <w15:docId w15:val="{FEB87398-7BF6-4E4C-8A9C-2A3B7E4D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7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0718"/>
    <w:rPr>
      <w:color w:val="808080"/>
      <w:spacing w:val="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71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8423C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rsid w:val="0008423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08423C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rsid w:val="00084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423C"/>
    <w:rPr>
      <w:sz w:val="20"/>
      <w:szCs w:val="20"/>
    </w:rPr>
  </w:style>
  <w:style w:type="character" w:styleId="FootnoteReference">
    <w:name w:val="footnote reference"/>
    <w:basedOn w:val="DefaultParagraphFont"/>
    <w:rsid w:val="0008423C"/>
    <w:rPr>
      <w:vertAlign w:val="superscript"/>
    </w:rPr>
  </w:style>
  <w:style w:type="paragraph" w:customStyle="1" w:styleId="Default">
    <w:name w:val="Default"/>
    <w:rsid w:val="000842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3C"/>
  </w:style>
  <w:style w:type="paragraph" w:styleId="Footer">
    <w:name w:val="footer"/>
    <w:basedOn w:val="Normal"/>
    <w:link w:val="FooterChar"/>
    <w:uiPriority w:val="99"/>
    <w:unhideWhenUsed/>
    <w:rsid w:val="0008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3C"/>
  </w:style>
  <w:style w:type="paragraph" w:customStyle="1" w:styleId="LetterheadAddress">
    <w:name w:val="Letterhead Address"/>
    <w:basedOn w:val="Normal"/>
    <w:qFormat/>
    <w:rsid w:val="0008423C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76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usiness.nasdaq.com/nasdaq-futures/nfx-marke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usiness.nasdaq.com/nasdaq-futures/nfx-marke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cid:48A78BF0-F405-40C9-8F94-49DE09D2EBB8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0aae29c6-d35e-4d33-9dd1-cd8cce004b80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2020-04-13T17:19:00+00:00</Document_x0020_Date>
    <Document_x0020_No xmlns="4b47aac5-4c46-444f-8595-ce09b406fc61">55242</Document_x0020_N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1ECBB18B-C3D8-488D-8064-5B7F71B957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837079-96C7-4F55-BA54-60DBFF86565D}"/>
</file>

<file path=customXml/itemProps3.xml><?xml version="1.0" encoding="utf-8"?>
<ds:datastoreItem xmlns:ds="http://schemas.openxmlformats.org/officeDocument/2006/customXml" ds:itemID="{742AE1E5-549E-435C-A1FE-DEDA0A4180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C147C7-9EEC-4F20-89A4-CC42CCD1BCE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B113D70-A59E-4E03-8FB1-88328A38A9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 Omx Inc.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</dc:title>
  <dc:subject/>
  <dc:creator>Aravind Menon</dc:creator>
  <cp:keywords/>
  <dc:description/>
  <cp:lastModifiedBy>Aravind Menon</cp:lastModifiedBy>
  <cp:revision>5</cp:revision>
  <cp:lastPrinted>2020-03-16T17:19:00Z</cp:lastPrinted>
  <dcterms:created xsi:type="dcterms:W3CDTF">2020-04-09T22:10:00Z</dcterms:created>
  <dcterms:modified xsi:type="dcterms:W3CDTF">2020-04-13T16:01:00Z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Order">
    <vt:r8>1649400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