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D" w:rsidRDefault="004B483D" w:rsidP="004B483D">
      <w:pPr>
        <w:spacing w:before="150" w:after="1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Exhibit A to SR-NFX-2018-2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</w:p>
    <w:p w:rsidR="004B483D" w:rsidRDefault="004B483D" w:rsidP="004B483D">
      <w:pPr>
        <w:spacing w:before="150" w:after="15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14459" w:rsidRPr="006A5EAE" w:rsidRDefault="00F14459" w:rsidP="004B483D">
      <w:pPr>
        <w:rPr>
          <w:rFonts w:ascii="Times New Roman" w:hAnsi="Times New Roman" w:cs="Times New Roman"/>
          <w:b/>
          <w:sz w:val="24"/>
        </w:rPr>
      </w:pPr>
      <w:r w:rsidRPr="006A5EAE">
        <w:rPr>
          <w:rFonts w:ascii="Times New Roman" w:hAnsi="Times New Roman" w:cs="Times New Roman"/>
          <w:b/>
          <w:sz w:val="24"/>
        </w:rPr>
        <w:t>Rulebook Appendix A - Listed Contracts</w:t>
      </w:r>
    </w:p>
    <w:p w:rsidR="00F14459" w:rsidRPr="006A5EAE" w:rsidRDefault="00F14459" w:rsidP="00F14459">
      <w:pPr>
        <w:rPr>
          <w:rFonts w:ascii="Times New Roman" w:hAnsi="Times New Roman" w:cs="Times New Roman"/>
          <w:b/>
          <w:sz w:val="24"/>
        </w:rPr>
      </w:pPr>
      <w:r w:rsidRPr="006A5EAE">
        <w:rPr>
          <w:rFonts w:ascii="Times New Roman" w:hAnsi="Times New Roman" w:cs="Times New Roman"/>
          <w:b/>
          <w:sz w:val="24"/>
        </w:rPr>
        <w:t>Introduction</w:t>
      </w:r>
    </w:p>
    <w:p w:rsidR="00F14459" w:rsidRPr="006A5EAE" w:rsidRDefault="00F14459" w:rsidP="00313B78">
      <w:pPr>
        <w:contextualSpacing/>
        <w:jc w:val="center"/>
        <w:rPr>
          <w:rFonts w:ascii="Times New Roman" w:hAnsi="Times New Roman" w:cs="Times New Roman"/>
          <w:sz w:val="24"/>
        </w:rPr>
      </w:pPr>
      <w:r w:rsidRPr="006A5EAE">
        <w:rPr>
          <w:rFonts w:ascii="Times New Roman" w:hAnsi="Times New Roman" w:cs="Times New Roman"/>
          <w:sz w:val="24"/>
        </w:rPr>
        <w:t>* * * * *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</w:rPr>
              <w:t>OIL AND REFINED PRODUCTS – No Change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</w:rPr>
              <w:t xml:space="preserve">NATURAL GAS PRODUCTS – No Change 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</w:rPr>
              <w:t>POWER CONTRACTS – No Change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</w:rPr>
              <w:t>PETROCHEMICALS PRODUCTS – No Change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</w:rPr>
              <w:t>FERROUS METALS – No Changes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14459">
              <w:rPr>
                <w:rFonts w:ascii="Times New Roman" w:hAnsi="Times New Roman" w:cs="Times New Roman"/>
                <w:b/>
                <w:sz w:val="24"/>
                <w:u w:val="single"/>
              </w:rPr>
              <w:t>TANKER FREIGHT</w:t>
            </w:r>
          </w:p>
        </w:tc>
      </w:tr>
      <w:tr w:rsidR="00375A27" w:rsidRPr="008D61D9" w:rsidTr="00375A27">
        <w:trPr>
          <w:cantSplit/>
        </w:trPr>
        <w:tc>
          <w:tcPr>
            <w:tcW w:w="144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7920" w:type="dxa"/>
          </w:tcPr>
          <w:p w:rsidR="00375A27" w:rsidRPr="00F14459" w:rsidRDefault="00375A27" w:rsidP="00313B78">
            <w:pPr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BLPG1 VLGC Middle East Gulf-Japan Tanker Freight Financial Futures (LPGQ)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1201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TC2 MR Continent-USAC 37,000 MT Tanker Freight Financial Futures (TC2Q)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TC5 LR 1 AG-Japan 55,000 MT Tanker Freight Financial Futures (TC5Q)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1203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TC6 MR Algeria-Euromed Tanker Freight Financial Futures (TC6Q)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TC7 MR Singapore-East Coast Australia 30,000 MT Tanker Freight Financial Futures (TC7Q)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1205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TC9 MR Baltic to UK-Cont 30,000 MT Tanker Freight Financial Futures (TC9Q)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1206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TC12 MR West Coast India-Japan 35,000 MT Tanker Freight Financial Futures (T12Q)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1207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TC14 MR US Gulf-Continent Tanker Freight Financial Futures (T14Q)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1208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TC15 LR2 Med-Far East 80,000 MT Tanker Freight Financial Futures (T15Q)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1209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TD3C VLCC Middle East Gulf-China 270,000 MT Ta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6A5EAE">
              <w:rPr>
                <w:rFonts w:ascii="Times New Roman" w:hAnsi="Times New Roman" w:cs="Times New Roman"/>
                <w:sz w:val="24"/>
              </w:rPr>
              <w:t>ker Freight Financial Futures (TD3Q)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NFX TD7 Aframax North Sea-Continent Tanker Freight Financial Futures (TD7Q)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375A27" w:rsidP="005F102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>1211</w:t>
            </w:r>
          </w:p>
        </w:tc>
        <w:tc>
          <w:tcPr>
            <w:tcW w:w="7920" w:type="dxa"/>
          </w:tcPr>
          <w:p w:rsidR="00375A27" w:rsidRPr="006A5EAE" w:rsidRDefault="00375A27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A5EAE">
              <w:rPr>
                <w:rFonts w:ascii="Times New Roman" w:hAnsi="Times New Roman" w:cs="Times New Roman"/>
                <w:sz w:val="24"/>
              </w:rPr>
              <w:t xml:space="preserve">NFX TD8 Aframax Kuwait-Singapore 80,000 MT Tanker </w:t>
            </w:r>
            <w:r w:rsidR="005F102B">
              <w:rPr>
                <w:rFonts w:ascii="Times New Roman" w:hAnsi="Times New Roman" w:cs="Times New Roman"/>
                <w:sz w:val="24"/>
              </w:rPr>
              <w:t>Freight Financial Futures (TD8Q)</w:t>
            </w:r>
          </w:p>
        </w:tc>
      </w:tr>
      <w:tr w:rsidR="00375A27" w:rsidRPr="006A5EAE" w:rsidTr="00375A27">
        <w:trPr>
          <w:cantSplit/>
        </w:trPr>
        <w:tc>
          <w:tcPr>
            <w:tcW w:w="1440" w:type="dxa"/>
          </w:tcPr>
          <w:p w:rsidR="00375A27" w:rsidRPr="006A5EAE" w:rsidRDefault="005F102B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1212</w:t>
            </w:r>
          </w:p>
        </w:tc>
        <w:tc>
          <w:tcPr>
            <w:tcW w:w="7920" w:type="dxa"/>
          </w:tcPr>
          <w:p w:rsidR="00375A27" w:rsidRPr="006A5EAE" w:rsidRDefault="005F102B" w:rsidP="00313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NFX TD20 Suezmax West Africa-Continent 130,000 MT Tanker Freight Financial Futures (T20Q)</w:t>
            </w:r>
          </w:p>
        </w:tc>
      </w:tr>
    </w:tbl>
    <w:p w:rsidR="00F14459" w:rsidRPr="006A5EAE" w:rsidRDefault="00F14459" w:rsidP="00F14459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F14459" w:rsidRDefault="00F14459" w:rsidP="00F14459">
      <w:pPr>
        <w:jc w:val="center"/>
        <w:rPr>
          <w:rFonts w:ascii="Times New Roman" w:hAnsi="Times New Roman" w:cs="Times New Roman"/>
          <w:sz w:val="24"/>
        </w:rPr>
      </w:pPr>
      <w:r w:rsidRPr="006A5EAE">
        <w:rPr>
          <w:rFonts w:ascii="Times New Roman" w:hAnsi="Times New Roman" w:cs="Times New Roman"/>
          <w:sz w:val="24"/>
        </w:rPr>
        <w:t>* * * * *</w:t>
      </w:r>
    </w:p>
    <w:p w:rsidR="00F1445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NFX BLPG1 VLGC Middle East Gulf-Japan Tanker Freight Financial Futures (LPGQ)</w:t>
      </w:r>
    </w:p>
    <w:p w:rsidR="00863171" w:rsidRPr="008D61D9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445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1200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threshold of </w:t>
      </w:r>
      <w:r w:rsidR="00A53E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A53E07"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Contracts and the Reporting Window shall be 15 Minutes.</w:t>
      </w:r>
    </w:p>
    <w:p w:rsidR="00863171" w:rsidRPr="008D61D9" w:rsidRDefault="00863171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Default="00EB6AC6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="00F144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hapter </w:t>
      </w:r>
      <w:r w:rsidR="00F14459"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1201</w:t>
      </w:r>
      <w:r w:rsidR="00F144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F14459"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A53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TC2 MRContinent-USAC 37,000 MT Tanker Freight Financial Futures (TC2Q)</w:t>
      </w:r>
    </w:p>
    <w:p w:rsidR="00863171" w:rsidRPr="008D61D9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1201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Pr="008D61D9" w:rsidRDefault="00863171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A53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TC5 LR 1 AG-Japan 55,000 MT Tanker Freight Financial Futures (TC5Q)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1202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TC6 MR Algeria-Euromed Tanker Freight Financial Futures (TC6Q)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1203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TC7 MR Singapore-East Coast Australia 30,000 MT Tanker Freight Financial Futures (TC7Q)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1204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63171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Pursuant to Chapter IV, Section 10, block trades shall be permitted with a minimum quantity 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1205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TC9 MR Baltic to UK-Cont 30,000 MT Tanker Freight Financial Futures (TC9Q)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1205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TC12 MR West Coast India-Japan 35,000 MT Tanker Freight Financial Futures (T12Q)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1206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TC14 MR Gulf-Continent Tanker Freight Financial Futures (T14Q)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1207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TC15 LR2 Med-Far East 80,000 MT Tanker Freight Financial Futures (T15Q)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1208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1209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TD3C VLCC Middle East Gulf-China 270,000 MT Tanker Freight Financial Futures (TD3Q)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1209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1210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TD7 Aframax North Sea-Continent Tanker Freight Financial Futures (TD7Q)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1210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B6AC6" w:rsidRDefault="00EB6AC6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EB6AC6" w:rsidSect="00F14459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1211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 w:rsidR="009E14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TD8 Aframax Kuwait-Singapore 80,000 MT Tanker Freight Financial Futures (TD8Q)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14459" w:rsidRPr="008D61D9" w:rsidRDefault="00F14459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1211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F14459" w:rsidRPr="008D61D9" w:rsidRDefault="00F1445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0C775C" w:rsidRDefault="000C775C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E3F" w:rsidRPr="008D61D9" w:rsidRDefault="00634E3F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Chapter </w:t>
      </w:r>
      <w:r w:rsidRPr="00B66210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121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8D61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NFX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TD20 Suezmax West Africa-Continent 130,000 MT Tanker Freight Financial Futures (T20Q)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Pr="004C2999" w:rsidRDefault="004C2999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863171" w:rsidRDefault="00863171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34E3F" w:rsidRPr="008D61D9" w:rsidRDefault="00634E3F" w:rsidP="00863171">
      <w:pPr>
        <w:keepNext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210">
        <w:rPr>
          <w:rFonts w:ascii="Times New Roman" w:hAnsi="Times New Roman" w:cs="Times New Roman"/>
          <w:b/>
          <w:noProof/>
          <w:sz w:val="24"/>
          <w:szCs w:val="24"/>
          <w:u w:val="single"/>
        </w:rPr>
        <w:t>121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2</w:t>
      </w:r>
      <w:r w:rsidRPr="008D61D9">
        <w:rPr>
          <w:rFonts w:ascii="Times New Roman" w:hAnsi="Times New Roman" w:cs="Times New Roman"/>
          <w:b/>
          <w:sz w:val="24"/>
          <w:szCs w:val="24"/>
          <w:u w:val="single"/>
        </w:rPr>
        <w:t>.08 Block Trade Minimum Quantity Threshold and Reporting Window</w:t>
      </w:r>
    </w:p>
    <w:p w:rsidR="00634E3F" w:rsidRPr="008D61D9" w:rsidRDefault="00634E3F" w:rsidP="008631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Pursuant to Chapter IV, Section 10, block trades shall be permitted with a minimum quantity threshold of 5 Contracts and the Reporting Window shall be 15 Minutes.</w:t>
      </w:r>
    </w:p>
    <w:p w:rsidR="00863171" w:rsidRDefault="00863171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999" w:rsidRDefault="004C2999" w:rsidP="0086317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4C2999">
        <w:rPr>
          <w:rFonts w:ascii="Times New Roman" w:hAnsi="Times New Roman" w:cs="Times New Roman"/>
          <w:b/>
          <w:noProof/>
          <w:sz w:val="24"/>
          <w:szCs w:val="24"/>
        </w:rPr>
        <w:t>*****</w:t>
      </w:r>
    </w:p>
    <w:p w:rsidR="0035239F" w:rsidRDefault="0035239F" w:rsidP="004C29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39F" w:rsidRPr="00272129" w:rsidRDefault="0035239F" w:rsidP="0035239F">
      <w:pPr>
        <w:spacing w:after="1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29">
        <w:rPr>
          <w:rFonts w:ascii="Times New Roman" w:eastAsia="Times New Roman" w:hAnsi="Times New Roman" w:cs="Times New Roman"/>
          <w:b/>
          <w:bCs/>
          <w:sz w:val="24"/>
          <w:szCs w:val="24"/>
        </w:rPr>
        <w:t>FEE SCHEDULE</w:t>
      </w:r>
    </w:p>
    <w:p w:rsidR="0035239F" w:rsidRDefault="0035239F" w:rsidP="00352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39F" w:rsidRPr="00D7508B" w:rsidRDefault="0035239F" w:rsidP="00352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08B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35239F" w:rsidRDefault="0035239F" w:rsidP="0035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35239F" w:rsidRPr="0065736C" w:rsidRDefault="0035239F" w:rsidP="0035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Charges</w:t>
      </w:r>
    </w:p>
    <w:tbl>
      <w:tblPr>
        <w:tblStyle w:val="TableGrid"/>
        <w:tblW w:w="1079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90"/>
        <w:gridCol w:w="2925"/>
        <w:gridCol w:w="1550"/>
        <w:gridCol w:w="1777"/>
        <w:gridCol w:w="1623"/>
        <w:gridCol w:w="1530"/>
      </w:tblGrid>
      <w:tr w:rsidR="0035239F" w:rsidRPr="0035239F" w:rsidTr="00D92ACE">
        <w:trPr>
          <w:trHeight w:val="408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>CHAPTER</w:t>
            </w:r>
          </w:p>
        </w:tc>
        <w:tc>
          <w:tcPr>
            <w:tcW w:w="2925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>TANKER FREIGHT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>SCREEN         FEE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>BLOCK/EFRP FEE</w:t>
            </w:r>
          </w:p>
        </w:tc>
        <w:tc>
          <w:tcPr>
            <w:tcW w:w="1623" w:type="dxa"/>
            <w:hideMark/>
          </w:tcPr>
          <w:p w:rsidR="0035239F" w:rsidRPr="0035239F" w:rsidRDefault="0035239F" w:rsidP="005537CC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>NEW C</w:t>
            </w:r>
            <w:r w:rsidR="005537CC">
              <w:rPr>
                <w:b/>
                <w:bCs/>
                <w:color w:val="000000"/>
              </w:rPr>
              <w:t>LIENT</w:t>
            </w:r>
            <w:r w:rsidRPr="0035239F">
              <w:rPr>
                <w:b/>
                <w:bCs/>
                <w:color w:val="000000"/>
              </w:rPr>
              <w:t>** SCREEN FEE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b/>
                <w:bCs/>
                <w:color w:val="000000"/>
              </w:rPr>
            </w:pPr>
            <w:r w:rsidRPr="0035239F">
              <w:rPr>
                <w:b/>
                <w:bCs/>
                <w:color w:val="000000"/>
              </w:rPr>
              <w:t xml:space="preserve">NEW </w:t>
            </w:r>
            <w:r w:rsidR="005537CC" w:rsidRPr="0035239F">
              <w:rPr>
                <w:b/>
                <w:bCs/>
                <w:color w:val="000000"/>
              </w:rPr>
              <w:t>C</w:t>
            </w:r>
            <w:r w:rsidR="005537CC">
              <w:rPr>
                <w:b/>
                <w:bCs/>
                <w:color w:val="000000"/>
              </w:rPr>
              <w:t>LIENT</w:t>
            </w:r>
            <w:r w:rsidR="005537CC" w:rsidRPr="0035239F">
              <w:rPr>
                <w:b/>
                <w:bCs/>
                <w:color w:val="000000"/>
              </w:rPr>
              <w:t xml:space="preserve"> </w:t>
            </w:r>
            <w:r w:rsidRPr="0035239F">
              <w:rPr>
                <w:b/>
                <w:bCs/>
                <w:color w:val="000000"/>
              </w:rPr>
              <w:t>** BLOCK/EFRP FEE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1200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BLPG1 VLGC Middle East Gulf-Japan Tanker Freight Financial Futures (LPGQ)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1201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TC2 MR Continent-USAC 37,000 MT Tanker Freight Financial Futures (TC2Q)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1202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TC5 LR 1 AG-Japan 55,000 MT Tanker Freight Financial Futures (TC5Q)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1203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TC6 MR Algeria-Euromed Tanker Freight Financial Futures (TC6Q)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1204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TC7 MR Singapore-East Coast Australia 30,000 MT Tanker Freight Financial Futures (TC7Q)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1205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TC9 MR Baltic to UK-Cont 30,000 MT Tanker Freight Financial Futures (TC9Q)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1206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TC12 MR West Coast India-Japan 35,000 MT Tanker Freight Financial Futures (T12Q)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lastRenderedPageBreak/>
              <w:t>1207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TC14 MR US Gulf-Continent Tanker Freight Financial Futures (T14Q)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1208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TC15 LR2 Med-Far East 80,000 MT Tanker Freight Financial Futures (T15Q)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1209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TD3C VLCC Middle East Gulf-China 270,000 MT Tanker Freight Financial Futures (TD3Q)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1210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TD7 Aframax North Sea-Continent Tanker Freight Financial Futures (TD7Q)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1211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TD8 Aframax Kuwait-Singapore 80,000 MT Tanker Freight Financial Futures (TD8Q)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  <w:tr w:rsidR="0035239F" w:rsidRPr="0035239F" w:rsidTr="00D92ACE">
        <w:trPr>
          <w:trHeight w:val="264"/>
        </w:trPr>
        <w:tc>
          <w:tcPr>
            <w:tcW w:w="1390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1212</w:t>
            </w:r>
          </w:p>
        </w:tc>
        <w:tc>
          <w:tcPr>
            <w:tcW w:w="2925" w:type="dxa"/>
            <w:noWrap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>NFX TD20 Suezmax West Africa-Continent 130,000 MT Tanker Freight Financial Futures (T20Q)</w:t>
            </w:r>
          </w:p>
        </w:tc>
        <w:tc>
          <w:tcPr>
            <w:tcW w:w="155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777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$2.95 </w:t>
            </w:r>
          </w:p>
        </w:tc>
        <w:tc>
          <w:tcPr>
            <w:tcW w:w="1623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  <w:tc>
          <w:tcPr>
            <w:tcW w:w="1530" w:type="dxa"/>
            <w:hideMark/>
          </w:tcPr>
          <w:p w:rsidR="0035239F" w:rsidRPr="0035239F" w:rsidRDefault="0035239F" w:rsidP="0035239F">
            <w:pPr>
              <w:spacing w:after="240" w:line="240" w:lineRule="auto"/>
              <w:rPr>
                <w:color w:val="000000"/>
              </w:rPr>
            </w:pPr>
            <w:r w:rsidRPr="0035239F">
              <w:rPr>
                <w:color w:val="000000"/>
              </w:rPr>
              <w:t xml:space="preserve">$1.95 </w:t>
            </w:r>
          </w:p>
        </w:tc>
      </w:tr>
    </w:tbl>
    <w:p w:rsidR="00EA34A2" w:rsidRPr="004C2999" w:rsidRDefault="00EA34A2" w:rsidP="004C299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34A2" w:rsidRPr="004C2999" w:rsidSect="00F144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56" w:rsidRDefault="008C5956" w:rsidP="00EF694D">
      <w:pPr>
        <w:spacing w:after="0" w:line="240" w:lineRule="auto"/>
      </w:pPr>
      <w:r>
        <w:separator/>
      </w:r>
    </w:p>
  </w:endnote>
  <w:endnote w:type="continuationSeparator" w:id="0">
    <w:p w:rsidR="008C5956" w:rsidRDefault="008C5956" w:rsidP="00E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56" w:rsidRDefault="008C5956" w:rsidP="00EF694D">
      <w:pPr>
        <w:spacing w:after="0" w:line="240" w:lineRule="auto"/>
      </w:pPr>
      <w:r>
        <w:separator/>
      </w:r>
    </w:p>
  </w:footnote>
  <w:footnote w:type="continuationSeparator" w:id="0">
    <w:p w:rsidR="008C5956" w:rsidRDefault="008C5956" w:rsidP="00EF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0"/>
    <w:rsid w:val="00043EF5"/>
    <w:rsid w:val="000747C1"/>
    <w:rsid w:val="0008010E"/>
    <w:rsid w:val="00086676"/>
    <w:rsid w:val="000C775C"/>
    <w:rsid w:val="000D4089"/>
    <w:rsid w:val="001027D7"/>
    <w:rsid w:val="00244DC1"/>
    <w:rsid w:val="00256FA0"/>
    <w:rsid w:val="00264662"/>
    <w:rsid w:val="00286985"/>
    <w:rsid w:val="00313B78"/>
    <w:rsid w:val="0035239F"/>
    <w:rsid w:val="00375A27"/>
    <w:rsid w:val="003C7A03"/>
    <w:rsid w:val="004478B5"/>
    <w:rsid w:val="004B483D"/>
    <w:rsid w:val="004C2999"/>
    <w:rsid w:val="005537CC"/>
    <w:rsid w:val="005F102B"/>
    <w:rsid w:val="00634E3F"/>
    <w:rsid w:val="00765B54"/>
    <w:rsid w:val="00780C90"/>
    <w:rsid w:val="00863171"/>
    <w:rsid w:val="00875C82"/>
    <w:rsid w:val="008C5956"/>
    <w:rsid w:val="009E147C"/>
    <w:rsid w:val="00A53E07"/>
    <w:rsid w:val="00B15244"/>
    <w:rsid w:val="00C14C36"/>
    <w:rsid w:val="00CC61A7"/>
    <w:rsid w:val="00CD4FDF"/>
    <w:rsid w:val="00D92ACE"/>
    <w:rsid w:val="00EA34A2"/>
    <w:rsid w:val="00EA3E64"/>
    <w:rsid w:val="00EB6AC6"/>
    <w:rsid w:val="00EC22D4"/>
    <w:rsid w:val="00EF694D"/>
    <w:rsid w:val="00F14459"/>
    <w:rsid w:val="00F45DD8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B956-AA07-4D79-B632-CA15B47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4D"/>
  </w:style>
  <w:style w:type="paragraph" w:styleId="Footer">
    <w:name w:val="footer"/>
    <w:basedOn w:val="Normal"/>
    <w:link w:val="FooterChar"/>
    <w:uiPriority w:val="99"/>
    <w:unhideWhenUsed/>
    <w:rsid w:val="00EF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4D"/>
  </w:style>
  <w:style w:type="paragraph" w:styleId="ListParagraph">
    <w:name w:val="List Paragraph"/>
    <w:basedOn w:val="Normal"/>
    <w:uiPriority w:val="34"/>
    <w:qFormat/>
    <w:rsid w:val="0035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f2e52be9-c0d8-4a1e-8170-58a7982e6f02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2018-04-26T12:20:00+00:00</Document_x0020_Date>
    <Document_x0020_No xmlns="4b47aac5-4c46-444f-8595-ce09b406fc61">39145</Document_x0020_No>
  </documentManagement>
</p:properties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208E-65C0-48A6-9478-26D564433B79}"/>
</file>

<file path=customXml/itemProps2.xml><?xml version="1.0" encoding="utf-8"?>
<ds:datastoreItem xmlns:ds="http://schemas.openxmlformats.org/officeDocument/2006/customXml" ds:itemID="{64982CEF-1CA5-4EFF-9EBA-65FC8A23BBD7}"/>
</file>

<file path=customXml/itemProps3.xml><?xml version="1.0" encoding="utf-8"?>
<ds:datastoreItem xmlns:ds="http://schemas.openxmlformats.org/officeDocument/2006/customXml" ds:itemID="{058225A8-3E3E-4BCD-AF03-7A9E54E82402}"/>
</file>

<file path=customXml/itemProps4.xml><?xml version="1.0" encoding="utf-8"?>
<ds:datastoreItem xmlns:ds="http://schemas.openxmlformats.org/officeDocument/2006/customXml" ds:itemID="{8AEBABBA-0A1A-4D4F-B6C8-BB02839F0EA2}"/>
</file>

<file path=customXml/itemProps5.xml><?xml version="1.0" encoding="utf-8"?>
<ds:datastoreItem xmlns:ds="http://schemas.openxmlformats.org/officeDocument/2006/customXml" ds:itemID="{B8372EB3-84E1-49DB-9A4B-E4DF4B6A3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Shari Bradford</dc:creator>
  <cp:keywords/>
  <dc:description/>
  <cp:lastModifiedBy>Alejandro Aguayo</cp:lastModifiedBy>
  <cp:revision>16</cp:revision>
  <dcterms:created xsi:type="dcterms:W3CDTF">2018-04-25T13:48:00Z</dcterms:created>
  <dcterms:modified xsi:type="dcterms:W3CDTF">2018-04-25T21:32:00Z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5389900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