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F98" w:rsidRPr="00650B32" w:rsidRDefault="00EC1F98" w:rsidP="001B6ADA">
      <w:pPr>
        <w:pStyle w:val="NoSpacing"/>
        <w:ind w:left="2620" w:firstLine="1310"/>
        <w:rPr>
          <w:rFonts w:ascii="Times New Roman" w:eastAsia="Calibri" w:hAnsi="Times New Roman" w:cs="Times New Roman"/>
          <w:b/>
          <w:bCs/>
          <w:sz w:val="24"/>
          <w:szCs w:val="24"/>
        </w:rPr>
      </w:pPr>
      <w:r w:rsidRPr="00650B32">
        <w:rPr>
          <w:rFonts w:ascii="Times New Roman" w:eastAsia="Calibri" w:hAnsi="Times New Roman" w:cs="Times New Roman"/>
          <w:b/>
          <w:bCs/>
          <w:color w:val="333333"/>
          <w:sz w:val="24"/>
          <w:szCs w:val="24"/>
        </w:rPr>
        <w:t>Rule Self-Certification</w:t>
      </w:r>
    </w:p>
    <w:p w:rsidR="00EC1F98" w:rsidRPr="00650B32" w:rsidRDefault="00EC1F98" w:rsidP="00EC1F98">
      <w:pPr>
        <w:pStyle w:val="NoSpacing"/>
        <w:rPr>
          <w:rFonts w:ascii="Times New Roman" w:eastAsia="Calibri" w:hAnsi="Times New Roman" w:cs="Times New Roman"/>
          <w:sz w:val="24"/>
          <w:szCs w:val="24"/>
          <w:u w:val="single"/>
        </w:rPr>
      </w:pPr>
    </w:p>
    <w:p w:rsidR="005101CA" w:rsidRPr="00650B32" w:rsidRDefault="00A252C0" w:rsidP="005101CA">
      <w:pPr>
        <w:pStyle w:val="NoSpacing"/>
        <w:rPr>
          <w:rFonts w:ascii="Times New Roman" w:eastAsia="Calibri" w:hAnsi="Times New Roman" w:cs="Times New Roman"/>
          <w:sz w:val="24"/>
          <w:szCs w:val="24"/>
        </w:rPr>
      </w:pPr>
      <w:r>
        <w:rPr>
          <w:rFonts w:ascii="Times New Roman" w:eastAsia="Calibri" w:hAnsi="Times New Roman" w:cs="Times New Roman"/>
          <w:sz w:val="24"/>
          <w:szCs w:val="24"/>
        </w:rPr>
        <w:t>November 1</w:t>
      </w:r>
      <w:r w:rsidR="005101CA">
        <w:rPr>
          <w:rFonts w:ascii="Times New Roman" w:eastAsia="Calibri" w:hAnsi="Times New Roman" w:cs="Times New Roman"/>
          <w:sz w:val="24"/>
          <w:szCs w:val="24"/>
        </w:rPr>
        <w:t>, 201</w:t>
      </w:r>
      <w:r w:rsidR="005A7FD1">
        <w:rPr>
          <w:rFonts w:ascii="Times New Roman" w:eastAsia="Calibri" w:hAnsi="Times New Roman" w:cs="Times New Roman"/>
          <w:sz w:val="24"/>
          <w:szCs w:val="24"/>
        </w:rPr>
        <w:t>8</w:t>
      </w:r>
    </w:p>
    <w:p w:rsidR="005101CA" w:rsidRPr="00650B32" w:rsidRDefault="005101CA" w:rsidP="005101CA">
      <w:pPr>
        <w:pStyle w:val="NoSpacing"/>
        <w:rPr>
          <w:rFonts w:ascii="Times New Roman" w:eastAsia="Calibri" w:hAnsi="Times New Roman" w:cs="Times New Roman"/>
          <w:sz w:val="24"/>
          <w:szCs w:val="24"/>
        </w:rPr>
      </w:pPr>
    </w:p>
    <w:p w:rsidR="005101CA" w:rsidRPr="00197F73" w:rsidRDefault="005101CA" w:rsidP="005101CA">
      <w:pPr>
        <w:pStyle w:val="NoSpacing"/>
        <w:rPr>
          <w:rFonts w:ascii="Times New Roman" w:eastAsia="Calibri" w:hAnsi="Times New Roman" w:cs="Times New Roman"/>
          <w:sz w:val="24"/>
          <w:szCs w:val="24"/>
        </w:rPr>
      </w:pPr>
      <w:r w:rsidRPr="00197F73">
        <w:rPr>
          <w:rFonts w:ascii="Times New Roman" w:eastAsia="Calibri" w:hAnsi="Times New Roman" w:cs="Times New Roman"/>
          <w:sz w:val="24"/>
          <w:szCs w:val="24"/>
        </w:rPr>
        <w:t>Christopher J. Kirkpatrick</w:t>
      </w:r>
    </w:p>
    <w:p w:rsidR="005101CA" w:rsidRDefault="005101CA" w:rsidP="005101CA">
      <w:pPr>
        <w:pStyle w:val="NoSpacing"/>
        <w:rPr>
          <w:rFonts w:ascii="Times New Roman" w:eastAsia="Calibri" w:hAnsi="Times New Roman" w:cs="Times New Roman"/>
          <w:sz w:val="24"/>
          <w:szCs w:val="24"/>
        </w:rPr>
      </w:pPr>
      <w:r w:rsidRPr="00197F73">
        <w:rPr>
          <w:rFonts w:ascii="Times New Roman" w:eastAsia="Calibri" w:hAnsi="Times New Roman" w:cs="Times New Roman"/>
          <w:sz w:val="24"/>
          <w:szCs w:val="24"/>
        </w:rPr>
        <w:t>Office of the Secretariat</w:t>
      </w:r>
    </w:p>
    <w:p w:rsidR="005101CA" w:rsidRPr="00352533" w:rsidRDefault="005101CA" w:rsidP="005101CA">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Commodity Futures Trading Commission</w:t>
      </w:r>
    </w:p>
    <w:p w:rsidR="005101CA" w:rsidRPr="00352533" w:rsidRDefault="005101CA" w:rsidP="005101CA">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Three Lafayette Center</w:t>
      </w:r>
    </w:p>
    <w:p w:rsidR="005101CA" w:rsidRPr="00352533" w:rsidRDefault="005101CA" w:rsidP="005101CA">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1155 21</w:t>
      </w:r>
      <w:r w:rsidRPr="00352533">
        <w:rPr>
          <w:rFonts w:ascii="Times New Roman" w:eastAsia="Calibri" w:hAnsi="Times New Roman" w:cs="Times New Roman"/>
          <w:sz w:val="24"/>
          <w:szCs w:val="24"/>
          <w:vertAlign w:val="superscript"/>
        </w:rPr>
        <w:t>st</w:t>
      </w:r>
      <w:r w:rsidRPr="00352533">
        <w:rPr>
          <w:rFonts w:ascii="Times New Roman" w:eastAsia="Calibri" w:hAnsi="Times New Roman" w:cs="Times New Roman"/>
          <w:sz w:val="24"/>
          <w:szCs w:val="24"/>
        </w:rPr>
        <w:t xml:space="preserve"> Street, NW</w:t>
      </w:r>
    </w:p>
    <w:p w:rsidR="005101CA" w:rsidRPr="00352533" w:rsidRDefault="005101CA" w:rsidP="005101CA">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Washington, DC  20581</w:t>
      </w:r>
    </w:p>
    <w:p w:rsidR="005101CA" w:rsidRPr="00352533" w:rsidRDefault="005101CA" w:rsidP="005101CA">
      <w:pPr>
        <w:pStyle w:val="NoSpacing"/>
        <w:rPr>
          <w:rFonts w:ascii="Times New Roman" w:eastAsia="Times New Roman" w:hAnsi="Times New Roman" w:cs="Times New Roman"/>
          <w:sz w:val="24"/>
          <w:szCs w:val="24"/>
        </w:rPr>
      </w:pPr>
    </w:p>
    <w:p w:rsidR="005101CA" w:rsidRDefault="005101CA" w:rsidP="00566AD7">
      <w:pPr>
        <w:pStyle w:val="NoSpacing"/>
        <w:ind w:left="720"/>
        <w:rPr>
          <w:rFonts w:ascii="Times New Roman" w:eastAsia="Calibri" w:hAnsi="Times New Roman" w:cs="Times New Roman"/>
          <w:sz w:val="24"/>
          <w:szCs w:val="24"/>
        </w:rPr>
      </w:pPr>
      <w:r>
        <w:rPr>
          <w:rFonts w:ascii="Times New Roman" w:eastAsia="Calibri" w:hAnsi="Times New Roman" w:cs="Times New Roman"/>
          <w:sz w:val="24"/>
          <w:szCs w:val="24"/>
        </w:rPr>
        <w:t xml:space="preserve">Re:  </w:t>
      </w:r>
      <w:r w:rsidR="005F6EC0" w:rsidRPr="00352533">
        <w:rPr>
          <w:rFonts w:ascii="Times New Roman" w:eastAsia="Calibri" w:hAnsi="Times New Roman" w:cs="Times New Roman"/>
          <w:b/>
          <w:sz w:val="24"/>
          <w:szCs w:val="24"/>
        </w:rPr>
        <w:t xml:space="preserve">Rule Certification </w:t>
      </w:r>
      <w:r w:rsidR="005F6EC0">
        <w:rPr>
          <w:rFonts w:ascii="Times New Roman" w:eastAsia="Calibri" w:hAnsi="Times New Roman" w:cs="Times New Roman"/>
          <w:b/>
          <w:sz w:val="24"/>
          <w:szCs w:val="24"/>
        </w:rPr>
        <w:t>for a</w:t>
      </w:r>
      <w:r w:rsidR="00E10EC8">
        <w:rPr>
          <w:rFonts w:ascii="Times New Roman" w:eastAsia="Calibri" w:hAnsi="Times New Roman" w:cs="Times New Roman"/>
          <w:b/>
          <w:sz w:val="24"/>
          <w:szCs w:val="24"/>
        </w:rPr>
        <w:t>n Amendment to the</w:t>
      </w:r>
    </w:p>
    <w:p w:rsidR="00566AD7" w:rsidRPr="00352533" w:rsidRDefault="00566AD7" w:rsidP="00566AD7">
      <w:pPr>
        <w:pStyle w:val="NoSpacing"/>
        <w:ind w:left="720"/>
        <w:rPr>
          <w:rFonts w:ascii="Times New Roman" w:eastAsia="Calibri" w:hAnsi="Times New Roman" w:cs="Times New Roman"/>
          <w:b/>
          <w:sz w:val="24"/>
          <w:szCs w:val="24"/>
        </w:rPr>
      </w:pPr>
      <w:r>
        <w:rPr>
          <w:rFonts w:ascii="Times New Roman" w:eastAsia="Calibri" w:hAnsi="Times New Roman" w:cs="Times New Roman"/>
          <w:sz w:val="24"/>
          <w:szCs w:val="24"/>
        </w:rPr>
        <w:t xml:space="preserve">      </w:t>
      </w:r>
      <w:r w:rsidR="002B3578">
        <w:rPr>
          <w:rFonts w:ascii="Times New Roman" w:eastAsia="Calibri" w:hAnsi="Times New Roman" w:cs="Times New Roman"/>
          <w:sz w:val="24"/>
          <w:szCs w:val="24"/>
        </w:rPr>
        <w:t xml:space="preserve"> </w:t>
      </w:r>
      <w:r w:rsidR="00631422" w:rsidRPr="00631422">
        <w:rPr>
          <w:rFonts w:ascii="Times New Roman" w:eastAsia="Calibri" w:hAnsi="Times New Roman" w:cs="Times New Roman"/>
          <w:b/>
          <w:sz w:val="24"/>
          <w:szCs w:val="24"/>
        </w:rPr>
        <w:t>Competitor Response</w:t>
      </w:r>
      <w:r w:rsidR="003B3012">
        <w:rPr>
          <w:rFonts w:ascii="Times New Roman" w:eastAsia="Calibri" w:hAnsi="Times New Roman" w:cs="Times New Roman"/>
          <w:b/>
          <w:sz w:val="24"/>
          <w:szCs w:val="24"/>
        </w:rPr>
        <w:t xml:space="preserve"> Incentive</w:t>
      </w:r>
      <w:r w:rsidR="004E0D16" w:rsidRPr="00FE0EA8">
        <w:rPr>
          <w:rFonts w:ascii="Times New Roman" w:eastAsia="Calibri" w:hAnsi="Times New Roman" w:cs="Times New Roman"/>
          <w:b/>
          <w:sz w:val="24"/>
          <w:szCs w:val="24"/>
        </w:rPr>
        <w:t xml:space="preserve"> Program</w:t>
      </w:r>
    </w:p>
    <w:p w:rsidR="005101CA" w:rsidRPr="00352533" w:rsidRDefault="005101CA" w:rsidP="005101CA">
      <w:pPr>
        <w:pStyle w:val="NoSpacing"/>
        <w:ind w:left="720"/>
        <w:rPr>
          <w:rFonts w:ascii="Times New Roman" w:eastAsia="Calibri" w:hAnsi="Times New Roman" w:cs="Times New Roman"/>
          <w:b/>
          <w:sz w:val="24"/>
          <w:szCs w:val="24"/>
          <w:u w:val="single"/>
        </w:rPr>
      </w:pPr>
      <w:r>
        <w:rPr>
          <w:rFonts w:ascii="Times New Roman" w:eastAsia="Calibri" w:hAnsi="Times New Roman" w:cs="Times New Roman"/>
          <w:b/>
          <w:sz w:val="24"/>
          <w:szCs w:val="24"/>
        </w:rPr>
        <w:t xml:space="preserve">       </w:t>
      </w:r>
      <w:r>
        <w:rPr>
          <w:rFonts w:ascii="Times New Roman" w:eastAsia="Calibri" w:hAnsi="Times New Roman" w:cs="Times New Roman"/>
          <w:b/>
          <w:sz w:val="24"/>
          <w:szCs w:val="24"/>
          <w:u w:val="single"/>
        </w:rPr>
        <w:t>R</w:t>
      </w:r>
      <w:r w:rsidRPr="00352533">
        <w:rPr>
          <w:rFonts w:ascii="Times New Roman" w:eastAsia="Calibri" w:hAnsi="Times New Roman" w:cs="Times New Roman"/>
          <w:b/>
          <w:sz w:val="24"/>
          <w:szCs w:val="24"/>
          <w:u w:val="single"/>
        </w:rPr>
        <w:t>eference File: SR-NFX-201</w:t>
      </w:r>
      <w:r w:rsidR="005A7FD1">
        <w:rPr>
          <w:rFonts w:ascii="Times New Roman" w:eastAsia="Calibri" w:hAnsi="Times New Roman" w:cs="Times New Roman"/>
          <w:b/>
          <w:sz w:val="24"/>
          <w:szCs w:val="24"/>
          <w:u w:val="single"/>
        </w:rPr>
        <w:t>8</w:t>
      </w:r>
      <w:r w:rsidRPr="00352533">
        <w:rPr>
          <w:rFonts w:ascii="Times New Roman" w:eastAsia="Calibri" w:hAnsi="Times New Roman" w:cs="Times New Roman"/>
          <w:b/>
          <w:sz w:val="24"/>
          <w:szCs w:val="24"/>
          <w:u w:val="single"/>
        </w:rPr>
        <w:t>-</w:t>
      </w:r>
      <w:r w:rsidR="00A252C0">
        <w:rPr>
          <w:rFonts w:ascii="Times New Roman" w:eastAsia="Calibri" w:hAnsi="Times New Roman" w:cs="Times New Roman"/>
          <w:b/>
          <w:sz w:val="24"/>
          <w:szCs w:val="24"/>
          <w:u w:val="single"/>
        </w:rPr>
        <w:t>56</w:t>
      </w:r>
    </w:p>
    <w:p w:rsidR="005101CA" w:rsidRPr="00352533" w:rsidRDefault="005101CA" w:rsidP="005101CA">
      <w:pPr>
        <w:pStyle w:val="NoSpacing"/>
        <w:ind w:left="720" w:hanging="720"/>
        <w:rPr>
          <w:rFonts w:ascii="Times New Roman" w:hAnsi="Times New Roman" w:cs="Times New Roman"/>
          <w:b/>
          <w:sz w:val="24"/>
          <w:szCs w:val="24"/>
          <w:u w:val="single"/>
        </w:rPr>
      </w:pPr>
    </w:p>
    <w:p w:rsidR="005101CA" w:rsidRPr="00352533" w:rsidRDefault="005101CA" w:rsidP="005101CA">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Dear Mr. Kirkpatrick:</w:t>
      </w:r>
      <w:r w:rsidR="00526D6A">
        <w:rPr>
          <w:rFonts w:ascii="Times New Roman" w:eastAsia="Calibri" w:hAnsi="Times New Roman" w:cs="Times New Roman"/>
          <w:sz w:val="24"/>
          <w:szCs w:val="24"/>
        </w:rPr>
        <w:t xml:space="preserve">  </w:t>
      </w:r>
    </w:p>
    <w:p w:rsidR="005101CA" w:rsidRPr="00352533" w:rsidRDefault="005101CA" w:rsidP="005101CA">
      <w:pPr>
        <w:pStyle w:val="NoSpacing"/>
        <w:rPr>
          <w:rFonts w:ascii="Times New Roman" w:eastAsia="Calibri" w:hAnsi="Times New Roman" w:cs="Times New Roman"/>
          <w:sz w:val="24"/>
          <w:szCs w:val="24"/>
        </w:rPr>
      </w:pPr>
    </w:p>
    <w:p w:rsidR="004E0D16" w:rsidRDefault="00B75523" w:rsidP="004E0D16">
      <w:pPr>
        <w:pStyle w:val="NoSpacing"/>
        <w:ind w:firstLine="1310"/>
        <w:rPr>
          <w:rFonts w:ascii="Times New Roman" w:eastAsia="Calibri" w:hAnsi="Times New Roman" w:cs="Times New Roman"/>
          <w:sz w:val="24"/>
          <w:szCs w:val="24"/>
        </w:rPr>
      </w:pPr>
      <w:r w:rsidRPr="00352533">
        <w:rPr>
          <w:rFonts w:ascii="Times New Roman" w:eastAsia="Calibri" w:hAnsi="Times New Roman" w:cs="Times New Roman"/>
          <w:sz w:val="24"/>
          <w:szCs w:val="24"/>
        </w:rPr>
        <w:t>Pursuant to Section 5c(c)(1) of the Commodity Exchange Act, as amended (“</w:t>
      </w:r>
      <w:r w:rsidRPr="00352533">
        <w:rPr>
          <w:rFonts w:ascii="Times New Roman" w:eastAsia="Calibri" w:hAnsi="Times New Roman" w:cs="Times New Roman"/>
          <w:sz w:val="24"/>
          <w:szCs w:val="24"/>
          <w:u w:val="single"/>
        </w:rPr>
        <w:t>Act</w:t>
      </w:r>
      <w:r w:rsidRPr="00352533">
        <w:rPr>
          <w:rFonts w:ascii="Times New Roman" w:eastAsia="Calibri" w:hAnsi="Times New Roman" w:cs="Times New Roman"/>
          <w:sz w:val="24"/>
          <w:szCs w:val="24"/>
        </w:rPr>
        <w:t xml:space="preserve">”), and Section </w:t>
      </w:r>
      <w:r w:rsidRPr="00352533">
        <w:rPr>
          <w:rFonts w:ascii="Times New Roman" w:hAnsi="Times New Roman" w:cs="Times New Roman"/>
          <w:sz w:val="24"/>
          <w:szCs w:val="24"/>
        </w:rPr>
        <w:t xml:space="preserve">40.6 </w:t>
      </w:r>
      <w:r w:rsidRPr="00352533">
        <w:rPr>
          <w:rFonts w:ascii="Times New Roman" w:eastAsia="Calibri" w:hAnsi="Times New Roman" w:cs="Times New Roman"/>
          <w:sz w:val="24"/>
          <w:szCs w:val="24"/>
        </w:rPr>
        <w:t xml:space="preserve">of the </w:t>
      </w:r>
      <w:r>
        <w:rPr>
          <w:rFonts w:ascii="Times New Roman" w:eastAsia="Calibri" w:hAnsi="Times New Roman" w:cs="Times New Roman"/>
          <w:sz w:val="24"/>
          <w:szCs w:val="24"/>
        </w:rPr>
        <w:t xml:space="preserve">Commission’s </w:t>
      </w:r>
      <w:r w:rsidRPr="00352533">
        <w:rPr>
          <w:rFonts w:ascii="Times New Roman" w:eastAsia="Calibri" w:hAnsi="Times New Roman" w:cs="Times New Roman"/>
          <w:sz w:val="24"/>
          <w:szCs w:val="24"/>
        </w:rPr>
        <w:t xml:space="preserve">regulations </w:t>
      </w:r>
      <w:r>
        <w:rPr>
          <w:rFonts w:ascii="Times New Roman" w:eastAsia="Calibri" w:hAnsi="Times New Roman" w:cs="Times New Roman"/>
          <w:sz w:val="24"/>
          <w:szCs w:val="24"/>
        </w:rPr>
        <w:t>thereunder,</w:t>
      </w:r>
      <w:r w:rsidRPr="00352533">
        <w:rPr>
          <w:rFonts w:ascii="Times New Roman" w:eastAsia="Calibri" w:hAnsi="Times New Roman" w:cs="Times New Roman"/>
          <w:sz w:val="24"/>
          <w:szCs w:val="24"/>
        </w:rPr>
        <w:t xml:space="preserve"> NASDAQ Futures, Inc. (“</w:t>
      </w:r>
      <w:r w:rsidRPr="00352533">
        <w:rPr>
          <w:rFonts w:ascii="Times New Roman" w:eastAsia="Calibri" w:hAnsi="Times New Roman" w:cs="Times New Roman"/>
          <w:sz w:val="24"/>
          <w:szCs w:val="24"/>
          <w:u w:val="single"/>
        </w:rPr>
        <w:t>NFX</w:t>
      </w:r>
      <w:r w:rsidRPr="00352533">
        <w:rPr>
          <w:rFonts w:ascii="Times New Roman" w:eastAsia="Calibri" w:hAnsi="Times New Roman" w:cs="Times New Roman"/>
          <w:sz w:val="24"/>
          <w:szCs w:val="24"/>
        </w:rPr>
        <w:t>” or “</w:t>
      </w:r>
      <w:r w:rsidRPr="00352533">
        <w:rPr>
          <w:rFonts w:ascii="Times New Roman" w:eastAsia="Calibri" w:hAnsi="Times New Roman" w:cs="Times New Roman"/>
          <w:sz w:val="24"/>
          <w:szCs w:val="24"/>
          <w:u w:val="single"/>
        </w:rPr>
        <w:t>Exchange</w:t>
      </w:r>
      <w:r w:rsidRPr="00352533">
        <w:rPr>
          <w:rFonts w:ascii="Times New Roman" w:eastAsia="Calibri" w:hAnsi="Times New Roman" w:cs="Times New Roman"/>
          <w:sz w:val="24"/>
          <w:szCs w:val="24"/>
        </w:rPr>
        <w:t xml:space="preserve">”) </w:t>
      </w:r>
      <w:r w:rsidRPr="00722839">
        <w:rPr>
          <w:rFonts w:ascii="Times New Roman" w:eastAsia="Times New Roman" w:hAnsi="Times New Roman" w:cs="Times New Roman"/>
          <w:sz w:val="24"/>
          <w:szCs w:val="24"/>
        </w:rPr>
        <w:t>sub</w:t>
      </w:r>
      <w:r>
        <w:rPr>
          <w:rFonts w:ascii="Times New Roman" w:eastAsia="Times New Roman" w:hAnsi="Times New Roman" w:cs="Times New Roman"/>
          <w:sz w:val="24"/>
          <w:szCs w:val="24"/>
        </w:rPr>
        <w:t>mits this self-</w:t>
      </w:r>
      <w:r w:rsidRPr="008A77A0">
        <w:rPr>
          <w:rFonts w:ascii="Times New Roman" w:eastAsia="Times New Roman" w:hAnsi="Times New Roman" w:cs="Times New Roman"/>
          <w:sz w:val="24"/>
          <w:szCs w:val="24"/>
        </w:rPr>
        <w:t xml:space="preserve">certification to </w:t>
      </w:r>
      <w:r w:rsidR="00E10EC8" w:rsidRPr="008A77A0">
        <w:rPr>
          <w:rFonts w:ascii="Times New Roman" w:eastAsia="Times New Roman" w:hAnsi="Times New Roman" w:cs="Times New Roman"/>
          <w:sz w:val="24"/>
          <w:szCs w:val="24"/>
        </w:rPr>
        <w:t>amend its</w:t>
      </w:r>
      <w:r w:rsidR="00631422" w:rsidRPr="008A77A0">
        <w:rPr>
          <w:rFonts w:ascii="Times New Roman" w:eastAsia="Times New Roman" w:hAnsi="Times New Roman" w:cs="Times New Roman"/>
          <w:sz w:val="24"/>
          <w:szCs w:val="24"/>
        </w:rPr>
        <w:t xml:space="preserve"> </w:t>
      </w:r>
      <w:r w:rsidR="00631422" w:rsidRPr="008A77A0">
        <w:rPr>
          <w:rFonts w:ascii="Times New Roman" w:eastAsia="Calibri" w:hAnsi="Times New Roman" w:cs="Times New Roman"/>
          <w:sz w:val="24"/>
          <w:szCs w:val="24"/>
        </w:rPr>
        <w:t>Competitor Response I</w:t>
      </w:r>
      <w:r w:rsidR="00210AE7" w:rsidRPr="008A77A0">
        <w:rPr>
          <w:rFonts w:ascii="Times New Roman" w:eastAsia="Calibri" w:hAnsi="Times New Roman" w:cs="Times New Roman"/>
          <w:sz w:val="24"/>
          <w:szCs w:val="24"/>
        </w:rPr>
        <w:t xml:space="preserve">ncentive </w:t>
      </w:r>
      <w:r w:rsidR="001F20FA" w:rsidRPr="008A77A0">
        <w:rPr>
          <w:rFonts w:ascii="Times New Roman" w:eastAsia="Calibri" w:hAnsi="Times New Roman" w:cs="Times New Roman"/>
          <w:sz w:val="24"/>
          <w:szCs w:val="24"/>
        </w:rPr>
        <w:t>P</w:t>
      </w:r>
      <w:r w:rsidR="00210AE7" w:rsidRPr="008A77A0">
        <w:rPr>
          <w:rFonts w:ascii="Times New Roman" w:eastAsia="Calibri" w:hAnsi="Times New Roman" w:cs="Times New Roman"/>
          <w:sz w:val="24"/>
          <w:szCs w:val="24"/>
        </w:rPr>
        <w:t>rogram (“</w:t>
      </w:r>
      <w:r w:rsidR="00631422" w:rsidRPr="008A77A0">
        <w:rPr>
          <w:rFonts w:ascii="Times New Roman" w:eastAsia="Calibri" w:hAnsi="Times New Roman" w:cs="Times New Roman"/>
          <w:sz w:val="24"/>
          <w:szCs w:val="24"/>
          <w:u w:val="single"/>
        </w:rPr>
        <w:t xml:space="preserve">CR </w:t>
      </w:r>
      <w:r w:rsidR="00210AE7" w:rsidRPr="008A77A0">
        <w:rPr>
          <w:rFonts w:ascii="Times New Roman" w:eastAsia="Calibri" w:hAnsi="Times New Roman" w:cs="Times New Roman"/>
          <w:sz w:val="24"/>
          <w:szCs w:val="24"/>
          <w:u w:val="single"/>
        </w:rPr>
        <w:t>Program</w:t>
      </w:r>
      <w:r w:rsidR="00210AE7" w:rsidRPr="008A77A0">
        <w:rPr>
          <w:rFonts w:ascii="Times New Roman" w:eastAsia="Calibri" w:hAnsi="Times New Roman" w:cs="Times New Roman"/>
          <w:sz w:val="24"/>
          <w:szCs w:val="24"/>
        </w:rPr>
        <w:t xml:space="preserve">”) </w:t>
      </w:r>
      <w:r w:rsidR="00631422" w:rsidRPr="008A77A0">
        <w:rPr>
          <w:rFonts w:ascii="Times New Roman" w:eastAsia="Times New Roman" w:hAnsi="Times New Roman" w:cs="Times New Roman"/>
          <w:sz w:val="24"/>
          <w:szCs w:val="24"/>
        </w:rPr>
        <w:t>for contracts that the Exchange has listed pursuant to Appendix A of the Exchange Rulebook (the “</w:t>
      </w:r>
      <w:r w:rsidR="00631422" w:rsidRPr="008A77A0">
        <w:rPr>
          <w:rFonts w:ascii="Times New Roman" w:eastAsia="Times New Roman" w:hAnsi="Times New Roman" w:cs="Times New Roman"/>
          <w:sz w:val="24"/>
          <w:szCs w:val="24"/>
          <w:u w:val="single"/>
        </w:rPr>
        <w:t>Contracts</w:t>
      </w:r>
      <w:r w:rsidR="00631422" w:rsidRPr="008A77A0">
        <w:rPr>
          <w:rFonts w:ascii="Times New Roman" w:eastAsia="Times New Roman" w:hAnsi="Times New Roman" w:cs="Times New Roman"/>
          <w:sz w:val="24"/>
          <w:szCs w:val="24"/>
        </w:rPr>
        <w:t>”).</w:t>
      </w:r>
      <w:r w:rsidR="00631422" w:rsidRPr="008A77A0">
        <w:rPr>
          <w:rStyle w:val="FootnoteReference"/>
          <w:rFonts w:ascii="Times New Roman" w:hAnsi="Times New Roman" w:cs="Times New Roman"/>
          <w:color w:val="000000"/>
          <w:sz w:val="24"/>
          <w:szCs w:val="24"/>
        </w:rPr>
        <w:footnoteReference w:id="1"/>
      </w:r>
      <w:r w:rsidR="00631422" w:rsidRPr="008A77A0">
        <w:rPr>
          <w:rFonts w:ascii="Times New Roman" w:eastAsia="Times New Roman" w:hAnsi="Times New Roman" w:cs="Times New Roman"/>
          <w:sz w:val="24"/>
          <w:szCs w:val="24"/>
        </w:rPr>
        <w:t xml:space="preserve">  </w:t>
      </w:r>
      <w:r w:rsidR="00C31E26" w:rsidRPr="008A77A0">
        <w:rPr>
          <w:rFonts w:ascii="Times New Roman" w:eastAsia="Times New Roman" w:hAnsi="Times New Roman" w:cs="Times New Roman"/>
          <w:sz w:val="24"/>
          <w:szCs w:val="24"/>
        </w:rPr>
        <w:t xml:space="preserve">The CR Program is open to all Futures Participants </w:t>
      </w:r>
      <w:r w:rsidR="00A252C0">
        <w:rPr>
          <w:rFonts w:ascii="Times New Roman" w:eastAsia="Times New Roman" w:hAnsi="Times New Roman" w:cs="Times New Roman"/>
          <w:sz w:val="24"/>
          <w:szCs w:val="24"/>
        </w:rPr>
        <w:t xml:space="preserve">and Authorized Customers </w:t>
      </w:r>
      <w:r w:rsidR="00C31E26" w:rsidRPr="008A77A0">
        <w:rPr>
          <w:rFonts w:ascii="Times New Roman" w:eastAsia="Times New Roman" w:hAnsi="Times New Roman" w:cs="Times New Roman"/>
          <w:sz w:val="24"/>
          <w:szCs w:val="24"/>
        </w:rPr>
        <w:t xml:space="preserve">and has been designed to respond to aggressive pricing programs from competitor exchanges.  </w:t>
      </w:r>
      <w:r w:rsidR="00E10EC8" w:rsidRPr="008A77A0">
        <w:rPr>
          <w:rFonts w:ascii="Times New Roman" w:eastAsia="Times New Roman" w:hAnsi="Times New Roman" w:cs="Times New Roman"/>
          <w:sz w:val="24"/>
          <w:szCs w:val="24"/>
        </w:rPr>
        <w:t>The CR Program was introduced on May 16, 2018</w:t>
      </w:r>
      <w:r w:rsidR="00E10EC8" w:rsidRPr="008A77A0">
        <w:rPr>
          <w:rStyle w:val="FootnoteReference"/>
          <w:rFonts w:ascii="Times New Roman" w:eastAsia="Times New Roman" w:hAnsi="Times New Roman" w:cs="Times New Roman"/>
          <w:sz w:val="24"/>
          <w:szCs w:val="24"/>
        </w:rPr>
        <w:footnoteReference w:id="2"/>
      </w:r>
      <w:r w:rsidR="00E10EC8" w:rsidRPr="008A77A0">
        <w:rPr>
          <w:rFonts w:ascii="Times New Roman" w:eastAsia="Times New Roman" w:hAnsi="Times New Roman" w:cs="Times New Roman"/>
          <w:sz w:val="24"/>
          <w:szCs w:val="24"/>
        </w:rPr>
        <w:t xml:space="preserve"> </w:t>
      </w:r>
      <w:r w:rsidR="00293408">
        <w:rPr>
          <w:rFonts w:ascii="Times New Roman" w:eastAsia="Times New Roman" w:hAnsi="Times New Roman" w:cs="Times New Roman"/>
          <w:sz w:val="24"/>
          <w:szCs w:val="24"/>
        </w:rPr>
        <w:t xml:space="preserve">to run for a period of one year, </w:t>
      </w:r>
      <w:r w:rsidR="00E21B82" w:rsidRPr="008A77A0">
        <w:rPr>
          <w:rFonts w:ascii="Times New Roman" w:eastAsia="Times New Roman" w:hAnsi="Times New Roman" w:cs="Times New Roman"/>
          <w:sz w:val="24"/>
          <w:szCs w:val="24"/>
        </w:rPr>
        <w:t>and has been amended</w:t>
      </w:r>
      <w:r w:rsidR="009C33EE">
        <w:rPr>
          <w:rFonts w:ascii="Times New Roman" w:eastAsia="Times New Roman" w:hAnsi="Times New Roman" w:cs="Times New Roman"/>
          <w:sz w:val="24"/>
          <w:szCs w:val="24"/>
        </w:rPr>
        <w:t xml:space="preserve"> in subsequent certifications</w:t>
      </w:r>
      <w:r w:rsidR="00E21B82" w:rsidRPr="008A77A0">
        <w:rPr>
          <w:rFonts w:ascii="Times New Roman" w:eastAsia="Times New Roman" w:hAnsi="Times New Roman" w:cs="Times New Roman"/>
          <w:sz w:val="24"/>
          <w:szCs w:val="24"/>
        </w:rPr>
        <w:t>.</w:t>
      </w:r>
      <w:r w:rsidR="00E21B82" w:rsidRPr="008A77A0">
        <w:rPr>
          <w:rStyle w:val="FootnoteReference"/>
          <w:rFonts w:ascii="Times New Roman" w:eastAsia="Times New Roman" w:hAnsi="Times New Roman" w:cs="Times New Roman"/>
          <w:sz w:val="24"/>
          <w:szCs w:val="24"/>
        </w:rPr>
        <w:footnoteReference w:id="3"/>
      </w:r>
      <w:r w:rsidR="00E10EC8" w:rsidRPr="008A77A0">
        <w:rPr>
          <w:rFonts w:ascii="Times New Roman" w:eastAsia="Times New Roman" w:hAnsi="Times New Roman" w:cs="Times New Roman"/>
          <w:sz w:val="24"/>
          <w:szCs w:val="24"/>
        </w:rPr>
        <w:t xml:space="preserve"> </w:t>
      </w:r>
      <w:r w:rsidR="00E21B82" w:rsidRPr="008A77A0">
        <w:rPr>
          <w:rFonts w:ascii="Times New Roman" w:eastAsia="Times New Roman" w:hAnsi="Times New Roman" w:cs="Times New Roman"/>
          <w:sz w:val="24"/>
          <w:szCs w:val="24"/>
        </w:rPr>
        <w:t xml:space="preserve"> </w:t>
      </w:r>
      <w:r w:rsidR="00C31E26" w:rsidRPr="008A77A0">
        <w:rPr>
          <w:rFonts w:ascii="Times New Roman" w:eastAsia="Times New Roman" w:hAnsi="Times New Roman" w:cs="Times New Roman"/>
          <w:sz w:val="24"/>
          <w:szCs w:val="24"/>
        </w:rPr>
        <w:t>T</w:t>
      </w:r>
      <w:r w:rsidR="00631422" w:rsidRPr="008A77A0">
        <w:rPr>
          <w:rFonts w:ascii="Times New Roman" w:eastAsia="Times New Roman" w:hAnsi="Times New Roman" w:cs="Times New Roman"/>
          <w:sz w:val="24"/>
          <w:szCs w:val="24"/>
        </w:rPr>
        <w:t>h</w:t>
      </w:r>
      <w:r w:rsidR="009C33EE">
        <w:rPr>
          <w:rFonts w:ascii="Times New Roman" w:eastAsia="Times New Roman" w:hAnsi="Times New Roman" w:cs="Times New Roman"/>
          <w:sz w:val="24"/>
          <w:szCs w:val="24"/>
        </w:rPr>
        <w:t>is</w:t>
      </w:r>
      <w:r w:rsidR="00631422" w:rsidRPr="008A77A0">
        <w:rPr>
          <w:rFonts w:ascii="Times New Roman" w:eastAsia="Times New Roman" w:hAnsi="Times New Roman" w:cs="Times New Roman"/>
          <w:sz w:val="24"/>
          <w:szCs w:val="24"/>
        </w:rPr>
        <w:t xml:space="preserve"> CR Program </w:t>
      </w:r>
      <w:r w:rsidR="00E10EC8" w:rsidRPr="008A77A0">
        <w:rPr>
          <w:rFonts w:ascii="Times New Roman" w:eastAsia="Times New Roman" w:hAnsi="Times New Roman" w:cs="Times New Roman"/>
          <w:sz w:val="24"/>
          <w:szCs w:val="24"/>
        </w:rPr>
        <w:t xml:space="preserve">amendment </w:t>
      </w:r>
      <w:r w:rsidR="00631422" w:rsidRPr="008A77A0">
        <w:rPr>
          <w:rFonts w:ascii="Times New Roman" w:eastAsia="Times New Roman" w:hAnsi="Times New Roman" w:cs="Times New Roman"/>
          <w:sz w:val="24"/>
          <w:szCs w:val="24"/>
        </w:rPr>
        <w:t xml:space="preserve">will </w:t>
      </w:r>
      <w:r w:rsidR="00C31E26" w:rsidRPr="008A77A0">
        <w:rPr>
          <w:rFonts w:ascii="Times New Roman" w:eastAsia="Times New Roman" w:hAnsi="Times New Roman" w:cs="Times New Roman"/>
          <w:sz w:val="24"/>
          <w:szCs w:val="24"/>
        </w:rPr>
        <w:t xml:space="preserve">become effective </w:t>
      </w:r>
      <w:r w:rsidR="00A252C0">
        <w:rPr>
          <w:rFonts w:ascii="Times New Roman" w:eastAsia="Times New Roman" w:hAnsi="Times New Roman" w:cs="Times New Roman"/>
          <w:sz w:val="24"/>
          <w:szCs w:val="24"/>
        </w:rPr>
        <w:t>November</w:t>
      </w:r>
      <w:r w:rsidR="00293408">
        <w:rPr>
          <w:rFonts w:ascii="Times New Roman" w:eastAsia="Times New Roman" w:hAnsi="Times New Roman" w:cs="Times New Roman"/>
          <w:sz w:val="24"/>
          <w:szCs w:val="24"/>
        </w:rPr>
        <w:t xml:space="preserve"> 1</w:t>
      </w:r>
      <w:r w:rsidR="00A252C0">
        <w:rPr>
          <w:rFonts w:ascii="Times New Roman" w:eastAsia="Times New Roman" w:hAnsi="Times New Roman" w:cs="Times New Roman"/>
          <w:sz w:val="24"/>
          <w:szCs w:val="24"/>
        </w:rPr>
        <w:t>5</w:t>
      </w:r>
      <w:r w:rsidR="001A569F" w:rsidRPr="008A77A0">
        <w:rPr>
          <w:rFonts w:ascii="Times New Roman" w:eastAsia="Times New Roman" w:hAnsi="Times New Roman" w:cs="Times New Roman"/>
          <w:sz w:val="24"/>
          <w:szCs w:val="24"/>
        </w:rPr>
        <w:t>, 2018</w:t>
      </w:r>
      <w:r w:rsidR="00631422" w:rsidRPr="00631422">
        <w:rPr>
          <w:rFonts w:ascii="Times New Roman" w:eastAsia="Times New Roman" w:hAnsi="Times New Roman" w:cs="Times New Roman"/>
          <w:sz w:val="24"/>
          <w:szCs w:val="24"/>
        </w:rPr>
        <w:t xml:space="preserve">.  A description of the </w:t>
      </w:r>
      <w:r w:rsidR="00E10EC8">
        <w:rPr>
          <w:rFonts w:ascii="Times New Roman" w:eastAsia="Times New Roman" w:hAnsi="Times New Roman" w:cs="Times New Roman"/>
          <w:sz w:val="24"/>
          <w:szCs w:val="24"/>
        </w:rPr>
        <w:t xml:space="preserve">amendments to the </w:t>
      </w:r>
      <w:r w:rsidR="00631422" w:rsidRPr="00631422">
        <w:rPr>
          <w:rFonts w:ascii="Times New Roman" w:eastAsia="Times New Roman" w:hAnsi="Times New Roman" w:cs="Times New Roman"/>
          <w:sz w:val="24"/>
          <w:szCs w:val="24"/>
        </w:rPr>
        <w:t xml:space="preserve">program </w:t>
      </w:r>
      <w:r w:rsidR="006C2820">
        <w:rPr>
          <w:rFonts w:ascii="Times New Roman" w:eastAsia="Times New Roman" w:hAnsi="Times New Roman" w:cs="Times New Roman"/>
          <w:sz w:val="24"/>
          <w:szCs w:val="24"/>
        </w:rPr>
        <w:t xml:space="preserve">operation </w:t>
      </w:r>
      <w:r w:rsidR="00631422" w:rsidRPr="00631422">
        <w:rPr>
          <w:rFonts w:ascii="Times New Roman" w:eastAsia="Times New Roman" w:hAnsi="Times New Roman" w:cs="Times New Roman"/>
          <w:sz w:val="24"/>
          <w:szCs w:val="24"/>
        </w:rPr>
        <w:t xml:space="preserve">is attached as </w:t>
      </w:r>
      <w:r w:rsidR="00335313" w:rsidRPr="004B0ADE">
        <w:rPr>
          <w:rFonts w:ascii="Times New Roman" w:eastAsia="Times New Roman" w:hAnsi="Times New Roman" w:cs="Times New Roman"/>
          <w:sz w:val="24"/>
          <w:szCs w:val="24"/>
          <w:u w:val="single"/>
        </w:rPr>
        <w:t>C</w:t>
      </w:r>
      <w:r w:rsidR="00631422" w:rsidRPr="004B0ADE">
        <w:rPr>
          <w:rFonts w:ascii="Times New Roman" w:eastAsia="Times New Roman" w:hAnsi="Times New Roman" w:cs="Times New Roman"/>
          <w:sz w:val="24"/>
          <w:szCs w:val="24"/>
          <w:u w:val="single"/>
        </w:rPr>
        <w:t xml:space="preserve">onfidential </w:t>
      </w:r>
      <w:r w:rsidR="00335313" w:rsidRPr="00C711C9">
        <w:rPr>
          <w:rFonts w:ascii="Times New Roman" w:eastAsia="Times New Roman" w:hAnsi="Times New Roman" w:cs="Times New Roman"/>
          <w:sz w:val="24"/>
          <w:szCs w:val="24"/>
          <w:u w:val="single"/>
        </w:rPr>
        <w:t>Appendix A</w:t>
      </w:r>
      <w:r w:rsidR="00631422">
        <w:rPr>
          <w:rFonts w:ascii="Times New Roman" w:eastAsia="Times New Roman" w:hAnsi="Times New Roman" w:cs="Times New Roman"/>
          <w:sz w:val="24"/>
          <w:szCs w:val="24"/>
        </w:rPr>
        <w:t>.</w:t>
      </w:r>
    </w:p>
    <w:p w:rsidR="00210AE7" w:rsidRDefault="00210AE7" w:rsidP="00210AE7">
      <w:pPr>
        <w:pStyle w:val="NoSpacing"/>
        <w:ind w:firstLine="1310"/>
        <w:rPr>
          <w:rFonts w:ascii="Times New Roman" w:eastAsia="Calibri" w:hAnsi="Times New Roman" w:cs="Times New Roman"/>
          <w:sz w:val="24"/>
          <w:szCs w:val="24"/>
        </w:rPr>
      </w:pPr>
    </w:p>
    <w:p w:rsidR="00F114E3" w:rsidRDefault="00C31E26" w:rsidP="00210AE7">
      <w:pPr>
        <w:spacing w:before="15" w:after="100" w:afterAutospacing="1" w:line="240" w:lineRule="atLeast"/>
        <w:ind w:firstLine="131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Under the CR Program t</w:t>
      </w:r>
      <w:r w:rsidR="00210AE7" w:rsidRPr="000779A4">
        <w:rPr>
          <w:rFonts w:ascii="Times New Roman" w:eastAsia="Times New Roman" w:hAnsi="Times New Roman" w:cs="Times New Roman"/>
          <w:sz w:val="24"/>
          <w:szCs w:val="24"/>
        </w:rPr>
        <w:t xml:space="preserve">he Exchange </w:t>
      </w:r>
      <w:r>
        <w:rPr>
          <w:rFonts w:ascii="Times New Roman" w:eastAsia="Times New Roman" w:hAnsi="Times New Roman" w:cs="Times New Roman"/>
          <w:sz w:val="24"/>
          <w:szCs w:val="24"/>
        </w:rPr>
        <w:t>aims to</w:t>
      </w:r>
      <w:r w:rsidR="00210AE7" w:rsidRPr="000779A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offer even </w:t>
      </w:r>
      <w:r w:rsidR="006C2820">
        <w:rPr>
          <w:rFonts w:ascii="Times New Roman" w:eastAsia="Times New Roman" w:hAnsi="Times New Roman" w:cs="Times New Roman"/>
          <w:sz w:val="24"/>
          <w:szCs w:val="24"/>
        </w:rPr>
        <w:t>greater price</w:t>
      </w:r>
      <w:r>
        <w:rPr>
          <w:rFonts w:ascii="Times New Roman" w:eastAsia="Times New Roman" w:hAnsi="Times New Roman" w:cs="Times New Roman"/>
          <w:sz w:val="24"/>
          <w:szCs w:val="24"/>
        </w:rPr>
        <w:t xml:space="preserve"> </w:t>
      </w:r>
      <w:r w:rsidR="006C2820">
        <w:rPr>
          <w:rFonts w:ascii="Times New Roman" w:eastAsia="Times New Roman" w:hAnsi="Times New Roman" w:cs="Times New Roman"/>
          <w:sz w:val="24"/>
          <w:szCs w:val="24"/>
        </w:rPr>
        <w:t>competition</w:t>
      </w:r>
      <w:r>
        <w:rPr>
          <w:rFonts w:ascii="Times New Roman" w:eastAsia="Times New Roman" w:hAnsi="Times New Roman" w:cs="Times New Roman"/>
          <w:sz w:val="24"/>
          <w:szCs w:val="24"/>
        </w:rPr>
        <w:t xml:space="preserve"> in response to </w:t>
      </w:r>
      <w:r w:rsidR="006C2820">
        <w:rPr>
          <w:rFonts w:ascii="Times New Roman" w:eastAsia="Times New Roman" w:hAnsi="Times New Roman" w:cs="Times New Roman"/>
          <w:sz w:val="24"/>
          <w:szCs w:val="24"/>
        </w:rPr>
        <w:t xml:space="preserve">pricing </w:t>
      </w:r>
      <w:r>
        <w:rPr>
          <w:rFonts w:ascii="Times New Roman" w:eastAsia="Times New Roman" w:hAnsi="Times New Roman" w:cs="Times New Roman"/>
          <w:sz w:val="24"/>
          <w:szCs w:val="24"/>
        </w:rPr>
        <w:t>initiative</w:t>
      </w:r>
      <w:r w:rsidR="006C2820">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from competitor exchange</w:t>
      </w:r>
      <w:r w:rsidR="006C2820">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to </w:t>
      </w:r>
      <w:r w:rsidR="00210AE7" w:rsidRPr="000779A4">
        <w:rPr>
          <w:rFonts w:ascii="Times New Roman" w:eastAsia="Times New Roman" w:hAnsi="Times New Roman" w:cs="Times New Roman"/>
          <w:sz w:val="24"/>
          <w:szCs w:val="24"/>
        </w:rPr>
        <w:t xml:space="preserve">incent Futures Participants </w:t>
      </w:r>
      <w:r w:rsidR="00401C84">
        <w:rPr>
          <w:rFonts w:ascii="Times New Roman" w:eastAsia="Times New Roman" w:hAnsi="Times New Roman" w:cs="Times New Roman"/>
          <w:sz w:val="24"/>
          <w:szCs w:val="24"/>
        </w:rPr>
        <w:t xml:space="preserve">and Authorized Customers </w:t>
      </w:r>
      <w:r w:rsidR="00210AE7" w:rsidRPr="000779A4">
        <w:rPr>
          <w:rFonts w:ascii="Times New Roman" w:eastAsia="Times New Roman" w:hAnsi="Times New Roman" w:cs="Times New Roman"/>
          <w:sz w:val="24"/>
          <w:szCs w:val="24"/>
        </w:rPr>
        <w:t xml:space="preserve">to </w:t>
      </w:r>
      <w:r>
        <w:rPr>
          <w:rFonts w:ascii="Times New Roman" w:eastAsia="Times New Roman" w:hAnsi="Times New Roman" w:cs="Times New Roman"/>
          <w:sz w:val="24"/>
          <w:szCs w:val="24"/>
        </w:rPr>
        <w:t xml:space="preserve">increase </w:t>
      </w:r>
      <w:r w:rsidRPr="00A23D65">
        <w:rPr>
          <w:rFonts w:ascii="Times New Roman" w:eastAsia="Calibri" w:hAnsi="Times New Roman" w:cs="Times New Roman"/>
          <w:sz w:val="24"/>
          <w:szCs w:val="24"/>
        </w:rPr>
        <w:t xml:space="preserve">their volume in </w:t>
      </w:r>
      <w:r>
        <w:rPr>
          <w:rFonts w:ascii="Times New Roman" w:eastAsia="Calibri" w:hAnsi="Times New Roman" w:cs="Times New Roman"/>
          <w:sz w:val="24"/>
          <w:szCs w:val="24"/>
        </w:rPr>
        <w:t xml:space="preserve">the </w:t>
      </w:r>
      <w:r w:rsidR="00C17C3F">
        <w:rPr>
          <w:rFonts w:ascii="Times New Roman" w:eastAsia="Calibri" w:hAnsi="Times New Roman" w:cs="Times New Roman"/>
          <w:sz w:val="24"/>
          <w:szCs w:val="24"/>
        </w:rPr>
        <w:t xml:space="preserve">trading of </w:t>
      </w:r>
      <w:r>
        <w:rPr>
          <w:rFonts w:ascii="Times New Roman" w:eastAsia="Calibri" w:hAnsi="Times New Roman" w:cs="Times New Roman"/>
          <w:sz w:val="24"/>
          <w:szCs w:val="24"/>
        </w:rPr>
        <w:t>Co</w:t>
      </w:r>
      <w:r w:rsidRPr="00A23D65">
        <w:rPr>
          <w:rFonts w:ascii="Times New Roman" w:eastAsia="Calibri" w:hAnsi="Times New Roman" w:cs="Times New Roman"/>
          <w:sz w:val="24"/>
          <w:szCs w:val="24"/>
        </w:rPr>
        <w:t>ntracts</w:t>
      </w:r>
      <w:r>
        <w:rPr>
          <w:rFonts w:ascii="Times New Roman" w:eastAsia="Calibri" w:hAnsi="Times New Roman" w:cs="Times New Roman"/>
          <w:sz w:val="24"/>
          <w:szCs w:val="24"/>
        </w:rPr>
        <w:t xml:space="preserve"> on the Exchange</w:t>
      </w:r>
      <w:r w:rsidRPr="00A23D65">
        <w:rPr>
          <w:rFonts w:ascii="Times New Roman" w:eastAsia="Calibri" w:hAnsi="Times New Roman" w:cs="Times New Roman"/>
          <w:sz w:val="24"/>
          <w:szCs w:val="24"/>
        </w:rPr>
        <w:t>, thereby enhancing market liquidity for these products</w:t>
      </w:r>
      <w:r w:rsidR="00210AE7" w:rsidRPr="000779A4">
        <w:rPr>
          <w:rFonts w:ascii="Times New Roman" w:eastAsia="Times New Roman" w:hAnsi="Times New Roman" w:cs="Times New Roman"/>
          <w:sz w:val="24"/>
          <w:szCs w:val="24"/>
        </w:rPr>
        <w:t xml:space="preserve">.  </w:t>
      </w:r>
      <w:r w:rsidR="00E10EC8">
        <w:rPr>
          <w:rFonts w:ascii="Times New Roman" w:eastAsia="Times New Roman" w:hAnsi="Times New Roman" w:cs="Times New Roman"/>
          <w:sz w:val="24"/>
          <w:szCs w:val="24"/>
        </w:rPr>
        <w:t xml:space="preserve">The </w:t>
      </w:r>
      <w:r w:rsidR="00C711C9">
        <w:rPr>
          <w:rFonts w:ascii="Times New Roman" w:eastAsia="Times New Roman" w:hAnsi="Times New Roman" w:cs="Times New Roman"/>
          <w:sz w:val="24"/>
          <w:szCs w:val="24"/>
        </w:rPr>
        <w:t>amendments</w:t>
      </w:r>
      <w:r w:rsidR="00E10EC8">
        <w:rPr>
          <w:rFonts w:ascii="Times New Roman" w:eastAsia="Times New Roman" w:hAnsi="Times New Roman" w:cs="Times New Roman"/>
          <w:sz w:val="24"/>
          <w:szCs w:val="24"/>
        </w:rPr>
        <w:t xml:space="preserve"> proposed hereto seek to </w:t>
      </w:r>
      <w:r w:rsidR="00B57565">
        <w:rPr>
          <w:rFonts w:ascii="Times New Roman" w:eastAsia="Times New Roman" w:hAnsi="Times New Roman" w:cs="Times New Roman"/>
          <w:sz w:val="24"/>
          <w:szCs w:val="24"/>
        </w:rPr>
        <w:t>add pricing for certain new Contracts</w:t>
      </w:r>
      <w:r w:rsidR="00293408">
        <w:rPr>
          <w:rFonts w:ascii="Times New Roman" w:eastAsia="Times New Roman" w:hAnsi="Times New Roman" w:cs="Times New Roman"/>
          <w:sz w:val="24"/>
          <w:szCs w:val="24"/>
        </w:rPr>
        <w:t>.  The</w:t>
      </w:r>
      <w:r w:rsidR="00CA0382">
        <w:rPr>
          <w:rFonts w:ascii="Times New Roman" w:eastAsia="Times New Roman" w:hAnsi="Times New Roman" w:cs="Times New Roman"/>
          <w:sz w:val="24"/>
          <w:szCs w:val="24"/>
        </w:rPr>
        <w:t xml:space="preserve"> overall cost to participants in the CR Program will </w:t>
      </w:r>
      <w:r w:rsidR="00CA0382">
        <w:rPr>
          <w:rFonts w:ascii="Times New Roman" w:eastAsia="Times New Roman" w:hAnsi="Times New Roman" w:cs="Times New Roman"/>
          <w:sz w:val="24"/>
          <w:szCs w:val="24"/>
        </w:rPr>
        <w:lastRenderedPageBreak/>
        <w:t xml:space="preserve">remain unchanged.  </w:t>
      </w:r>
      <w:r w:rsidR="00210AE7">
        <w:rPr>
          <w:rFonts w:ascii="Times New Roman" w:eastAsia="Times New Roman" w:hAnsi="Times New Roman" w:cs="Times New Roman"/>
          <w:sz w:val="24"/>
          <w:szCs w:val="24"/>
        </w:rPr>
        <w:t>The Exchange believes that t</w:t>
      </w:r>
      <w:r w:rsidR="00210AE7" w:rsidRPr="000779A4">
        <w:rPr>
          <w:rFonts w:ascii="Times New Roman" w:eastAsia="Times New Roman" w:hAnsi="Times New Roman" w:cs="Times New Roman"/>
          <w:sz w:val="24"/>
          <w:szCs w:val="24"/>
        </w:rPr>
        <w:t>he resulting increase in liquidity generated by the</w:t>
      </w:r>
      <w:r w:rsidR="00C711C9">
        <w:rPr>
          <w:rFonts w:ascii="Times New Roman" w:eastAsia="Times New Roman" w:hAnsi="Times New Roman" w:cs="Times New Roman"/>
          <w:sz w:val="24"/>
          <w:szCs w:val="24"/>
        </w:rPr>
        <w:t>se amendments to the</w:t>
      </w:r>
      <w:r w:rsidR="00210AE7" w:rsidRPr="000779A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CR </w:t>
      </w:r>
      <w:r w:rsidR="00210AE7" w:rsidRPr="000779A4">
        <w:rPr>
          <w:rFonts w:ascii="Times New Roman" w:eastAsia="Times New Roman" w:hAnsi="Times New Roman" w:cs="Times New Roman"/>
          <w:sz w:val="24"/>
          <w:szCs w:val="24"/>
        </w:rPr>
        <w:t xml:space="preserve">Program </w:t>
      </w:r>
      <w:r>
        <w:rPr>
          <w:rFonts w:ascii="Times New Roman" w:eastAsia="Times New Roman" w:hAnsi="Times New Roman" w:cs="Times New Roman"/>
          <w:sz w:val="24"/>
          <w:szCs w:val="24"/>
        </w:rPr>
        <w:t xml:space="preserve">will </w:t>
      </w:r>
      <w:r w:rsidR="00210AE7" w:rsidRPr="000779A4">
        <w:rPr>
          <w:rFonts w:ascii="Times New Roman" w:eastAsia="Times New Roman" w:hAnsi="Times New Roman" w:cs="Times New Roman"/>
          <w:sz w:val="24"/>
          <w:szCs w:val="24"/>
        </w:rPr>
        <w:t xml:space="preserve">benefit all participants in the market.  </w:t>
      </w:r>
      <w:r w:rsidR="00F114E3">
        <w:rPr>
          <w:rFonts w:ascii="Times New Roman" w:eastAsia="Times New Roman" w:hAnsi="Times New Roman" w:cs="Times New Roman"/>
          <w:sz w:val="24"/>
          <w:szCs w:val="24"/>
        </w:rPr>
        <w:t xml:space="preserve">Futures Participants </w:t>
      </w:r>
      <w:r w:rsidR="00401C84">
        <w:rPr>
          <w:rFonts w:ascii="Times New Roman" w:eastAsia="Times New Roman" w:hAnsi="Times New Roman" w:cs="Times New Roman"/>
          <w:sz w:val="24"/>
          <w:szCs w:val="24"/>
        </w:rPr>
        <w:t xml:space="preserve">and Authorized Customers </w:t>
      </w:r>
      <w:r w:rsidR="00F114E3">
        <w:rPr>
          <w:rFonts w:ascii="Times New Roman" w:eastAsia="Times New Roman" w:hAnsi="Times New Roman" w:cs="Times New Roman"/>
          <w:sz w:val="24"/>
          <w:szCs w:val="24"/>
        </w:rPr>
        <w:t>who have received pricing incentives from competitor exchanges which are more favorable than that exchange’s published rates may apply to NFX for inclusion into the CR Program.</w:t>
      </w:r>
    </w:p>
    <w:p w:rsidR="00210AE7" w:rsidRPr="000779A4" w:rsidRDefault="00210AE7" w:rsidP="00210AE7">
      <w:pPr>
        <w:spacing w:before="15" w:after="100" w:afterAutospacing="1" w:line="240" w:lineRule="atLeast"/>
        <w:ind w:firstLine="1310"/>
        <w:jc w:val="both"/>
        <w:rPr>
          <w:rFonts w:ascii="Times New Roman" w:eastAsia="Times New Roman" w:hAnsi="Times New Roman" w:cs="Times New Roman"/>
          <w:sz w:val="24"/>
          <w:szCs w:val="24"/>
        </w:rPr>
      </w:pPr>
      <w:r w:rsidRPr="000779A4">
        <w:rPr>
          <w:rFonts w:ascii="Times New Roman" w:eastAsia="Times New Roman" w:hAnsi="Times New Roman" w:cs="Times New Roman"/>
          <w:sz w:val="24"/>
          <w:szCs w:val="24"/>
        </w:rPr>
        <w:t>The Exchange believes that the Program</w:t>
      </w:r>
      <w:r>
        <w:rPr>
          <w:rFonts w:ascii="Times New Roman" w:eastAsia="Times New Roman" w:hAnsi="Times New Roman" w:cs="Times New Roman"/>
          <w:sz w:val="24"/>
          <w:szCs w:val="24"/>
        </w:rPr>
        <w:t xml:space="preserve">, and the amendments thereto, </w:t>
      </w:r>
      <w:r w:rsidR="00744134">
        <w:rPr>
          <w:rFonts w:ascii="Times New Roman" w:eastAsia="Times New Roman" w:hAnsi="Times New Roman" w:cs="Times New Roman"/>
          <w:sz w:val="24"/>
          <w:szCs w:val="24"/>
        </w:rPr>
        <w:t>remains</w:t>
      </w:r>
      <w:r w:rsidRPr="000779A4">
        <w:rPr>
          <w:rFonts w:ascii="Times New Roman" w:eastAsia="Times New Roman" w:hAnsi="Times New Roman" w:cs="Times New Roman"/>
          <w:sz w:val="24"/>
          <w:szCs w:val="24"/>
        </w:rPr>
        <w:t xml:space="preserve"> consistent with Core Principles 2 (Compliance with Rules), 4 (Prevention of Market Disruption), 9 (Execution of Transactions), 12 (Protection of Market Participants), and 19 (Antitrust Considerations) under Section 5 of the Act because the Program does not incentivize manipulative trading or market abuse and will not impact the Exchange’s ability to perform its trade practice and market surveillance obligations under the Act.  </w:t>
      </w:r>
    </w:p>
    <w:p w:rsidR="00210AE7" w:rsidRPr="000779A4" w:rsidRDefault="00210AE7" w:rsidP="00210AE7">
      <w:pPr>
        <w:spacing w:before="15" w:after="100" w:afterAutospacing="1" w:line="240" w:lineRule="atLeast"/>
        <w:ind w:firstLine="1310"/>
        <w:jc w:val="both"/>
        <w:rPr>
          <w:rFonts w:ascii="Times New Roman" w:eastAsia="Times New Roman" w:hAnsi="Times New Roman" w:cs="Times New Roman"/>
          <w:sz w:val="24"/>
          <w:szCs w:val="24"/>
        </w:rPr>
      </w:pPr>
      <w:r w:rsidRPr="000779A4">
        <w:rPr>
          <w:rFonts w:ascii="Times New Roman" w:eastAsia="Times New Roman" w:hAnsi="Times New Roman" w:cs="Times New Roman"/>
          <w:sz w:val="24"/>
          <w:szCs w:val="24"/>
        </w:rPr>
        <w:t xml:space="preserve">With respect to compliance with Core Principle 2, as noted above, the Exchange’s Rule at Chapter III, Section 24, entitled “General Trading Standards and Prohibited Practices” prohibits abusive trading practices.  Also, the Exchange’s Rulebook at Chapter III, Sections 6 through 15 includes Customer Protection Rules that apply when a Futures Participant enters a trade on behalf of a Customer.  The Exchange’s Rules include prohibitions against fraudulent, non-competitive, unfair or abusive practices.  All Futures Participants </w:t>
      </w:r>
      <w:r w:rsidR="00401C84">
        <w:rPr>
          <w:rFonts w:ascii="Times New Roman" w:eastAsia="Times New Roman" w:hAnsi="Times New Roman" w:cs="Times New Roman"/>
          <w:sz w:val="24"/>
          <w:szCs w:val="24"/>
        </w:rPr>
        <w:t xml:space="preserve">and Authorized Customers </w:t>
      </w:r>
      <w:r w:rsidRPr="000779A4">
        <w:rPr>
          <w:rFonts w:ascii="Times New Roman" w:eastAsia="Times New Roman" w:hAnsi="Times New Roman" w:cs="Times New Roman"/>
          <w:sz w:val="24"/>
          <w:szCs w:val="24"/>
        </w:rPr>
        <w:t xml:space="preserve">that participate in the </w:t>
      </w:r>
      <w:r w:rsidR="006C2820">
        <w:rPr>
          <w:rFonts w:ascii="Times New Roman" w:eastAsia="Times New Roman" w:hAnsi="Times New Roman" w:cs="Times New Roman"/>
          <w:sz w:val="24"/>
          <w:szCs w:val="24"/>
        </w:rPr>
        <w:t xml:space="preserve">CR </w:t>
      </w:r>
      <w:r w:rsidRPr="000779A4">
        <w:rPr>
          <w:rFonts w:ascii="Times New Roman" w:eastAsia="Times New Roman" w:hAnsi="Times New Roman" w:cs="Times New Roman"/>
          <w:sz w:val="24"/>
          <w:szCs w:val="24"/>
        </w:rPr>
        <w:t xml:space="preserve">Program are subject to NFX Rules. </w:t>
      </w:r>
    </w:p>
    <w:p w:rsidR="00210AE7" w:rsidRPr="000779A4" w:rsidRDefault="00210AE7" w:rsidP="00210AE7">
      <w:pPr>
        <w:spacing w:before="15" w:after="100" w:afterAutospacing="1" w:line="240" w:lineRule="atLeast"/>
        <w:ind w:firstLine="1310"/>
        <w:jc w:val="both"/>
        <w:rPr>
          <w:rFonts w:ascii="Times New Roman" w:eastAsia="Times New Roman" w:hAnsi="Times New Roman" w:cs="Times New Roman"/>
          <w:sz w:val="24"/>
          <w:szCs w:val="24"/>
        </w:rPr>
      </w:pPr>
      <w:r w:rsidRPr="000779A4">
        <w:rPr>
          <w:rFonts w:ascii="Times New Roman" w:eastAsia="Times New Roman" w:hAnsi="Times New Roman" w:cs="Times New Roman"/>
          <w:sz w:val="24"/>
          <w:szCs w:val="24"/>
        </w:rPr>
        <w:t xml:space="preserve">With respect to compliance with Core Principle 4, the Exchange’s market regulation staff monitor trading in the </w:t>
      </w:r>
      <w:r w:rsidR="006C2820">
        <w:rPr>
          <w:rFonts w:ascii="Times New Roman" w:eastAsia="Times New Roman" w:hAnsi="Times New Roman" w:cs="Times New Roman"/>
          <w:sz w:val="24"/>
          <w:szCs w:val="24"/>
        </w:rPr>
        <w:t xml:space="preserve">CR </w:t>
      </w:r>
      <w:r w:rsidRPr="000779A4">
        <w:rPr>
          <w:rFonts w:ascii="Times New Roman" w:eastAsia="Times New Roman" w:hAnsi="Times New Roman" w:cs="Times New Roman"/>
          <w:sz w:val="24"/>
          <w:szCs w:val="24"/>
        </w:rPr>
        <w:t xml:space="preserve">Program’s products to prevent manipulative trading and market abuse.  The incentives offered as part of the Program </w:t>
      </w:r>
      <w:r>
        <w:rPr>
          <w:rFonts w:ascii="Times New Roman" w:eastAsia="Times New Roman" w:hAnsi="Times New Roman" w:cs="Times New Roman"/>
          <w:sz w:val="24"/>
          <w:szCs w:val="24"/>
        </w:rPr>
        <w:t>do</w:t>
      </w:r>
      <w:r w:rsidRPr="000779A4">
        <w:rPr>
          <w:rFonts w:ascii="Times New Roman" w:eastAsia="Times New Roman" w:hAnsi="Times New Roman" w:cs="Times New Roman"/>
          <w:sz w:val="24"/>
          <w:szCs w:val="24"/>
        </w:rPr>
        <w:t xml:space="preserve"> not impact the manner in which Orders </w:t>
      </w:r>
      <w:r>
        <w:rPr>
          <w:rFonts w:ascii="Times New Roman" w:eastAsia="Times New Roman" w:hAnsi="Times New Roman" w:cs="Times New Roman"/>
          <w:sz w:val="24"/>
          <w:szCs w:val="24"/>
        </w:rPr>
        <w:t>are</w:t>
      </w:r>
      <w:r w:rsidRPr="000779A4">
        <w:rPr>
          <w:rFonts w:ascii="Times New Roman" w:eastAsia="Times New Roman" w:hAnsi="Times New Roman" w:cs="Times New Roman"/>
          <w:sz w:val="24"/>
          <w:szCs w:val="24"/>
        </w:rPr>
        <w:t xml:space="preserve"> executed on NFX.  Pursuant to the Exchange Rules at Chapter VI, the Surveillance and Enforcement groups are authorized to investigate trading activities on the Exchange, and initiate enforcement procedures to ensure compliance with the Rules.  </w:t>
      </w:r>
    </w:p>
    <w:p w:rsidR="00210AE7" w:rsidRPr="000779A4" w:rsidRDefault="00210AE7" w:rsidP="00293408">
      <w:pPr>
        <w:spacing w:before="15" w:after="100" w:afterAutospacing="1" w:line="240" w:lineRule="atLeast"/>
        <w:ind w:firstLine="1310"/>
        <w:jc w:val="both"/>
        <w:rPr>
          <w:rFonts w:ascii="Times New Roman" w:eastAsia="Times New Roman" w:hAnsi="Times New Roman" w:cs="Times New Roman"/>
          <w:sz w:val="24"/>
          <w:szCs w:val="24"/>
        </w:rPr>
      </w:pPr>
      <w:r w:rsidRPr="000779A4">
        <w:rPr>
          <w:rFonts w:ascii="Times New Roman" w:eastAsia="Times New Roman" w:hAnsi="Times New Roman" w:cs="Times New Roman"/>
          <w:sz w:val="24"/>
          <w:szCs w:val="24"/>
        </w:rPr>
        <w:t xml:space="preserve">The Exchange’s Rules at Chapter III, Section 19, </w:t>
      </w:r>
      <w:proofErr w:type="gramStart"/>
      <w:r w:rsidRPr="000779A4">
        <w:rPr>
          <w:rFonts w:ascii="Times New Roman" w:eastAsia="Times New Roman" w:hAnsi="Times New Roman" w:cs="Times New Roman"/>
          <w:sz w:val="24"/>
          <w:szCs w:val="24"/>
        </w:rPr>
        <w:t>entitled</w:t>
      </w:r>
      <w:proofErr w:type="gramEnd"/>
      <w:r w:rsidRPr="000779A4">
        <w:rPr>
          <w:rFonts w:ascii="Times New Roman" w:eastAsia="Times New Roman" w:hAnsi="Times New Roman" w:cs="Times New Roman"/>
          <w:sz w:val="24"/>
          <w:szCs w:val="24"/>
        </w:rPr>
        <w:t xml:space="preserve"> “Exchange Access to Position Information” provide that the Exchange shall have the authority to obtain from any Futures Participant information with respect to positions of such Futures Participant or any Customer of such Futures Participant.  The Exchange’s Rules at Chapter III, Section 16 require Futures Participants to submit a daily report of all Large Trader Reporting levels as set forth by the Exchange.</w:t>
      </w:r>
    </w:p>
    <w:p w:rsidR="00210AE7" w:rsidRPr="000779A4" w:rsidRDefault="00210AE7" w:rsidP="00210AE7">
      <w:pPr>
        <w:spacing w:before="15" w:after="100" w:afterAutospacing="1" w:line="240" w:lineRule="atLeast"/>
        <w:ind w:firstLine="1310"/>
        <w:jc w:val="both"/>
        <w:rPr>
          <w:rFonts w:ascii="Times New Roman" w:eastAsia="Times New Roman" w:hAnsi="Times New Roman" w:cs="Times New Roman"/>
          <w:sz w:val="24"/>
          <w:szCs w:val="24"/>
        </w:rPr>
      </w:pPr>
      <w:r w:rsidRPr="000779A4">
        <w:rPr>
          <w:rFonts w:ascii="Times New Roman" w:eastAsia="Times New Roman" w:hAnsi="Times New Roman" w:cs="Times New Roman"/>
          <w:sz w:val="24"/>
          <w:szCs w:val="24"/>
        </w:rPr>
        <w:t xml:space="preserve">With respect to compliance with Core Principle 9, the </w:t>
      </w:r>
      <w:r>
        <w:rPr>
          <w:rFonts w:ascii="Times New Roman" w:eastAsia="Times New Roman" w:hAnsi="Times New Roman" w:cs="Times New Roman"/>
          <w:sz w:val="24"/>
          <w:szCs w:val="24"/>
        </w:rPr>
        <w:t>Program is</w:t>
      </w:r>
      <w:r w:rsidRPr="000779A4">
        <w:rPr>
          <w:rFonts w:ascii="Times New Roman" w:eastAsia="Times New Roman" w:hAnsi="Times New Roman" w:cs="Times New Roman"/>
          <w:sz w:val="24"/>
          <w:szCs w:val="24"/>
        </w:rPr>
        <w:t xml:space="preserve"> designed to promote liquidity in the </w:t>
      </w:r>
      <w:r w:rsidR="00C17C3F">
        <w:rPr>
          <w:rFonts w:ascii="Times New Roman" w:eastAsia="Times New Roman" w:hAnsi="Times New Roman" w:cs="Times New Roman"/>
          <w:sz w:val="24"/>
          <w:szCs w:val="24"/>
        </w:rPr>
        <w:t>C</w:t>
      </w:r>
      <w:r w:rsidRPr="000779A4">
        <w:rPr>
          <w:rFonts w:ascii="Times New Roman" w:eastAsia="Times New Roman" w:hAnsi="Times New Roman" w:cs="Times New Roman"/>
          <w:sz w:val="24"/>
          <w:szCs w:val="24"/>
        </w:rPr>
        <w:t>ontract</w:t>
      </w:r>
      <w:r w:rsidR="00C17C3F">
        <w:rPr>
          <w:rFonts w:ascii="Times New Roman" w:eastAsia="Times New Roman" w:hAnsi="Times New Roman" w:cs="Times New Roman"/>
          <w:sz w:val="24"/>
          <w:szCs w:val="24"/>
        </w:rPr>
        <w:t>s, thus enhanc</w:t>
      </w:r>
      <w:r w:rsidR="006C2820">
        <w:rPr>
          <w:rFonts w:ascii="Times New Roman" w:eastAsia="Times New Roman" w:hAnsi="Times New Roman" w:cs="Times New Roman"/>
          <w:sz w:val="24"/>
          <w:szCs w:val="24"/>
        </w:rPr>
        <w:t>e</w:t>
      </w:r>
      <w:r w:rsidR="00C17C3F">
        <w:rPr>
          <w:rFonts w:ascii="Times New Roman" w:eastAsia="Times New Roman" w:hAnsi="Times New Roman" w:cs="Times New Roman"/>
          <w:sz w:val="24"/>
          <w:szCs w:val="24"/>
        </w:rPr>
        <w:t xml:space="preserve"> competition.</w:t>
      </w:r>
    </w:p>
    <w:p w:rsidR="00210AE7" w:rsidRPr="000779A4" w:rsidRDefault="00210AE7" w:rsidP="00293408">
      <w:pPr>
        <w:spacing w:before="15" w:after="100" w:afterAutospacing="1" w:line="240" w:lineRule="atLeast"/>
        <w:ind w:firstLine="1310"/>
        <w:jc w:val="both"/>
        <w:rPr>
          <w:rFonts w:ascii="Times New Roman" w:eastAsia="Times New Roman" w:hAnsi="Times New Roman" w:cs="Times New Roman"/>
          <w:sz w:val="24"/>
          <w:szCs w:val="24"/>
        </w:rPr>
      </w:pPr>
      <w:r w:rsidRPr="000779A4">
        <w:rPr>
          <w:rFonts w:ascii="Times New Roman" w:eastAsia="Times New Roman" w:hAnsi="Times New Roman" w:cs="Times New Roman"/>
          <w:sz w:val="24"/>
          <w:szCs w:val="24"/>
        </w:rPr>
        <w:t xml:space="preserve">With respect to compliance with Core Principle 12, as noted above, all trading of the energy contracts </w:t>
      </w:r>
      <w:r>
        <w:rPr>
          <w:rFonts w:ascii="Times New Roman" w:eastAsia="Times New Roman" w:hAnsi="Times New Roman" w:cs="Times New Roman"/>
          <w:sz w:val="24"/>
          <w:szCs w:val="24"/>
        </w:rPr>
        <w:t>is</w:t>
      </w:r>
      <w:r w:rsidRPr="000779A4">
        <w:rPr>
          <w:rFonts w:ascii="Times New Roman" w:eastAsia="Times New Roman" w:hAnsi="Times New Roman" w:cs="Times New Roman"/>
          <w:sz w:val="24"/>
          <w:szCs w:val="24"/>
        </w:rPr>
        <w:t xml:space="preserve"> subject to the Exchange’s rules, designed to achieve fair and equitable trading of all listed contracts.  Chapter III of the Exchange’s Rulebook contains prohibitions precluding intermediaries from disadvantaging their customers.  Improper conduct and trade practices </w:t>
      </w:r>
      <w:r>
        <w:rPr>
          <w:rFonts w:ascii="Times New Roman" w:eastAsia="Times New Roman" w:hAnsi="Times New Roman" w:cs="Times New Roman"/>
          <w:sz w:val="24"/>
          <w:szCs w:val="24"/>
        </w:rPr>
        <w:t>are</w:t>
      </w:r>
      <w:r w:rsidRPr="000779A4">
        <w:rPr>
          <w:rFonts w:ascii="Times New Roman" w:eastAsia="Times New Roman" w:hAnsi="Times New Roman" w:cs="Times New Roman"/>
          <w:sz w:val="24"/>
          <w:szCs w:val="24"/>
        </w:rPr>
        <w:t xml:space="preserve"> investigated and adjudicated as described in Chapter VI of the Exchange’s Rules.  The procedures for executing trades through the Exchange’s Trading System, which are described in the Exchange’s Rules at Chapters IV and V, are designed to promote fair and equitable trading on the Exchange.</w:t>
      </w:r>
    </w:p>
    <w:p w:rsidR="00210AE7" w:rsidRPr="000779A4" w:rsidRDefault="00210AE7" w:rsidP="00210AE7">
      <w:pPr>
        <w:spacing w:before="15" w:after="100" w:afterAutospacing="1" w:line="240" w:lineRule="atLeast"/>
        <w:ind w:firstLine="1310"/>
        <w:jc w:val="both"/>
        <w:rPr>
          <w:rFonts w:ascii="Times New Roman" w:eastAsia="Times New Roman" w:hAnsi="Times New Roman" w:cs="Times New Roman"/>
          <w:sz w:val="24"/>
          <w:szCs w:val="24"/>
        </w:rPr>
      </w:pPr>
      <w:r w:rsidRPr="000779A4">
        <w:rPr>
          <w:rFonts w:ascii="Times New Roman" w:eastAsia="Times New Roman" w:hAnsi="Times New Roman" w:cs="Times New Roman"/>
          <w:sz w:val="24"/>
          <w:szCs w:val="24"/>
        </w:rPr>
        <w:lastRenderedPageBreak/>
        <w:t xml:space="preserve">With respect to compliance with Core Principle 19, the </w:t>
      </w:r>
      <w:r w:rsidR="00C17C3F">
        <w:rPr>
          <w:rFonts w:ascii="Times New Roman" w:eastAsia="Times New Roman" w:hAnsi="Times New Roman" w:cs="Times New Roman"/>
          <w:sz w:val="24"/>
          <w:szCs w:val="24"/>
        </w:rPr>
        <w:t xml:space="preserve">CR </w:t>
      </w:r>
      <w:r w:rsidRPr="000779A4">
        <w:rPr>
          <w:rFonts w:ascii="Times New Roman" w:eastAsia="Times New Roman" w:hAnsi="Times New Roman" w:cs="Times New Roman"/>
          <w:sz w:val="24"/>
          <w:szCs w:val="24"/>
        </w:rPr>
        <w:t>Program</w:t>
      </w:r>
      <w:r w:rsidR="006C2820">
        <w:rPr>
          <w:rFonts w:ascii="Times New Roman" w:eastAsia="Times New Roman" w:hAnsi="Times New Roman" w:cs="Times New Roman"/>
          <w:sz w:val="24"/>
          <w:szCs w:val="24"/>
        </w:rPr>
        <w:t xml:space="preserve"> is pro-competition, and is designed to be responsive to competitive market forces. </w:t>
      </w:r>
      <w:r w:rsidR="00293408">
        <w:rPr>
          <w:rFonts w:ascii="Times New Roman" w:eastAsia="Times New Roman" w:hAnsi="Times New Roman" w:cs="Times New Roman"/>
          <w:sz w:val="24"/>
          <w:szCs w:val="24"/>
        </w:rPr>
        <w:t xml:space="preserve"> </w:t>
      </w:r>
      <w:r w:rsidR="006C2820">
        <w:rPr>
          <w:rFonts w:ascii="Times New Roman" w:eastAsia="Times New Roman" w:hAnsi="Times New Roman" w:cs="Times New Roman"/>
          <w:sz w:val="24"/>
          <w:szCs w:val="24"/>
        </w:rPr>
        <w:t>The CR program</w:t>
      </w:r>
      <w:r w:rsidRPr="000779A4">
        <w:rPr>
          <w:rFonts w:ascii="Times New Roman" w:eastAsia="Times New Roman" w:hAnsi="Times New Roman" w:cs="Times New Roman"/>
          <w:sz w:val="24"/>
          <w:szCs w:val="24"/>
        </w:rPr>
        <w:t xml:space="preserve"> does not result in an</w:t>
      </w:r>
      <w:r w:rsidR="006C2820">
        <w:rPr>
          <w:rFonts w:ascii="Times New Roman" w:eastAsia="Times New Roman" w:hAnsi="Times New Roman" w:cs="Times New Roman"/>
          <w:sz w:val="24"/>
          <w:szCs w:val="24"/>
        </w:rPr>
        <w:t>y</w:t>
      </w:r>
      <w:r w:rsidRPr="000779A4">
        <w:rPr>
          <w:rFonts w:ascii="Times New Roman" w:eastAsia="Times New Roman" w:hAnsi="Times New Roman" w:cs="Times New Roman"/>
          <w:sz w:val="24"/>
          <w:szCs w:val="24"/>
        </w:rPr>
        <w:t xml:space="preserve"> unreasonable restraint of trade, or the imposition of any material anticompetitive burden. </w:t>
      </w:r>
      <w:r w:rsidR="00933EC3">
        <w:rPr>
          <w:rFonts w:ascii="Times New Roman" w:eastAsia="Times New Roman" w:hAnsi="Times New Roman" w:cs="Times New Roman"/>
          <w:sz w:val="24"/>
          <w:szCs w:val="24"/>
        </w:rPr>
        <w:t xml:space="preserve"> </w:t>
      </w:r>
      <w:r w:rsidR="00C17C3F">
        <w:rPr>
          <w:rFonts w:ascii="Times New Roman" w:eastAsia="Times New Roman" w:hAnsi="Times New Roman" w:cs="Times New Roman"/>
          <w:sz w:val="24"/>
          <w:szCs w:val="24"/>
        </w:rPr>
        <w:t>T</w:t>
      </w:r>
      <w:r w:rsidRPr="000779A4">
        <w:rPr>
          <w:rFonts w:ascii="Times New Roman" w:eastAsia="Times New Roman" w:hAnsi="Times New Roman" w:cs="Times New Roman"/>
          <w:sz w:val="24"/>
          <w:szCs w:val="24"/>
        </w:rPr>
        <w:t xml:space="preserve">he Program should enhance trade and competition by providing </w:t>
      </w:r>
      <w:r w:rsidR="006C2820">
        <w:rPr>
          <w:rFonts w:ascii="Times New Roman" w:eastAsia="Times New Roman" w:hAnsi="Times New Roman" w:cs="Times New Roman"/>
          <w:sz w:val="24"/>
          <w:szCs w:val="24"/>
        </w:rPr>
        <w:t xml:space="preserve">liquidity in the Contracts and </w:t>
      </w:r>
      <w:r w:rsidRPr="000779A4">
        <w:rPr>
          <w:rFonts w:ascii="Times New Roman" w:eastAsia="Times New Roman" w:hAnsi="Times New Roman" w:cs="Times New Roman"/>
          <w:sz w:val="24"/>
          <w:szCs w:val="24"/>
        </w:rPr>
        <w:t xml:space="preserve">an alternative </w:t>
      </w:r>
      <w:r w:rsidR="006C2820">
        <w:rPr>
          <w:rFonts w:ascii="Times New Roman" w:eastAsia="Times New Roman" w:hAnsi="Times New Roman" w:cs="Times New Roman"/>
          <w:sz w:val="24"/>
          <w:szCs w:val="24"/>
        </w:rPr>
        <w:t xml:space="preserve">execution venue </w:t>
      </w:r>
      <w:r w:rsidRPr="000779A4">
        <w:rPr>
          <w:rFonts w:ascii="Times New Roman" w:eastAsia="Times New Roman" w:hAnsi="Times New Roman" w:cs="Times New Roman"/>
          <w:sz w:val="24"/>
          <w:szCs w:val="24"/>
        </w:rPr>
        <w:t xml:space="preserve">to the </w:t>
      </w:r>
      <w:r w:rsidR="006C2820">
        <w:rPr>
          <w:rFonts w:ascii="Times New Roman" w:eastAsia="Times New Roman" w:hAnsi="Times New Roman" w:cs="Times New Roman"/>
          <w:sz w:val="24"/>
          <w:szCs w:val="24"/>
        </w:rPr>
        <w:t xml:space="preserve">other </w:t>
      </w:r>
      <w:r w:rsidRPr="000779A4">
        <w:rPr>
          <w:rFonts w:ascii="Times New Roman" w:eastAsia="Times New Roman" w:hAnsi="Times New Roman" w:cs="Times New Roman"/>
          <w:sz w:val="24"/>
          <w:szCs w:val="24"/>
        </w:rPr>
        <w:t xml:space="preserve">exchanges.  </w:t>
      </w:r>
    </w:p>
    <w:p w:rsidR="001615F2" w:rsidRDefault="001615F2">
      <w:pPr>
        <w:spacing w:after="0" w:line="240" w:lineRule="auto"/>
        <w:rPr>
          <w:rFonts w:ascii="Times New Roman" w:eastAsia="Times New Roman" w:hAnsi="Times New Roman" w:cs="Times New Roman"/>
          <w:b/>
          <w:bCs/>
          <w:sz w:val="24"/>
          <w:szCs w:val="23"/>
          <w:u w:val="single"/>
        </w:rPr>
      </w:pPr>
    </w:p>
    <w:p w:rsidR="001615F2" w:rsidRPr="0013104F" w:rsidRDefault="001615F2" w:rsidP="001615F2">
      <w:pPr>
        <w:pStyle w:val="Default"/>
        <w:ind w:left="2620" w:firstLine="1310"/>
        <w:rPr>
          <w:b/>
          <w:bCs/>
          <w:color w:val="auto"/>
          <w:szCs w:val="23"/>
          <w:u w:val="single"/>
        </w:rPr>
      </w:pPr>
      <w:r w:rsidRPr="0013104F">
        <w:rPr>
          <w:b/>
          <w:bCs/>
          <w:color w:val="auto"/>
          <w:szCs w:val="23"/>
          <w:u w:val="single"/>
        </w:rPr>
        <w:t xml:space="preserve">Certifications </w:t>
      </w:r>
    </w:p>
    <w:p w:rsidR="001615F2" w:rsidRPr="0013104F" w:rsidRDefault="001615F2" w:rsidP="001615F2">
      <w:pPr>
        <w:pStyle w:val="Default"/>
        <w:ind w:left="2620"/>
        <w:rPr>
          <w:color w:val="auto"/>
        </w:rPr>
      </w:pPr>
    </w:p>
    <w:p w:rsidR="001615F2" w:rsidRPr="0013104F" w:rsidRDefault="001615F2" w:rsidP="001615F2">
      <w:pPr>
        <w:pStyle w:val="PlainText"/>
        <w:ind w:firstLine="1310"/>
        <w:rPr>
          <w:rFonts w:ascii="Times New Roman" w:eastAsia="Calibri" w:hAnsi="Times New Roman"/>
          <w:sz w:val="24"/>
          <w:szCs w:val="24"/>
        </w:rPr>
      </w:pPr>
      <w:r w:rsidRPr="0013104F">
        <w:rPr>
          <w:rFonts w:ascii="Times New Roman" w:hAnsi="Times New Roman"/>
          <w:sz w:val="24"/>
          <w:szCs w:val="23"/>
        </w:rPr>
        <w:t xml:space="preserve">There were no opposing views among NFX’s Board of Directors, members or market participants. </w:t>
      </w:r>
      <w:r>
        <w:rPr>
          <w:rFonts w:ascii="Times New Roman" w:hAnsi="Times New Roman"/>
          <w:sz w:val="24"/>
          <w:szCs w:val="23"/>
        </w:rPr>
        <w:t xml:space="preserve"> </w:t>
      </w:r>
      <w:r w:rsidRPr="0013104F">
        <w:rPr>
          <w:rFonts w:ascii="Times New Roman" w:hAnsi="Times New Roman"/>
          <w:sz w:val="24"/>
          <w:szCs w:val="23"/>
        </w:rPr>
        <w:t xml:space="preserve">The Exchange hereby certifies that the </w:t>
      </w:r>
      <w:r>
        <w:rPr>
          <w:rFonts w:ascii="Times New Roman" w:hAnsi="Times New Roman"/>
          <w:sz w:val="24"/>
          <w:szCs w:val="23"/>
        </w:rPr>
        <w:t>CR Program</w:t>
      </w:r>
      <w:r w:rsidRPr="0013104F">
        <w:rPr>
          <w:rFonts w:ascii="Times New Roman" w:hAnsi="Times New Roman"/>
          <w:sz w:val="24"/>
          <w:szCs w:val="23"/>
        </w:rPr>
        <w:t xml:space="preserve"> set forth herein compl</w:t>
      </w:r>
      <w:r>
        <w:rPr>
          <w:rFonts w:ascii="Times New Roman" w:hAnsi="Times New Roman"/>
          <w:sz w:val="24"/>
          <w:szCs w:val="23"/>
        </w:rPr>
        <w:t>ies</w:t>
      </w:r>
      <w:r w:rsidRPr="0013104F">
        <w:rPr>
          <w:rFonts w:ascii="Times New Roman" w:hAnsi="Times New Roman"/>
          <w:sz w:val="24"/>
          <w:szCs w:val="23"/>
        </w:rPr>
        <w:t xml:space="preserve"> with the Act and the Commission’s regulations thereunder. </w:t>
      </w:r>
      <w:r>
        <w:rPr>
          <w:rFonts w:ascii="Times New Roman" w:hAnsi="Times New Roman"/>
          <w:sz w:val="24"/>
          <w:szCs w:val="23"/>
        </w:rPr>
        <w:t xml:space="preserve"> </w:t>
      </w:r>
      <w:r w:rsidRPr="0013104F">
        <w:rPr>
          <w:rFonts w:ascii="Times New Roman" w:hAnsi="Times New Roman"/>
          <w:sz w:val="24"/>
          <w:szCs w:val="23"/>
        </w:rPr>
        <w:t xml:space="preserve">The Exchange also certifies that notice of pending certification and a copy of this submission have been concurrently posted on the Exchange’s website at </w:t>
      </w:r>
      <w:hyperlink r:id="rId11" w:history="1">
        <w:r>
          <w:rPr>
            <w:rStyle w:val="Hyperlink"/>
            <w:rFonts w:ascii="Times New Roman" w:hAnsi="Times New Roman"/>
            <w:sz w:val="24"/>
          </w:rPr>
          <w:t>business.nasdaq.com/futures</w:t>
        </w:r>
      </w:hyperlink>
      <w:r w:rsidRPr="0013104F">
        <w:rPr>
          <w:rFonts w:ascii="Times New Roman" w:hAnsi="Times New Roman"/>
          <w:sz w:val="24"/>
          <w:szCs w:val="23"/>
        </w:rPr>
        <w:t>.</w:t>
      </w:r>
    </w:p>
    <w:p w:rsidR="001615F2" w:rsidRPr="0013104F" w:rsidRDefault="001615F2" w:rsidP="001615F2">
      <w:pPr>
        <w:pStyle w:val="PlainText"/>
        <w:ind w:firstLine="1310"/>
        <w:rPr>
          <w:rFonts w:ascii="Times New Roman" w:hAnsi="Times New Roman"/>
          <w:sz w:val="24"/>
          <w:szCs w:val="24"/>
        </w:rPr>
      </w:pPr>
    </w:p>
    <w:p w:rsidR="001615F2" w:rsidRPr="0013104F" w:rsidRDefault="001615F2" w:rsidP="001615F2">
      <w:pPr>
        <w:keepNext/>
        <w:spacing w:after="0" w:line="240" w:lineRule="auto"/>
        <w:ind w:firstLine="1310"/>
        <w:rPr>
          <w:rFonts w:ascii="Times New Roman" w:hAnsi="Times New Roman" w:cs="Times New Roman"/>
          <w:spacing w:val="-6"/>
          <w:sz w:val="24"/>
          <w:szCs w:val="24"/>
        </w:rPr>
      </w:pPr>
      <w:r w:rsidRPr="0013104F">
        <w:rPr>
          <w:rFonts w:ascii="Times New Roman" w:eastAsia="Calibri" w:hAnsi="Times New Roman" w:cs="Times New Roman"/>
          <w:sz w:val="24"/>
          <w:szCs w:val="24"/>
        </w:rPr>
        <w:t>If you require any additional information regarding th</w:t>
      </w:r>
      <w:r>
        <w:rPr>
          <w:rFonts w:ascii="Times New Roman" w:eastAsia="Calibri" w:hAnsi="Times New Roman" w:cs="Times New Roman"/>
          <w:sz w:val="24"/>
          <w:szCs w:val="24"/>
        </w:rPr>
        <w:t>is</w:t>
      </w:r>
      <w:r w:rsidRPr="0013104F">
        <w:rPr>
          <w:rFonts w:ascii="Times New Roman" w:eastAsia="Calibri" w:hAnsi="Times New Roman" w:cs="Times New Roman"/>
          <w:sz w:val="24"/>
          <w:szCs w:val="24"/>
        </w:rPr>
        <w:t xml:space="preserve"> submission, please </w:t>
      </w:r>
      <w:r w:rsidRPr="0013104F">
        <w:rPr>
          <w:rFonts w:ascii="Times New Roman" w:hAnsi="Times New Roman" w:cs="Times New Roman"/>
          <w:sz w:val="24"/>
          <w:szCs w:val="24"/>
        </w:rPr>
        <w:t>contact</w:t>
      </w:r>
      <w:r w:rsidRPr="0013104F">
        <w:rPr>
          <w:rFonts w:ascii="Times New Roman" w:hAnsi="Times New Roman" w:cs="Times New Roman"/>
          <w:spacing w:val="-6"/>
          <w:sz w:val="24"/>
          <w:szCs w:val="24"/>
        </w:rPr>
        <w:t xml:space="preserve"> </w:t>
      </w:r>
      <w:r>
        <w:rPr>
          <w:rFonts w:ascii="Times New Roman" w:hAnsi="Times New Roman" w:cs="Times New Roman"/>
          <w:spacing w:val="-6"/>
          <w:sz w:val="24"/>
          <w:szCs w:val="24"/>
        </w:rPr>
        <w:t>Stephen Matthews</w:t>
      </w:r>
      <w:r>
        <w:rPr>
          <w:rFonts w:ascii="Times New Roman" w:eastAsia="Times New Roman" w:hAnsi="Times New Roman" w:cs="Times New Roman"/>
          <w:sz w:val="24"/>
          <w:szCs w:val="24"/>
        </w:rPr>
        <w:t xml:space="preserve"> </w:t>
      </w:r>
      <w:r w:rsidRPr="00B14D27">
        <w:rPr>
          <w:rFonts w:ascii="Times New Roman" w:eastAsia="Times New Roman" w:hAnsi="Times New Roman" w:cs="Times New Roman"/>
          <w:sz w:val="24"/>
          <w:szCs w:val="24"/>
        </w:rPr>
        <w:t>at (301) 978-84</w:t>
      </w:r>
      <w:r>
        <w:rPr>
          <w:rFonts w:ascii="Times New Roman" w:eastAsia="Times New Roman" w:hAnsi="Times New Roman" w:cs="Times New Roman"/>
          <w:sz w:val="24"/>
          <w:szCs w:val="24"/>
        </w:rPr>
        <w:t>58</w:t>
      </w:r>
      <w:r w:rsidRPr="0013104F">
        <w:rPr>
          <w:rFonts w:ascii="Times New Roman" w:hAnsi="Times New Roman" w:cs="Times New Roman"/>
          <w:spacing w:val="-6"/>
          <w:sz w:val="24"/>
          <w:szCs w:val="24"/>
        </w:rPr>
        <w:t xml:space="preserve"> </w:t>
      </w:r>
      <w:r w:rsidRPr="0013104F">
        <w:rPr>
          <w:rFonts w:ascii="Times New Roman" w:hAnsi="Times New Roman" w:cs="Times New Roman"/>
          <w:sz w:val="24"/>
          <w:szCs w:val="24"/>
        </w:rPr>
        <w:t>or</w:t>
      </w:r>
      <w:r w:rsidRPr="0013104F">
        <w:rPr>
          <w:rFonts w:ascii="Times New Roman" w:hAnsi="Times New Roman" w:cs="Times New Roman"/>
          <w:spacing w:val="-6"/>
          <w:sz w:val="24"/>
          <w:szCs w:val="24"/>
        </w:rPr>
        <w:t xml:space="preserve"> </w:t>
      </w:r>
      <w:r>
        <w:rPr>
          <w:rFonts w:ascii="Times New Roman" w:hAnsi="Times New Roman" w:cs="Times New Roman"/>
          <w:spacing w:val="-6"/>
          <w:sz w:val="24"/>
          <w:szCs w:val="24"/>
        </w:rPr>
        <w:t>steve.matthews</w:t>
      </w:r>
      <w:r w:rsidRPr="0013104F">
        <w:rPr>
          <w:rFonts w:ascii="Times New Roman" w:hAnsi="Times New Roman" w:cs="Times New Roman"/>
          <w:sz w:val="24"/>
          <w:szCs w:val="24"/>
        </w:rPr>
        <w:t>@nasdaq.com</w:t>
      </w:r>
      <w:r w:rsidRPr="0013104F">
        <w:rPr>
          <w:rFonts w:ascii="Times New Roman" w:hAnsi="Times New Roman" w:cs="Times New Roman"/>
          <w:spacing w:val="-6"/>
          <w:sz w:val="24"/>
          <w:szCs w:val="24"/>
        </w:rPr>
        <w:t xml:space="preserve">.  </w:t>
      </w:r>
      <w:r w:rsidRPr="0013104F">
        <w:rPr>
          <w:rFonts w:ascii="Times New Roman" w:hAnsi="Times New Roman" w:cs="Times New Roman"/>
          <w:sz w:val="24"/>
          <w:szCs w:val="24"/>
        </w:rPr>
        <w:t>Please</w:t>
      </w:r>
      <w:r w:rsidRPr="0013104F">
        <w:rPr>
          <w:rFonts w:ascii="Times New Roman" w:hAnsi="Times New Roman" w:cs="Times New Roman"/>
          <w:spacing w:val="-6"/>
          <w:sz w:val="24"/>
          <w:szCs w:val="24"/>
        </w:rPr>
        <w:t xml:space="preserve"> </w:t>
      </w:r>
      <w:r w:rsidRPr="002B3578">
        <w:rPr>
          <w:rFonts w:ascii="Times New Roman" w:hAnsi="Times New Roman" w:cs="Times New Roman"/>
          <w:sz w:val="24"/>
          <w:szCs w:val="24"/>
        </w:rPr>
        <w:t>refer to</w:t>
      </w:r>
      <w:r w:rsidRPr="002B3578">
        <w:rPr>
          <w:rFonts w:ascii="Times New Roman" w:hAnsi="Times New Roman" w:cs="Times New Roman"/>
          <w:spacing w:val="-6"/>
          <w:sz w:val="24"/>
          <w:szCs w:val="24"/>
        </w:rPr>
        <w:t xml:space="preserve"> </w:t>
      </w:r>
      <w:r>
        <w:rPr>
          <w:rFonts w:ascii="Times New Roman" w:hAnsi="Times New Roman" w:cs="Times New Roman"/>
          <w:sz w:val="24"/>
          <w:szCs w:val="24"/>
        </w:rPr>
        <w:t>SR-NFX-2018</w:t>
      </w:r>
      <w:r w:rsidRPr="002B3578">
        <w:rPr>
          <w:rFonts w:ascii="Times New Roman" w:hAnsi="Times New Roman" w:cs="Times New Roman"/>
          <w:sz w:val="24"/>
          <w:szCs w:val="24"/>
        </w:rPr>
        <w:t>-</w:t>
      </w:r>
      <w:r w:rsidR="00B57565">
        <w:rPr>
          <w:rFonts w:ascii="Times New Roman" w:hAnsi="Times New Roman" w:cs="Times New Roman"/>
          <w:sz w:val="24"/>
          <w:szCs w:val="24"/>
        </w:rPr>
        <w:t>56</w:t>
      </w:r>
      <w:bookmarkStart w:id="0" w:name="_GoBack"/>
      <w:bookmarkEnd w:id="0"/>
      <w:r w:rsidRPr="002B3578">
        <w:rPr>
          <w:rFonts w:ascii="Times New Roman" w:hAnsi="Times New Roman" w:cs="Times New Roman"/>
          <w:spacing w:val="-9"/>
          <w:sz w:val="24"/>
          <w:szCs w:val="24"/>
        </w:rPr>
        <w:t xml:space="preserve"> </w:t>
      </w:r>
      <w:r w:rsidRPr="002B3578">
        <w:rPr>
          <w:rFonts w:ascii="Times New Roman" w:eastAsia="Calibri" w:hAnsi="Times New Roman" w:cs="Times New Roman"/>
          <w:sz w:val="24"/>
          <w:szCs w:val="24"/>
        </w:rPr>
        <w:t>in any related correspondence.</w:t>
      </w:r>
    </w:p>
    <w:p w:rsidR="002B56C0" w:rsidRPr="0013104F" w:rsidRDefault="002B56C0" w:rsidP="002B56C0">
      <w:pPr>
        <w:pStyle w:val="NoSpacing"/>
        <w:keepNext/>
        <w:rPr>
          <w:rFonts w:ascii="Times New Roman" w:eastAsia="Times New Roman" w:hAnsi="Times New Roman" w:cs="Times New Roman"/>
          <w:sz w:val="24"/>
          <w:szCs w:val="24"/>
        </w:rPr>
      </w:pPr>
    </w:p>
    <w:p w:rsidR="002B56C0" w:rsidRPr="0013104F" w:rsidRDefault="002B56C0" w:rsidP="002B56C0">
      <w:pPr>
        <w:pStyle w:val="NoSpacing"/>
        <w:keepNext/>
        <w:rPr>
          <w:rFonts w:ascii="Times New Roman" w:eastAsia="Calibri" w:hAnsi="Times New Roman" w:cs="Times New Roman"/>
          <w:sz w:val="24"/>
          <w:szCs w:val="24"/>
        </w:rPr>
      </w:pPr>
    </w:p>
    <w:p w:rsidR="00C711C9" w:rsidRPr="00D06205" w:rsidRDefault="00C711C9" w:rsidP="00C711C9">
      <w:pPr>
        <w:pStyle w:val="NoSpacing"/>
        <w:keepNext/>
        <w:ind w:left="2880" w:firstLine="720"/>
        <w:rPr>
          <w:rFonts w:ascii="Times New Roman" w:hAnsi="Times New Roman" w:cs="Times New Roman"/>
          <w:sz w:val="24"/>
          <w:szCs w:val="24"/>
        </w:rPr>
      </w:pPr>
      <w:r w:rsidRPr="00D06205">
        <w:rPr>
          <w:rFonts w:ascii="Times New Roman" w:eastAsia="Calibri" w:hAnsi="Times New Roman" w:cs="Times New Roman"/>
          <w:sz w:val="24"/>
          <w:szCs w:val="24"/>
        </w:rPr>
        <w:t>Regards,</w:t>
      </w:r>
    </w:p>
    <w:p w:rsidR="00C711C9" w:rsidRPr="00D06205" w:rsidRDefault="00C711C9" w:rsidP="00C711C9">
      <w:pPr>
        <w:pStyle w:val="NoSpacing"/>
        <w:keepNext/>
        <w:ind w:left="2880" w:firstLine="720"/>
        <w:contextualSpacing/>
        <w:rPr>
          <w:rFonts w:ascii="Times New Roman" w:eastAsia="Calibri" w:hAnsi="Times New Roman" w:cs="Times New Roman"/>
          <w:sz w:val="24"/>
          <w:szCs w:val="24"/>
        </w:rPr>
      </w:pPr>
      <w:r w:rsidRPr="00D06205">
        <w:rPr>
          <w:rFonts w:ascii="Times New Roman" w:eastAsia="Calibri" w:hAnsi="Times New Roman" w:cs="Times New Roman"/>
          <w:noProof/>
          <w:sz w:val="24"/>
          <w:szCs w:val="24"/>
        </w:rPr>
        <w:drawing>
          <wp:inline distT="0" distB="0" distL="0" distR="0" wp14:anchorId="17001D77" wp14:editId="7A772256">
            <wp:extent cx="1959240" cy="544286"/>
            <wp:effectExtent l="0" t="0" r="3175" b="8255"/>
            <wp:docPr id="3" name="Picture 3" descr="C:\Users\aramen\AppData\Local\Microsoft\Windows\Temporary Internet Files\Content.Outlook\Z6BM50HW\Rick's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amen\AppData\Local\Microsoft\Windows\Temporary Internet Files\Content.Outlook\Z6BM50HW\Rick's Signatur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91927" cy="581147"/>
                    </a:xfrm>
                    <a:prstGeom prst="rect">
                      <a:avLst/>
                    </a:prstGeom>
                    <a:noFill/>
                    <a:ln>
                      <a:noFill/>
                    </a:ln>
                  </pic:spPr>
                </pic:pic>
              </a:graphicData>
            </a:graphic>
          </wp:inline>
        </w:drawing>
      </w:r>
    </w:p>
    <w:p w:rsidR="00C711C9" w:rsidRPr="00D06205" w:rsidRDefault="00C711C9" w:rsidP="00C711C9">
      <w:pPr>
        <w:pStyle w:val="NoSpacing"/>
        <w:keepNext/>
        <w:ind w:left="2880" w:firstLine="720"/>
        <w:rPr>
          <w:rFonts w:ascii="Times New Roman" w:eastAsia="Calibri" w:hAnsi="Times New Roman" w:cs="Times New Roman"/>
          <w:sz w:val="24"/>
          <w:szCs w:val="24"/>
        </w:rPr>
      </w:pPr>
    </w:p>
    <w:p w:rsidR="00C711C9" w:rsidRPr="00D06205" w:rsidRDefault="00C711C9" w:rsidP="00C711C9">
      <w:pPr>
        <w:pStyle w:val="NoSpacing"/>
        <w:keepNext/>
        <w:ind w:left="2880" w:firstLine="720"/>
        <w:rPr>
          <w:rFonts w:ascii="Times New Roman" w:eastAsia="Calibri" w:hAnsi="Times New Roman" w:cs="Times New Roman"/>
          <w:sz w:val="24"/>
          <w:szCs w:val="24"/>
        </w:rPr>
      </w:pPr>
      <w:r w:rsidRPr="00D06205">
        <w:rPr>
          <w:rFonts w:ascii="Times New Roman" w:eastAsia="Calibri" w:hAnsi="Times New Roman" w:cs="Times New Roman"/>
          <w:sz w:val="24"/>
          <w:szCs w:val="24"/>
        </w:rPr>
        <w:t xml:space="preserve">Rick </w:t>
      </w:r>
      <w:proofErr w:type="spellStart"/>
      <w:r w:rsidRPr="00D06205">
        <w:rPr>
          <w:rFonts w:ascii="Times New Roman" w:eastAsia="Calibri" w:hAnsi="Times New Roman" w:cs="Times New Roman"/>
          <w:sz w:val="24"/>
          <w:szCs w:val="24"/>
        </w:rPr>
        <w:t>Beaman</w:t>
      </w:r>
      <w:proofErr w:type="spellEnd"/>
    </w:p>
    <w:p w:rsidR="00C711C9" w:rsidRPr="00D06205" w:rsidRDefault="00C711C9" w:rsidP="00C711C9">
      <w:pPr>
        <w:pStyle w:val="NoSpacing"/>
        <w:ind w:left="2880" w:firstLine="720"/>
        <w:rPr>
          <w:rFonts w:ascii="Times New Roman" w:eastAsia="Calibri" w:hAnsi="Times New Roman" w:cs="Times New Roman"/>
          <w:sz w:val="24"/>
          <w:szCs w:val="24"/>
        </w:rPr>
      </w:pPr>
      <w:r w:rsidRPr="00D06205">
        <w:rPr>
          <w:rFonts w:ascii="Times New Roman" w:eastAsia="Calibri" w:hAnsi="Times New Roman" w:cs="Times New Roman"/>
          <w:sz w:val="24"/>
          <w:szCs w:val="24"/>
        </w:rPr>
        <w:t>Chief Executive Officer</w:t>
      </w:r>
    </w:p>
    <w:p w:rsidR="002B56C0" w:rsidRPr="0013104F" w:rsidRDefault="002B56C0" w:rsidP="002B56C0">
      <w:pPr>
        <w:pStyle w:val="NoSpacing"/>
        <w:ind w:left="2880" w:firstLine="720"/>
        <w:rPr>
          <w:rFonts w:ascii="Times New Roman" w:eastAsia="Calibri" w:hAnsi="Times New Roman" w:cs="Times New Roman"/>
          <w:sz w:val="24"/>
          <w:szCs w:val="24"/>
        </w:rPr>
      </w:pPr>
    </w:p>
    <w:p w:rsidR="002B56C0" w:rsidRPr="0013104F" w:rsidRDefault="002B56C0" w:rsidP="002B56C0">
      <w:pPr>
        <w:pStyle w:val="NoSpacing"/>
        <w:rPr>
          <w:rFonts w:ascii="Times New Roman" w:eastAsia="Calibri" w:hAnsi="Times New Roman" w:cs="Times New Roman"/>
          <w:sz w:val="24"/>
          <w:szCs w:val="24"/>
        </w:rPr>
      </w:pPr>
    </w:p>
    <w:p w:rsidR="002B56C0" w:rsidRPr="0013104F" w:rsidRDefault="002B56C0" w:rsidP="002B56C0">
      <w:pPr>
        <w:pStyle w:val="NoSpacing"/>
        <w:rPr>
          <w:rFonts w:ascii="Times New Roman" w:eastAsia="Calibri" w:hAnsi="Times New Roman" w:cs="Times New Roman"/>
          <w:sz w:val="24"/>
          <w:szCs w:val="24"/>
        </w:rPr>
      </w:pPr>
    </w:p>
    <w:p w:rsidR="00335313" w:rsidRDefault="002B56C0" w:rsidP="002B56C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4F4E47" w:rsidRDefault="00335313" w:rsidP="002B56C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Attached: Confidential Appendix A </w:t>
      </w:r>
    </w:p>
    <w:sectPr w:rsidR="004F4E47" w:rsidSect="005444C0">
      <w:headerReference w:type="default" r:id="rId13"/>
      <w:headerReference w:type="first" r:id="rId14"/>
      <w:footerReference w:type="first" r:id="rId15"/>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4349" w:rsidRDefault="004D4349">
      <w:r>
        <w:separator/>
      </w:r>
    </w:p>
  </w:endnote>
  <w:endnote w:type="continuationSeparator" w:id="0">
    <w:p w:rsidR="004D4349" w:rsidRDefault="004D4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embedRegular r:id="rId1" w:fontKey="{8CB8F888-3D5C-4325-AB57-53773A63A21C}"/>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098" w:rsidRDefault="00B67098"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4349" w:rsidRDefault="004D4349">
      <w:r>
        <w:separator/>
      </w:r>
    </w:p>
  </w:footnote>
  <w:footnote w:type="continuationSeparator" w:id="0">
    <w:p w:rsidR="004D4349" w:rsidRDefault="004D4349">
      <w:r>
        <w:continuationSeparator/>
      </w:r>
    </w:p>
  </w:footnote>
  <w:footnote w:id="1">
    <w:p w:rsidR="00631422" w:rsidRPr="003A5BEF" w:rsidRDefault="00631422" w:rsidP="00920EEE">
      <w:pPr>
        <w:pStyle w:val="Default"/>
        <w:spacing w:after="240"/>
        <w:ind w:left="720" w:hanging="720"/>
        <w:rPr>
          <w:sz w:val="20"/>
          <w:szCs w:val="20"/>
        </w:rPr>
      </w:pPr>
      <w:r w:rsidRPr="003A5BEF">
        <w:rPr>
          <w:rStyle w:val="FootnoteReference"/>
          <w:rFonts w:eastAsiaTheme="minorHAnsi"/>
          <w:color w:val="auto"/>
          <w:sz w:val="20"/>
          <w:szCs w:val="20"/>
        </w:rPr>
        <w:footnoteRef/>
      </w:r>
      <w:r w:rsidRPr="003A5BEF">
        <w:rPr>
          <w:rStyle w:val="FootnoteReference"/>
          <w:rFonts w:eastAsiaTheme="minorHAnsi"/>
          <w:color w:val="auto"/>
          <w:sz w:val="20"/>
          <w:szCs w:val="20"/>
        </w:rPr>
        <w:t xml:space="preserve"> </w:t>
      </w:r>
      <w:r w:rsidRPr="003A5BEF">
        <w:rPr>
          <w:sz w:val="20"/>
          <w:szCs w:val="20"/>
        </w:rPr>
        <w:t xml:space="preserve">See </w:t>
      </w:r>
      <w:hyperlink r:id="rId1" w:history="1">
        <w:r w:rsidRPr="003A5BEF">
          <w:rPr>
            <w:rStyle w:val="Hyperlink"/>
            <w:sz w:val="20"/>
            <w:szCs w:val="20"/>
          </w:rPr>
          <w:t>NFX Rulebook Appendix A – Listed Contracts</w:t>
        </w:r>
      </w:hyperlink>
      <w:r w:rsidRPr="003A5BEF">
        <w:rPr>
          <w:sz w:val="20"/>
          <w:szCs w:val="20"/>
        </w:rPr>
        <w:t xml:space="preserve"> </w:t>
      </w:r>
    </w:p>
  </w:footnote>
  <w:footnote w:id="2">
    <w:p w:rsidR="00E21B82" w:rsidRPr="003A5BEF" w:rsidRDefault="00E10EC8" w:rsidP="00920EEE">
      <w:pPr>
        <w:pStyle w:val="FootnoteText"/>
        <w:spacing w:after="240"/>
        <w:ind w:left="720" w:hanging="720"/>
        <w:rPr>
          <w:rFonts w:ascii="Times New Roman" w:hAnsi="Times New Roman" w:cs="Times New Roman"/>
        </w:rPr>
      </w:pPr>
      <w:r w:rsidRPr="003A5BEF">
        <w:rPr>
          <w:rStyle w:val="FootnoteReference"/>
          <w:rFonts w:ascii="Times New Roman" w:hAnsi="Times New Roman" w:cs="Times New Roman"/>
        </w:rPr>
        <w:footnoteRef/>
      </w:r>
      <w:r w:rsidRPr="003A5BEF">
        <w:rPr>
          <w:rFonts w:ascii="Times New Roman" w:hAnsi="Times New Roman" w:cs="Times New Roman"/>
        </w:rPr>
        <w:t xml:space="preserve"> See SR-NFX-2018-24</w:t>
      </w:r>
    </w:p>
  </w:footnote>
  <w:footnote w:id="3">
    <w:p w:rsidR="00E21B82" w:rsidRPr="003A5BEF" w:rsidRDefault="00E21B82" w:rsidP="00920EEE">
      <w:pPr>
        <w:pStyle w:val="FootnoteText"/>
        <w:spacing w:after="240"/>
        <w:ind w:left="720" w:hanging="720"/>
      </w:pPr>
      <w:r w:rsidRPr="003A5BEF">
        <w:rPr>
          <w:rStyle w:val="FootnoteReference"/>
          <w:rFonts w:ascii="Times New Roman" w:hAnsi="Times New Roman" w:cs="Times New Roman"/>
        </w:rPr>
        <w:footnoteRef/>
      </w:r>
      <w:r w:rsidRPr="003A5BEF">
        <w:rPr>
          <w:rFonts w:ascii="Times New Roman" w:hAnsi="Times New Roman" w:cs="Times New Roman"/>
        </w:rPr>
        <w:t xml:space="preserve"> See SR-NFX-2018-34</w:t>
      </w:r>
      <w:r w:rsidR="00A252C0">
        <w:rPr>
          <w:rFonts w:ascii="Times New Roman" w:hAnsi="Times New Roman" w:cs="Times New Roman"/>
        </w:rPr>
        <w:t>,</w:t>
      </w:r>
      <w:r w:rsidR="00293408">
        <w:rPr>
          <w:rFonts w:ascii="Times New Roman" w:hAnsi="Times New Roman" w:cs="Times New Roman"/>
        </w:rPr>
        <w:t xml:space="preserve"> </w:t>
      </w:r>
      <w:r w:rsidR="00293408" w:rsidRPr="003A5BEF">
        <w:rPr>
          <w:rFonts w:ascii="Times New Roman" w:hAnsi="Times New Roman" w:cs="Times New Roman"/>
        </w:rPr>
        <w:t>SR-NFX-2018-3</w:t>
      </w:r>
      <w:r w:rsidR="00293408">
        <w:rPr>
          <w:rFonts w:ascii="Times New Roman" w:hAnsi="Times New Roman" w:cs="Times New Roman"/>
        </w:rPr>
        <w:t>8</w:t>
      </w:r>
      <w:r w:rsidR="00A252C0">
        <w:rPr>
          <w:rFonts w:ascii="Times New Roman" w:hAnsi="Times New Roman" w:cs="Times New Roman"/>
        </w:rPr>
        <w:t xml:space="preserve"> and SR-NFX-2018-43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098" w:rsidRPr="00B67098" w:rsidRDefault="00B67098"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371610" w:rsidRDefault="00B57565"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November 1</w:t>
    </w:r>
    <w:r w:rsidR="00D9388D">
      <w:rPr>
        <w:rFonts w:ascii="Times New Roman" w:hAnsi="Times New Roman" w:cs="Times New Roman"/>
        <w:sz w:val="20"/>
        <w:szCs w:val="20"/>
      </w:rPr>
      <w:t>, 201</w:t>
    </w:r>
    <w:r w:rsidR="00700B1A">
      <w:rPr>
        <w:rFonts w:ascii="Times New Roman" w:hAnsi="Times New Roman" w:cs="Times New Roman"/>
        <w:sz w:val="20"/>
        <w:szCs w:val="20"/>
      </w:rPr>
      <w:t>8</w:t>
    </w:r>
  </w:p>
  <w:p w:rsidR="005444C0" w:rsidRDefault="008225AC"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w:t>
    </w:r>
    <w:r w:rsidR="00700B1A">
      <w:rPr>
        <w:rFonts w:ascii="Times New Roman" w:hAnsi="Times New Roman" w:cs="Times New Roman"/>
        <w:sz w:val="20"/>
        <w:szCs w:val="20"/>
      </w:rPr>
      <w:t>8</w:t>
    </w:r>
    <w:r w:rsidR="00371610">
      <w:rPr>
        <w:rFonts w:ascii="Times New Roman" w:hAnsi="Times New Roman" w:cs="Times New Roman"/>
        <w:sz w:val="20"/>
        <w:szCs w:val="20"/>
      </w:rPr>
      <w:t>-</w:t>
    </w:r>
    <w:r w:rsidR="00B57565">
      <w:rPr>
        <w:rFonts w:ascii="Times New Roman" w:hAnsi="Times New Roman" w:cs="Times New Roman"/>
        <w:sz w:val="20"/>
        <w:szCs w:val="20"/>
      </w:rPr>
      <w:t>56</w:t>
    </w:r>
  </w:p>
  <w:p w:rsidR="00B67098" w:rsidRPr="00B67098" w:rsidRDefault="00B67098"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B57565">
      <w:rPr>
        <w:rFonts w:ascii="Times New Roman" w:hAnsi="Times New Roman" w:cs="Times New Roman"/>
        <w:noProof/>
        <w:sz w:val="20"/>
        <w:szCs w:val="20"/>
      </w:rPr>
      <w:t>3</w:t>
    </w:r>
    <w:r w:rsidRPr="00B67098">
      <w:rPr>
        <w:rFonts w:ascii="Times New Roman" w:hAnsi="Times New Roman" w:cs="Times New Roman"/>
        <w:sz w:val="20"/>
        <w:szCs w:val="20"/>
      </w:rPr>
      <w:fldChar w:fldCharType="end"/>
    </w:r>
  </w:p>
  <w:p w:rsidR="00B67098" w:rsidRPr="00B67098" w:rsidRDefault="00B67098"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ADA" w:rsidRDefault="001B6ADA">
    <w:pPr>
      <w:spacing w:after="960"/>
    </w:pPr>
  </w:p>
  <w:p w:rsidR="001B6ADA" w:rsidRPr="00CF4B16" w:rsidRDefault="001B6ADA" w:rsidP="001B6ADA">
    <w:pPr>
      <w:pStyle w:val="LetterheadAddress"/>
      <w:ind w:left="6550"/>
      <w:rPr>
        <w:sz w:val="20"/>
      </w:rPr>
    </w:pPr>
    <w:r w:rsidRPr="00CF4B16">
      <w:rPr>
        <w:sz w:val="20"/>
      </w:rPr>
      <w:t>Nasdaq Futures, Inc.</w:t>
    </w:r>
  </w:p>
  <w:p w:rsidR="001B6ADA" w:rsidRPr="00CF4B16" w:rsidRDefault="0040735E" w:rsidP="001B6ADA">
    <w:pPr>
      <w:pStyle w:val="LetterheadAddress"/>
      <w:ind w:left="6550"/>
      <w:rPr>
        <w:sz w:val="20"/>
      </w:rPr>
    </w:pPr>
    <w:r>
      <w:rPr>
        <w:sz w:val="20"/>
      </w:rPr>
      <w:t>2929 Walnut Street</w:t>
    </w:r>
  </w:p>
  <w:p w:rsidR="001B6ADA" w:rsidRPr="00CF4B16" w:rsidRDefault="001B6ADA" w:rsidP="001B6ADA">
    <w:pPr>
      <w:pStyle w:val="LetterheadAddress"/>
      <w:ind w:left="6550"/>
      <w:rPr>
        <w:sz w:val="20"/>
      </w:rPr>
    </w:pPr>
    <w:r w:rsidRPr="00CF4B16">
      <w:rPr>
        <w:sz w:val="20"/>
      </w:rPr>
      <w:t>Philadelphia, PA 1910</w:t>
    </w:r>
    <w:r w:rsidR="0040735E">
      <w:rPr>
        <w:sz w:val="20"/>
      </w:rPr>
      <w:t>4</w:t>
    </w:r>
    <w:r w:rsidRPr="00CF4B16">
      <w:rPr>
        <w:sz w:val="20"/>
      </w:rPr>
      <w:t xml:space="preserve"> / USA</w:t>
    </w:r>
  </w:p>
  <w:p w:rsidR="00300E44" w:rsidRPr="0032079E" w:rsidRDefault="001B6ADA" w:rsidP="0032079E">
    <w:pPr>
      <w:spacing w:before="120" w:after="0"/>
      <w:ind w:left="6550"/>
      <w:rPr>
        <w:rFonts w:asciiTheme="majorHAnsi" w:hAnsiTheme="majorHAnsi" w:cs="Times New Roman"/>
        <w:sz w:val="20"/>
        <w:szCs w:val="18"/>
      </w:rPr>
    </w:pPr>
    <w:r w:rsidRPr="00CF4B16">
      <w:rPr>
        <w:rFonts w:asciiTheme="majorHAnsi" w:hAnsiTheme="majorHAnsi" w:cs="Times New Roman"/>
        <w:sz w:val="20"/>
        <w:szCs w:val="18"/>
      </w:rPr>
      <w:t>business.nasdaq.com/futures</w:t>
    </w:r>
    <w:r w:rsidR="005A7FD1" w:rsidRPr="00151B94">
      <w:rPr>
        <w:noProof/>
        <w:sz w:val="18"/>
        <w:szCs w:val="18"/>
      </w:rPr>
      <w:drawing>
        <wp:anchor distT="0" distB="0" distL="114300" distR="114300" simplePos="0" relativeHeight="251664384" behindDoc="0" locked="1" layoutInCell="1" allowOverlap="1" wp14:anchorId="57F3EAF1" wp14:editId="438907C7">
          <wp:simplePos x="0" y="0"/>
          <wp:positionH relativeFrom="margin">
            <wp:posOffset>3565837</wp:posOffset>
          </wp:positionH>
          <wp:positionV relativeFrom="page">
            <wp:posOffset>690113</wp:posOffset>
          </wp:positionV>
          <wp:extent cx="1673225" cy="474345"/>
          <wp:effectExtent l="0" t="0" r="317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73225" cy="47434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9064EB1"/>
    <w:multiLevelType w:val="hybridMultilevel"/>
    <w:tmpl w:val="6A20D2A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6" w15:restartNumberingAfterBreak="0">
    <w:nsid w:val="39DF6C5E"/>
    <w:multiLevelType w:val="hybridMultilevel"/>
    <w:tmpl w:val="D8B8C1DE"/>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7"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4581E9B"/>
    <w:multiLevelType w:val="hybridMultilevel"/>
    <w:tmpl w:val="C1487580"/>
    <w:lvl w:ilvl="0" w:tplc="4DC86C3A">
      <w:start w:val="1"/>
      <w:numFmt w:val="bullet"/>
      <w:pStyle w:val="Bullets"/>
      <w:lvlText w:val=""/>
      <w:lvlJc w:val="left"/>
      <w:pPr>
        <w:ind w:left="0" w:hanging="360"/>
      </w:pPr>
      <w:rPr>
        <w:rFonts w:ascii="Symbol" w:hAnsi="Symbol" w:hint="default"/>
        <w:color w:val="009FC3"/>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A8234D"/>
    <w:multiLevelType w:val="hybridMultilevel"/>
    <w:tmpl w:val="1B18AF3E"/>
    <w:lvl w:ilvl="0" w:tplc="95BE270A">
      <w:start w:val="1"/>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1" w15:restartNumberingAfterBreak="0">
    <w:nsid w:val="565E25CF"/>
    <w:multiLevelType w:val="hybridMultilevel"/>
    <w:tmpl w:val="5A284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4"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5"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6"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5"/>
  </w:num>
  <w:num w:numId="5">
    <w:abstractNumId w:val="17"/>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5"/>
  </w:num>
  <w:num w:numId="18">
    <w:abstractNumId w:val="9"/>
  </w:num>
  <w:num w:numId="19">
    <w:abstractNumId w:val="12"/>
  </w:num>
  <w:num w:numId="20">
    <w:abstractNumId w:val="10"/>
  </w:num>
  <w:num w:numId="21">
    <w:abstractNumId w:val="25"/>
  </w:num>
  <w:num w:numId="22">
    <w:abstractNumId w:val="9"/>
  </w:num>
  <w:num w:numId="23">
    <w:abstractNumId w:val="12"/>
  </w:num>
  <w:num w:numId="24">
    <w:abstractNumId w:val="10"/>
  </w:num>
  <w:num w:numId="25">
    <w:abstractNumId w:val="25"/>
  </w:num>
  <w:num w:numId="26">
    <w:abstractNumId w:val="23"/>
  </w:num>
  <w:num w:numId="27">
    <w:abstractNumId w:val="25"/>
  </w:num>
  <w:num w:numId="28">
    <w:abstractNumId w:val="23"/>
  </w:num>
  <w:num w:numId="29">
    <w:abstractNumId w:val="22"/>
  </w:num>
  <w:num w:numId="30">
    <w:abstractNumId w:val="24"/>
  </w:num>
  <w:num w:numId="31">
    <w:abstractNumId w:val="19"/>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21"/>
  </w:num>
  <w:num w:numId="35">
    <w:abstractNumId w:val="18"/>
  </w:num>
  <w:num w:numId="36">
    <w:abstractNumId w:val="16"/>
  </w:num>
  <w:num w:numId="37">
    <w:abstractNumId w:val="20"/>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9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49A2"/>
    <w:rsid w:val="00010152"/>
    <w:rsid w:val="000141C6"/>
    <w:rsid w:val="000277E6"/>
    <w:rsid w:val="000313E1"/>
    <w:rsid w:val="00035AE7"/>
    <w:rsid w:val="00043BF8"/>
    <w:rsid w:val="000467B2"/>
    <w:rsid w:val="00051023"/>
    <w:rsid w:val="00053DDB"/>
    <w:rsid w:val="00054E16"/>
    <w:rsid w:val="000718CD"/>
    <w:rsid w:val="000764FA"/>
    <w:rsid w:val="00091E20"/>
    <w:rsid w:val="00095F3F"/>
    <w:rsid w:val="000A0FF7"/>
    <w:rsid w:val="000A3874"/>
    <w:rsid w:val="000B0B22"/>
    <w:rsid w:val="000B0F2E"/>
    <w:rsid w:val="000B5E2C"/>
    <w:rsid w:val="000C579C"/>
    <w:rsid w:val="000C7A52"/>
    <w:rsid w:val="000D02B9"/>
    <w:rsid w:val="000D1939"/>
    <w:rsid w:val="000D4A76"/>
    <w:rsid w:val="000D6BF4"/>
    <w:rsid w:val="000E23FC"/>
    <w:rsid w:val="000F3BC3"/>
    <w:rsid w:val="001265C8"/>
    <w:rsid w:val="00135BE1"/>
    <w:rsid w:val="00153179"/>
    <w:rsid w:val="00153537"/>
    <w:rsid w:val="001615F2"/>
    <w:rsid w:val="001746B9"/>
    <w:rsid w:val="00177BCC"/>
    <w:rsid w:val="0018088D"/>
    <w:rsid w:val="00197F73"/>
    <w:rsid w:val="001A569F"/>
    <w:rsid w:val="001B6ADA"/>
    <w:rsid w:val="001C4306"/>
    <w:rsid w:val="001D0916"/>
    <w:rsid w:val="001D4C1F"/>
    <w:rsid w:val="001D7C26"/>
    <w:rsid w:val="001E53F3"/>
    <w:rsid w:val="001F20FA"/>
    <w:rsid w:val="00210AE7"/>
    <w:rsid w:val="00216D4A"/>
    <w:rsid w:val="002230A7"/>
    <w:rsid w:val="00232FFF"/>
    <w:rsid w:val="00242C21"/>
    <w:rsid w:val="00243744"/>
    <w:rsid w:val="00252BCC"/>
    <w:rsid w:val="00261A57"/>
    <w:rsid w:val="0026668C"/>
    <w:rsid w:val="00273392"/>
    <w:rsid w:val="00293408"/>
    <w:rsid w:val="002A147E"/>
    <w:rsid w:val="002A70DC"/>
    <w:rsid w:val="002B0DB3"/>
    <w:rsid w:val="002B3578"/>
    <w:rsid w:val="002B56C0"/>
    <w:rsid w:val="002D1A0E"/>
    <w:rsid w:val="002E0658"/>
    <w:rsid w:val="002F2442"/>
    <w:rsid w:val="00300E44"/>
    <w:rsid w:val="003017B3"/>
    <w:rsid w:val="00304F17"/>
    <w:rsid w:val="00310833"/>
    <w:rsid w:val="00314DE6"/>
    <w:rsid w:val="0032079E"/>
    <w:rsid w:val="00335313"/>
    <w:rsid w:val="0033684D"/>
    <w:rsid w:val="00337B63"/>
    <w:rsid w:val="00337BAB"/>
    <w:rsid w:val="00352533"/>
    <w:rsid w:val="003579D4"/>
    <w:rsid w:val="00363601"/>
    <w:rsid w:val="003658B4"/>
    <w:rsid w:val="00371610"/>
    <w:rsid w:val="00372973"/>
    <w:rsid w:val="003742C7"/>
    <w:rsid w:val="00385EB8"/>
    <w:rsid w:val="00390E54"/>
    <w:rsid w:val="00394142"/>
    <w:rsid w:val="003A03D2"/>
    <w:rsid w:val="003A1E6B"/>
    <w:rsid w:val="003A5BEF"/>
    <w:rsid w:val="003B3012"/>
    <w:rsid w:val="003D071F"/>
    <w:rsid w:val="003D65F8"/>
    <w:rsid w:val="003D7D45"/>
    <w:rsid w:val="003E42E3"/>
    <w:rsid w:val="003F1332"/>
    <w:rsid w:val="003F5035"/>
    <w:rsid w:val="00400D58"/>
    <w:rsid w:val="00401C84"/>
    <w:rsid w:val="00402C36"/>
    <w:rsid w:val="0040735E"/>
    <w:rsid w:val="0041155D"/>
    <w:rsid w:val="004166F5"/>
    <w:rsid w:val="00420946"/>
    <w:rsid w:val="00425E24"/>
    <w:rsid w:val="00431D5C"/>
    <w:rsid w:val="004351A1"/>
    <w:rsid w:val="004416D1"/>
    <w:rsid w:val="004446AE"/>
    <w:rsid w:val="00444B42"/>
    <w:rsid w:val="004468C6"/>
    <w:rsid w:val="00451810"/>
    <w:rsid w:val="004520D0"/>
    <w:rsid w:val="004623F3"/>
    <w:rsid w:val="00471651"/>
    <w:rsid w:val="004A4B7C"/>
    <w:rsid w:val="004A673F"/>
    <w:rsid w:val="004B0ADE"/>
    <w:rsid w:val="004B4800"/>
    <w:rsid w:val="004C1038"/>
    <w:rsid w:val="004C595C"/>
    <w:rsid w:val="004D4349"/>
    <w:rsid w:val="004E0359"/>
    <w:rsid w:val="004E0D16"/>
    <w:rsid w:val="004F42A5"/>
    <w:rsid w:val="004F4A5F"/>
    <w:rsid w:val="004F4E47"/>
    <w:rsid w:val="004F6A14"/>
    <w:rsid w:val="005101CA"/>
    <w:rsid w:val="005112E4"/>
    <w:rsid w:val="00517EAC"/>
    <w:rsid w:val="00521FB4"/>
    <w:rsid w:val="00522259"/>
    <w:rsid w:val="00526D6A"/>
    <w:rsid w:val="00543FF5"/>
    <w:rsid w:val="005444C0"/>
    <w:rsid w:val="00550D5C"/>
    <w:rsid w:val="0055465F"/>
    <w:rsid w:val="0055547F"/>
    <w:rsid w:val="00557005"/>
    <w:rsid w:val="0056301F"/>
    <w:rsid w:val="00566AD7"/>
    <w:rsid w:val="00575375"/>
    <w:rsid w:val="005948D5"/>
    <w:rsid w:val="0059608D"/>
    <w:rsid w:val="005A7FD1"/>
    <w:rsid w:val="005B121C"/>
    <w:rsid w:val="005B3A86"/>
    <w:rsid w:val="005C2E8D"/>
    <w:rsid w:val="005C4063"/>
    <w:rsid w:val="005C40E6"/>
    <w:rsid w:val="005D6916"/>
    <w:rsid w:val="005E244B"/>
    <w:rsid w:val="005E4060"/>
    <w:rsid w:val="005E518E"/>
    <w:rsid w:val="005F1A38"/>
    <w:rsid w:val="005F6EC0"/>
    <w:rsid w:val="005F7738"/>
    <w:rsid w:val="00613FF8"/>
    <w:rsid w:val="00615BE5"/>
    <w:rsid w:val="0061772D"/>
    <w:rsid w:val="00623F3F"/>
    <w:rsid w:val="00631422"/>
    <w:rsid w:val="0064234D"/>
    <w:rsid w:val="00642E1A"/>
    <w:rsid w:val="00645538"/>
    <w:rsid w:val="006505E1"/>
    <w:rsid w:val="006532B0"/>
    <w:rsid w:val="006626EB"/>
    <w:rsid w:val="00662BF1"/>
    <w:rsid w:val="00672BD3"/>
    <w:rsid w:val="00674E96"/>
    <w:rsid w:val="00682E52"/>
    <w:rsid w:val="00687FED"/>
    <w:rsid w:val="006974BA"/>
    <w:rsid w:val="006A23F0"/>
    <w:rsid w:val="006A2E0C"/>
    <w:rsid w:val="006A58E9"/>
    <w:rsid w:val="006B55A4"/>
    <w:rsid w:val="006C2820"/>
    <w:rsid w:val="006C2BD3"/>
    <w:rsid w:val="006C7C6D"/>
    <w:rsid w:val="006D0516"/>
    <w:rsid w:val="006D7316"/>
    <w:rsid w:val="006E620B"/>
    <w:rsid w:val="006F78A0"/>
    <w:rsid w:val="00700B1A"/>
    <w:rsid w:val="00704A07"/>
    <w:rsid w:val="00723F8E"/>
    <w:rsid w:val="00744134"/>
    <w:rsid w:val="00746658"/>
    <w:rsid w:val="00746EFF"/>
    <w:rsid w:val="0075023F"/>
    <w:rsid w:val="007525F5"/>
    <w:rsid w:val="00752A6A"/>
    <w:rsid w:val="007667BD"/>
    <w:rsid w:val="007824A2"/>
    <w:rsid w:val="00792782"/>
    <w:rsid w:val="0079548F"/>
    <w:rsid w:val="00796FBD"/>
    <w:rsid w:val="007B39B4"/>
    <w:rsid w:val="007D48A6"/>
    <w:rsid w:val="007F6B89"/>
    <w:rsid w:val="00803051"/>
    <w:rsid w:val="008225AC"/>
    <w:rsid w:val="00822AF5"/>
    <w:rsid w:val="00823846"/>
    <w:rsid w:val="0083294B"/>
    <w:rsid w:val="00832D54"/>
    <w:rsid w:val="00834CB0"/>
    <w:rsid w:val="008365F1"/>
    <w:rsid w:val="00840E13"/>
    <w:rsid w:val="00843CD2"/>
    <w:rsid w:val="008443E9"/>
    <w:rsid w:val="00845388"/>
    <w:rsid w:val="00847210"/>
    <w:rsid w:val="00847CF3"/>
    <w:rsid w:val="008504E3"/>
    <w:rsid w:val="008601E9"/>
    <w:rsid w:val="00862FB8"/>
    <w:rsid w:val="008A5035"/>
    <w:rsid w:val="008A6F33"/>
    <w:rsid w:val="008A77A0"/>
    <w:rsid w:val="008D0EA0"/>
    <w:rsid w:val="008D2006"/>
    <w:rsid w:val="008D3674"/>
    <w:rsid w:val="008D3A95"/>
    <w:rsid w:val="008D575B"/>
    <w:rsid w:val="008E113C"/>
    <w:rsid w:val="008E5622"/>
    <w:rsid w:val="008F23AE"/>
    <w:rsid w:val="008F2A00"/>
    <w:rsid w:val="008F34CB"/>
    <w:rsid w:val="008F39CF"/>
    <w:rsid w:val="008F696F"/>
    <w:rsid w:val="00901585"/>
    <w:rsid w:val="00901E0C"/>
    <w:rsid w:val="009159EA"/>
    <w:rsid w:val="00920EEE"/>
    <w:rsid w:val="009325A9"/>
    <w:rsid w:val="00933EC3"/>
    <w:rsid w:val="00940AE9"/>
    <w:rsid w:val="00944D95"/>
    <w:rsid w:val="00962C60"/>
    <w:rsid w:val="0096505D"/>
    <w:rsid w:val="00977F03"/>
    <w:rsid w:val="0098267C"/>
    <w:rsid w:val="00993F41"/>
    <w:rsid w:val="009A2490"/>
    <w:rsid w:val="009C33EE"/>
    <w:rsid w:val="009D691D"/>
    <w:rsid w:val="009D7164"/>
    <w:rsid w:val="009F7A70"/>
    <w:rsid w:val="00A01B4B"/>
    <w:rsid w:val="00A03815"/>
    <w:rsid w:val="00A06C10"/>
    <w:rsid w:val="00A137D7"/>
    <w:rsid w:val="00A252C0"/>
    <w:rsid w:val="00A35B1F"/>
    <w:rsid w:val="00A3713A"/>
    <w:rsid w:val="00A42CAB"/>
    <w:rsid w:val="00A43066"/>
    <w:rsid w:val="00A554C3"/>
    <w:rsid w:val="00A568CC"/>
    <w:rsid w:val="00A62A66"/>
    <w:rsid w:val="00A85786"/>
    <w:rsid w:val="00A863E3"/>
    <w:rsid w:val="00A87D38"/>
    <w:rsid w:val="00AB3F9C"/>
    <w:rsid w:val="00AB4A64"/>
    <w:rsid w:val="00AB5353"/>
    <w:rsid w:val="00AB6119"/>
    <w:rsid w:val="00AB649F"/>
    <w:rsid w:val="00AC119B"/>
    <w:rsid w:val="00AD07B6"/>
    <w:rsid w:val="00AD646A"/>
    <w:rsid w:val="00AD784F"/>
    <w:rsid w:val="00AF47D9"/>
    <w:rsid w:val="00B01B83"/>
    <w:rsid w:val="00B03B90"/>
    <w:rsid w:val="00B03D03"/>
    <w:rsid w:val="00B040FC"/>
    <w:rsid w:val="00B04429"/>
    <w:rsid w:val="00B15314"/>
    <w:rsid w:val="00B16521"/>
    <w:rsid w:val="00B34650"/>
    <w:rsid w:val="00B45B23"/>
    <w:rsid w:val="00B46E8E"/>
    <w:rsid w:val="00B5273F"/>
    <w:rsid w:val="00B569C1"/>
    <w:rsid w:val="00B57565"/>
    <w:rsid w:val="00B61518"/>
    <w:rsid w:val="00B65CC7"/>
    <w:rsid w:val="00B67098"/>
    <w:rsid w:val="00B679D2"/>
    <w:rsid w:val="00B75523"/>
    <w:rsid w:val="00B817A8"/>
    <w:rsid w:val="00B8408C"/>
    <w:rsid w:val="00B90BF8"/>
    <w:rsid w:val="00BB1623"/>
    <w:rsid w:val="00BB22FB"/>
    <w:rsid w:val="00BC7B09"/>
    <w:rsid w:val="00BD5978"/>
    <w:rsid w:val="00BD66AD"/>
    <w:rsid w:val="00BF0157"/>
    <w:rsid w:val="00BF1A81"/>
    <w:rsid w:val="00BF2D2F"/>
    <w:rsid w:val="00BF3818"/>
    <w:rsid w:val="00C03127"/>
    <w:rsid w:val="00C0680F"/>
    <w:rsid w:val="00C17C3F"/>
    <w:rsid w:val="00C2091F"/>
    <w:rsid w:val="00C22DCB"/>
    <w:rsid w:val="00C31E26"/>
    <w:rsid w:val="00C32D24"/>
    <w:rsid w:val="00C42A1F"/>
    <w:rsid w:val="00C43D2B"/>
    <w:rsid w:val="00C628A0"/>
    <w:rsid w:val="00C654A6"/>
    <w:rsid w:val="00C711C9"/>
    <w:rsid w:val="00CA0382"/>
    <w:rsid w:val="00CA65E5"/>
    <w:rsid w:val="00CB1969"/>
    <w:rsid w:val="00CB6A80"/>
    <w:rsid w:val="00CD6D2F"/>
    <w:rsid w:val="00CE3693"/>
    <w:rsid w:val="00CE4500"/>
    <w:rsid w:val="00CF7C6B"/>
    <w:rsid w:val="00D05049"/>
    <w:rsid w:val="00D1196E"/>
    <w:rsid w:val="00D138C3"/>
    <w:rsid w:val="00D31404"/>
    <w:rsid w:val="00D33F34"/>
    <w:rsid w:val="00D44C87"/>
    <w:rsid w:val="00D525A3"/>
    <w:rsid w:val="00D527EA"/>
    <w:rsid w:val="00D61EDD"/>
    <w:rsid w:val="00D63C07"/>
    <w:rsid w:val="00D63C25"/>
    <w:rsid w:val="00D70163"/>
    <w:rsid w:val="00D86679"/>
    <w:rsid w:val="00D86D6F"/>
    <w:rsid w:val="00D9388D"/>
    <w:rsid w:val="00D97F5B"/>
    <w:rsid w:val="00DA6428"/>
    <w:rsid w:val="00DB1B21"/>
    <w:rsid w:val="00DC305C"/>
    <w:rsid w:val="00DD389D"/>
    <w:rsid w:val="00E00A30"/>
    <w:rsid w:val="00E0574E"/>
    <w:rsid w:val="00E05D32"/>
    <w:rsid w:val="00E07DDC"/>
    <w:rsid w:val="00E10EC8"/>
    <w:rsid w:val="00E149BA"/>
    <w:rsid w:val="00E20958"/>
    <w:rsid w:val="00E21B82"/>
    <w:rsid w:val="00E31039"/>
    <w:rsid w:val="00E360CB"/>
    <w:rsid w:val="00E36D1C"/>
    <w:rsid w:val="00E418B5"/>
    <w:rsid w:val="00E453F6"/>
    <w:rsid w:val="00E462DD"/>
    <w:rsid w:val="00E50F10"/>
    <w:rsid w:val="00E67374"/>
    <w:rsid w:val="00E74ECF"/>
    <w:rsid w:val="00E81CD4"/>
    <w:rsid w:val="00E87C9F"/>
    <w:rsid w:val="00E90BCF"/>
    <w:rsid w:val="00EA57C7"/>
    <w:rsid w:val="00EC12B3"/>
    <w:rsid w:val="00EC1F98"/>
    <w:rsid w:val="00EC4E56"/>
    <w:rsid w:val="00EE0EE5"/>
    <w:rsid w:val="00F06CCD"/>
    <w:rsid w:val="00F10F71"/>
    <w:rsid w:val="00F114E3"/>
    <w:rsid w:val="00F12343"/>
    <w:rsid w:val="00F16B3B"/>
    <w:rsid w:val="00F16EA3"/>
    <w:rsid w:val="00F17C44"/>
    <w:rsid w:val="00F255EE"/>
    <w:rsid w:val="00F25FF4"/>
    <w:rsid w:val="00F2689F"/>
    <w:rsid w:val="00F46C4F"/>
    <w:rsid w:val="00F535EB"/>
    <w:rsid w:val="00F609A9"/>
    <w:rsid w:val="00F9047B"/>
    <w:rsid w:val="00F978A6"/>
    <w:rsid w:val="00FB5305"/>
    <w:rsid w:val="00FC6574"/>
    <w:rsid w:val="00FD25EA"/>
    <w:rsid w:val="00FE61BC"/>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0073"/>
    </o:shapedefaults>
    <o:shapelayout v:ext="edit">
      <o:idmap v:ext="edit" data="1"/>
    </o:shapelayout>
  </w:shapeDefaults>
  <w:decimalSymbol w:val="."/>
  <w:listSeparator w:val=","/>
  <w15:docId w15:val="{7AEBF246-D7BE-4DAD-A2AD-13C5F4BBC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link w:val="Heading3Char"/>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customStyle="1" w:styleId="Subhead1Style">
    <w:name w:val="Subhead 1 Style"/>
    <w:basedOn w:val="Normal"/>
    <w:qFormat/>
    <w:rsid w:val="0032079E"/>
    <w:pPr>
      <w:spacing w:before="360" w:after="120" w:line="240" w:lineRule="auto"/>
      <w:ind w:left="-720"/>
    </w:pPr>
    <w:rPr>
      <w:rFonts w:ascii="Calibri" w:eastAsia="Arial" w:hAnsi="Calibri" w:cs="Times New Roman"/>
      <w:b/>
      <w:color w:val="009FC3"/>
      <w:spacing w:val="-4"/>
      <w:szCs w:val="20"/>
      <w:lang w:eastAsia="sv-SE"/>
    </w:rPr>
  </w:style>
  <w:style w:type="paragraph" w:customStyle="1" w:styleId="MainText">
    <w:name w:val="Main Text"/>
    <w:basedOn w:val="Normal"/>
    <w:autoRedefine/>
    <w:qFormat/>
    <w:rsid w:val="0032079E"/>
    <w:pPr>
      <w:spacing w:after="0" w:line="260" w:lineRule="atLeast"/>
      <w:ind w:left="-720"/>
      <w:jc w:val="both"/>
    </w:pPr>
    <w:rPr>
      <w:rFonts w:ascii="Calibri" w:eastAsia="Arial" w:hAnsi="Calibri" w:cs="Times New Roman"/>
      <w:color w:val="000000"/>
      <w:spacing w:val="-4"/>
      <w:sz w:val="20"/>
      <w:szCs w:val="20"/>
    </w:rPr>
  </w:style>
  <w:style w:type="paragraph" w:customStyle="1" w:styleId="Bullets">
    <w:name w:val="Bullets"/>
    <w:basedOn w:val="ListParagraph"/>
    <w:qFormat/>
    <w:rsid w:val="0032079E"/>
    <w:pPr>
      <w:numPr>
        <w:numId w:val="35"/>
      </w:numPr>
      <w:spacing w:after="120" w:line="260" w:lineRule="atLeast"/>
      <w:contextualSpacing w:val="0"/>
    </w:pPr>
    <w:rPr>
      <w:rFonts w:ascii="Calibri" w:eastAsia="Arial" w:hAnsi="Calibri" w:cs="Times New Roman"/>
      <w:spacing w:val="-4"/>
      <w:sz w:val="20"/>
      <w:szCs w:val="20"/>
      <w:lang w:eastAsia="sv-SE"/>
    </w:rPr>
  </w:style>
  <w:style w:type="paragraph" w:customStyle="1" w:styleId="Subhead2Style">
    <w:name w:val="Subhead 2 Style"/>
    <w:basedOn w:val="MainText"/>
    <w:qFormat/>
    <w:rsid w:val="0032079E"/>
    <w:rPr>
      <w:b/>
    </w:rPr>
  </w:style>
  <w:style w:type="table" w:customStyle="1" w:styleId="NLXStx">
    <w:name w:val="NLX Stx"/>
    <w:basedOn w:val="TableNormal"/>
    <w:uiPriority w:val="99"/>
    <w:rsid w:val="0032079E"/>
    <w:rPr>
      <w:rFonts w:ascii="Arial Narrow" w:hAnsi="Arial Narrow"/>
      <w:sz w:val="18"/>
      <w:szCs w:val="24"/>
      <w:lang w:eastAsia="zh-CN"/>
    </w:rPr>
    <w:tblPr>
      <w:tblStyleRowBandSize w:val="1"/>
      <w:tblBorders>
        <w:top w:val="single" w:sz="4" w:space="0" w:color="0094B3"/>
        <w:left w:val="single" w:sz="4" w:space="0" w:color="0094B3"/>
        <w:bottom w:val="single" w:sz="4" w:space="0" w:color="0094B3"/>
        <w:right w:val="single" w:sz="4" w:space="0" w:color="0094B3"/>
        <w:insideH w:val="single" w:sz="4" w:space="0" w:color="0094B3"/>
        <w:insideV w:val="single" w:sz="4" w:space="0" w:color="0094B3"/>
      </w:tblBorders>
    </w:tblPr>
    <w:tcPr>
      <w:vAlign w:val="center"/>
    </w:tcPr>
    <w:tblStylePr w:type="firstRow">
      <w:rPr>
        <w:b/>
        <w:color w:val="FFFFFF" w:themeColor="background1"/>
        <w:sz w:val="20"/>
      </w:rPr>
      <w:tblPr/>
      <w:tcPr>
        <w:shd w:val="clear" w:color="auto" w:fill="0094B3"/>
      </w:tcPr>
    </w:tblStylePr>
    <w:tblStylePr w:type="band1Horz">
      <w:tblPr/>
      <w:tcPr>
        <w:shd w:val="clear" w:color="auto" w:fill="F2F2F2" w:themeFill="background1" w:themeFillShade="F2"/>
      </w:tcPr>
    </w:tblStylePr>
  </w:style>
  <w:style w:type="character" w:customStyle="1" w:styleId="Heading3Char">
    <w:name w:val="Heading 3 Char"/>
    <w:basedOn w:val="DefaultParagraphFont"/>
    <w:link w:val="Heading3"/>
    <w:rsid w:val="00543FF5"/>
    <w:rPr>
      <w:rFonts w:ascii="Verdana" w:hAnsi="Verdana"/>
      <w:b/>
      <w:kern w:val="20"/>
      <w:sz w:val="18"/>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136262734">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1040397108">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155757065">
      <w:bodyDiv w:val="1"/>
      <w:marLeft w:val="0"/>
      <w:marRight w:val="0"/>
      <w:marTop w:val="0"/>
      <w:marBottom w:val="0"/>
      <w:divBdr>
        <w:top w:val="none" w:sz="0" w:space="0" w:color="auto"/>
        <w:left w:val="none" w:sz="0" w:space="0" w:color="auto"/>
        <w:bottom w:val="none" w:sz="0" w:space="0" w:color="auto"/>
        <w:right w:val="none" w:sz="0" w:space="0" w:color="auto"/>
      </w:divBdr>
    </w:div>
    <w:div w:id="1188370540">
      <w:bodyDiv w:val="1"/>
      <w:marLeft w:val="0"/>
      <w:marRight w:val="0"/>
      <w:marTop w:val="0"/>
      <w:marBottom w:val="0"/>
      <w:divBdr>
        <w:top w:val="none" w:sz="0" w:space="0" w:color="auto"/>
        <w:left w:val="none" w:sz="0" w:space="0" w:color="auto"/>
        <w:bottom w:val="none" w:sz="0" w:space="0" w:color="auto"/>
        <w:right w:val="none" w:sz="0" w:space="0" w:color="auto"/>
      </w:divBdr>
    </w:div>
    <w:div w:id="1191643253">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91805662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94663255">
      <w:bodyDiv w:val="1"/>
      <w:marLeft w:val="0"/>
      <w:marRight w:val="0"/>
      <w:marTop w:val="0"/>
      <w:marBottom w:val="0"/>
      <w:divBdr>
        <w:top w:val="none" w:sz="0" w:space="0" w:color="auto"/>
        <w:left w:val="none" w:sz="0" w:space="0" w:color="auto"/>
        <w:bottom w:val="none" w:sz="0" w:space="0" w:color="auto"/>
        <w:right w:val="none" w:sz="0" w:space="0" w:color="auto"/>
      </w:divBdr>
    </w:div>
    <w:div w:id="2117217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usiness.nasdaq.com/nasdaq-futures/nfx-marke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notes.xml.rels><?xml version="1.0" encoding="UTF-8" standalone="yes"?>
<Relationships xmlns="http://schemas.openxmlformats.org/package/2006/relationships"><Relationship Id="rId1" Type="http://schemas.openxmlformats.org/officeDocument/2006/relationships/hyperlink" Target="http://nasdaqphlx.cchwallstreet.com/NASDAQPHLXTools/PlatformViewer.asp?selectednode=chp_1_1_1_9&amp;manual=%2Fnasdaqomxphlx%2Fnfx%2Fphlx-brdtrade-rules%2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F62E73A1F670314296D6E6EFEA0FFF39" ma:contentTypeVersion="0" ma:contentTypeDescription="" ma:contentTypeScope="" ma:versionID="c98075efb68efcbdea0371e3905cca6b">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RCT xmlns="4b47aac5-4c46-444f-8595-ce09b406fc61">false</RCT>
    <DocGuid xmlns="4b47aac5-4c46-444f-8595-ce09b406fc61">ab57d760-2a46-435e-a5f3-a8897bb36c14</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2018-11-01T21:37:12+00:00</Document_x0020_Date>
    <Document_x0020_No xmlns="4b47aac5-4c46-444f-8595-ce09b406fc61">42681</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A5286E-2856-43C2-8B00-504D478DFA23}"/>
</file>

<file path=customXml/itemProps2.xml><?xml version="1.0" encoding="utf-8"?>
<ds:datastoreItem xmlns:ds="http://schemas.openxmlformats.org/officeDocument/2006/customXml" ds:itemID="{3C9B5D2F-4CD3-4401-8D71-D677EBCF7EF7}"/>
</file>

<file path=customXml/itemProps3.xml><?xml version="1.0" encoding="utf-8"?>
<ds:datastoreItem xmlns:ds="http://schemas.openxmlformats.org/officeDocument/2006/customXml" ds:itemID="{EF15CA83-F73B-409E-94A8-CA292E015980}"/>
</file>

<file path=customXml/itemProps4.xml><?xml version="1.0" encoding="utf-8"?>
<ds:datastoreItem xmlns:ds="http://schemas.openxmlformats.org/officeDocument/2006/customXml" ds:itemID="{C26DDCCE-0DE2-4CF2-B326-2CFB3D91FEF2}"/>
</file>

<file path=customXml/itemProps5.xml><?xml version="1.0" encoding="utf-8"?>
<ds:datastoreItem xmlns:ds="http://schemas.openxmlformats.org/officeDocument/2006/customXml" ds:itemID="{B184A8EE-3483-42B9-B39C-FFC6B1B9097D}"/>
</file>

<file path=docProps/app.xml><?xml version="1.0" encoding="utf-8"?>
<Properties xmlns="http://schemas.openxmlformats.org/officeDocument/2006/extended-properties" xmlns:vt="http://schemas.openxmlformats.org/officeDocument/2006/docPropsVTypes">
  <Template>NASDAQ Futures NFX_Philadelphia letterhead</Template>
  <TotalTime>3</TotalTime>
  <Pages>3</Pages>
  <Words>930</Words>
  <Characters>5303</Characters>
  <Application>Microsoft Office Word</Application>
  <DocSecurity>2</DocSecurity>
  <Lines>44</Lines>
  <Paragraphs>12</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6221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Steve Matthews</cp:lastModifiedBy>
  <cp:revision>3</cp:revision>
  <cp:lastPrinted>2016-04-01T15:42:00Z</cp:lastPrinted>
  <dcterms:created xsi:type="dcterms:W3CDTF">2018-11-01T18:39:00Z</dcterms:created>
  <dcterms:modified xsi:type="dcterms:W3CDTF">2018-11-01T18:46:00Z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0x01010045B0BEB1BCDC4B408D1662109AEB463800F62E73A1F670314296D6E6EFEA0FFF39</vt:lpwstr>
  </property>
  <property fmtid="{D5CDD505-2E9C-101B-9397-08002B2CF9AE}" pid="3" name="_CopySource">
    <vt:lpwstr>\Cftc.gov</vt:lpwstr>
  </property>
  <property fmtid="{D5CDD505-2E9C-101B-9397-08002B2CF9AE}" pid="4" name="Order">
    <vt:r8>6119700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