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09" w:rsidRPr="009E73A3" w:rsidRDefault="00950C09" w:rsidP="00950C0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E73A3">
        <w:rPr>
          <w:rFonts w:ascii="Times New Roman" w:eastAsia="Calibri" w:hAnsi="Times New Roman" w:cs="Times New Roman"/>
          <w:b/>
          <w:sz w:val="24"/>
          <w:szCs w:val="24"/>
        </w:rPr>
        <w:t>Exhibit A</w:t>
      </w:r>
    </w:p>
    <w:p w:rsidR="00950C09" w:rsidRPr="009E73A3" w:rsidRDefault="00950C09" w:rsidP="00950C0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50C09" w:rsidRPr="009E73A3" w:rsidRDefault="00950C09" w:rsidP="00950C0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3A3">
        <w:rPr>
          <w:rFonts w:ascii="Times New Roman" w:eastAsia="Calibri" w:hAnsi="Times New Roman" w:cs="Times New Roman"/>
          <w:b/>
          <w:sz w:val="24"/>
          <w:szCs w:val="24"/>
        </w:rPr>
        <w:t>2017 Trading Calendar</w:t>
      </w:r>
    </w:p>
    <w:p w:rsidR="00950C09" w:rsidRPr="009E73A3" w:rsidRDefault="00950C09" w:rsidP="00950C0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3A3">
        <w:rPr>
          <w:rFonts w:ascii="Times New Roman" w:eastAsia="Calibri" w:hAnsi="Times New Roman" w:cs="Times New Roman"/>
          <w:b/>
          <w:sz w:val="24"/>
          <w:szCs w:val="24"/>
        </w:rPr>
        <w:t>Energy Products</w:t>
      </w:r>
    </w:p>
    <w:p w:rsidR="00950C09" w:rsidRPr="009E73A3" w:rsidRDefault="00950C09" w:rsidP="00950C09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C09" w:rsidRPr="009E73A3" w:rsidRDefault="00950C09" w:rsidP="00950C09">
      <w:pPr>
        <w:rPr>
          <w:rFonts w:ascii="Times New Roman" w:hAnsi="Times New Roman" w:cs="Times New Roman"/>
          <w:sz w:val="24"/>
          <w:szCs w:val="24"/>
        </w:rPr>
      </w:pPr>
      <w:r w:rsidRPr="009E73A3">
        <w:rPr>
          <w:rFonts w:ascii="Times New Roman" w:hAnsi="Times New Roman" w:cs="Times New Roman"/>
          <w:sz w:val="24"/>
          <w:szCs w:val="24"/>
        </w:rPr>
        <w:t>Regular Trading Hours for Energy Products shall be as follows:  trading shall commence each day that is not listed below at 19:00 EPT and will continue through 17:00 EPT the followin</w:t>
      </w:r>
      <w:r w:rsidR="00437859">
        <w:rPr>
          <w:rFonts w:ascii="Times New Roman" w:hAnsi="Times New Roman" w:cs="Times New Roman"/>
          <w:sz w:val="24"/>
          <w:szCs w:val="24"/>
        </w:rPr>
        <w:t>g</w:t>
      </w:r>
      <w:r w:rsidRPr="009E73A3">
        <w:rPr>
          <w:rFonts w:ascii="Times New Roman" w:hAnsi="Times New Roman" w:cs="Times New Roman"/>
          <w:sz w:val="24"/>
          <w:szCs w:val="24"/>
        </w:rPr>
        <w:t xml:space="preserve"> day.  All Trading Sessions shall be in effect during Trading Hours as specified in Exchange Rules.</w:t>
      </w:r>
    </w:p>
    <w:p w:rsidR="00950C09" w:rsidRPr="009E73A3" w:rsidRDefault="00950C09" w:rsidP="00950C0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E73A3">
        <w:rPr>
          <w:rFonts w:ascii="Times New Roman" w:eastAsia="Calibri" w:hAnsi="Times New Roman" w:cs="Times New Roman"/>
          <w:sz w:val="24"/>
          <w:szCs w:val="24"/>
        </w:rPr>
        <w:t>2017 Holiday Schedule (All times are in Eastern Prevailing Time):</w:t>
      </w:r>
    </w:p>
    <w:p w:rsidR="00C90065" w:rsidRDefault="00216498"/>
    <w:tbl>
      <w:tblPr>
        <w:tblW w:w="1510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880"/>
        <w:gridCol w:w="2860"/>
      </w:tblGrid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2017 New Year's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30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 January 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30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January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Tuesday, Jan 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NFX Closed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MLK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January 13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January 17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January 13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January 15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January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January 17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President's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February 17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February 21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February 17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February 19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February 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February 21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37859" w:rsidRPr="00950C09" w:rsidRDefault="0043785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Good Friday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Thursday, April 13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Monday, April 17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Thursday, April 13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April 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April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Monday, April 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NFX Closed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Memorial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May 26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May 30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May 26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May 28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May 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May 30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Independence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July 3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Wednesday, July 5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July 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July 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Tuesday, July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Wednesday, July 5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Labor Day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September 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September 5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September 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Sunday, September 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September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September 5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859" w:rsidRDefault="0043785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F30" w:rsidRDefault="00044F30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F30" w:rsidRDefault="00044F30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F30" w:rsidRDefault="00044F30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F30" w:rsidRDefault="00044F30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859" w:rsidRPr="00950C09" w:rsidRDefault="0043785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Thanksgiving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Wednesday, November 22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Friday, November 24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Wednesday, November 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Thursday, November 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Friday, November 24</w:t>
            </w: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Halt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Re-Open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Early Close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13:45</w:t>
            </w: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Christmas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22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December 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December 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 Tuesday, December 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NFX Closed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2018 New Year's Holiday Hours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Trade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29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Tuesday,  January 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Calendar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Friday, December 29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Monday, January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Tuesday,  January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Regular Close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Open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Close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50C09" w:rsidRPr="00950C09" w:rsidTr="00950C0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NFX Closed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19:00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C09">
              <w:rPr>
                <w:rFonts w:ascii="Calibri" w:eastAsia="Times New Roman" w:hAnsi="Calibri" w:cs="Times New Roman"/>
                <w:sz w:val="20"/>
                <w:szCs w:val="20"/>
              </w:rPr>
              <w:t>17:00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09" w:rsidRPr="00950C09" w:rsidRDefault="00950C09" w:rsidP="009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950C09" w:rsidRDefault="00950C09"/>
    <w:sectPr w:rsidR="00950C09" w:rsidSect="00950C09">
      <w:headerReference w:type="default" r:id="rId6"/>
      <w:headerReference w:type="first" r:id="rId7"/>
      <w:footerReference w:type="first" r:id="rId8"/>
      <w:pgSz w:w="15842" w:h="12242" w:orient="landscape" w:code="1"/>
      <w:pgMar w:top="1503" w:right="760" w:bottom="1393" w:left="70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DD" w:rsidRDefault="009219DD" w:rsidP="00950C09">
      <w:pPr>
        <w:spacing w:after="0" w:line="240" w:lineRule="auto"/>
      </w:pPr>
      <w:r>
        <w:separator/>
      </w:r>
    </w:p>
  </w:endnote>
  <w:endnote w:type="continuationSeparator" w:id="0">
    <w:p w:rsidR="009219DD" w:rsidRDefault="009219DD" w:rsidP="0095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FF" w:rsidRDefault="002164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DD" w:rsidRDefault="009219DD" w:rsidP="00950C09">
      <w:pPr>
        <w:spacing w:after="0" w:line="240" w:lineRule="auto"/>
      </w:pPr>
      <w:r>
        <w:separator/>
      </w:r>
    </w:p>
  </w:footnote>
  <w:footnote w:type="continuationSeparator" w:id="0">
    <w:p w:rsidR="009219DD" w:rsidRDefault="009219DD" w:rsidP="0095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FF" w:rsidRPr="00B67098" w:rsidRDefault="00BC632F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0021FF" w:rsidRDefault="00437859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November 16</w:t>
    </w:r>
    <w:r w:rsidR="00BC632F">
      <w:rPr>
        <w:rFonts w:ascii="Times New Roman" w:hAnsi="Times New Roman" w:cs="Times New Roman"/>
        <w:sz w:val="20"/>
        <w:szCs w:val="20"/>
      </w:rPr>
      <w:t>, 2016</w:t>
    </w:r>
  </w:p>
  <w:p w:rsidR="000021FF" w:rsidRDefault="00BC632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SR-NFX-2016</w:t>
    </w:r>
    <w:r w:rsidRPr="00C54BB6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</w:t>
    </w:r>
    <w:r w:rsidRPr="00D057E9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7</w:t>
    </w:r>
  </w:p>
  <w:p w:rsidR="000021FF" w:rsidRPr="00B67098" w:rsidRDefault="00BC632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216498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021FF" w:rsidRPr="00B67098" w:rsidRDefault="002164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FF" w:rsidRPr="00533337" w:rsidRDefault="00216498" w:rsidP="00950C09">
    <w:pPr>
      <w:spacing w:before="120" w:after="0"/>
      <w:rPr>
        <w:rFonts w:asciiTheme="majorHAnsi" w:hAnsiTheme="majorHAnsi" w:cs="Times New Roman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9"/>
    <w:rsid w:val="00044F30"/>
    <w:rsid w:val="0012529D"/>
    <w:rsid w:val="00216498"/>
    <w:rsid w:val="00437859"/>
    <w:rsid w:val="00893E15"/>
    <w:rsid w:val="008C3F5C"/>
    <w:rsid w:val="009219DD"/>
    <w:rsid w:val="00950C09"/>
    <w:rsid w:val="00BC632F"/>
    <w:rsid w:val="00C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0915-CCBA-4E62-B47F-6056E5E0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0C09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950C09"/>
    <w:rPr>
      <w:rFonts w:ascii="Arial Narrow" w:eastAsia="Times New Roman" w:hAnsi="Arial Narrow" w:cs="Times New Roman"/>
      <w:szCs w:val="20"/>
      <w:lang w:eastAsia="sv-SE"/>
    </w:rPr>
  </w:style>
  <w:style w:type="paragraph" w:styleId="NoSpacing">
    <w:name w:val="No Spacing"/>
    <w:uiPriority w:val="1"/>
    <w:qFormat/>
    <w:rsid w:val="00950C09"/>
    <w:pPr>
      <w:spacing w:after="0" w:line="240" w:lineRule="auto"/>
    </w:pPr>
  </w:style>
  <w:style w:type="paragraph" w:customStyle="1" w:styleId="LetterheadAddress">
    <w:name w:val="Letterhead Address"/>
    <w:basedOn w:val="Normal"/>
    <w:qFormat/>
    <w:rsid w:val="00950C09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4fcf876a-59ad-4519-9920-03c7e3114ec3</DocGuid>
    <Published xmlns="4b47aac5-4c46-444f-8595-ce09b406fc61">false</Published>
    <Document_x0020_Type xmlns="4b47aac5-4c46-444f-8595-ce09b406fc61">Submission</Document_x0020_Type>
    <Amendment_x0020_No xmlns="4b47aac5-4c46-444f-8595-ce09b406fc61">1</Amendment_x0020_No>
    <Publication_x0020_Url xmlns="4b47aac5-4c46-444f-8595-ce09b406fc61">
      <Url xsi:nil="true"/>
      <Description xsi:nil="true"/>
    </Publication_x0020_Url>
    <Document_x0020_Date xmlns="4b47aac5-4c46-444f-8595-ce09b406fc61">2016-11-16T22:19:24+00:00</Document_x0020_Date>
    <Document_x0020_No xmlns="4b47aac5-4c46-444f-8595-ce09b406fc61">27507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3ACF8285-6739-4583-9242-D04DD25FF6DA}"/>
</file>

<file path=customXml/itemProps2.xml><?xml version="1.0" encoding="utf-8"?>
<ds:datastoreItem xmlns:ds="http://schemas.openxmlformats.org/officeDocument/2006/customXml" ds:itemID="{60811A4A-5453-4087-AC14-6BA0FC129389}"/>
</file>

<file path=customXml/itemProps3.xml><?xml version="1.0" encoding="utf-8"?>
<ds:datastoreItem xmlns:ds="http://schemas.openxmlformats.org/officeDocument/2006/customXml" ds:itemID="{1F4A702F-7963-4E23-A709-85F96E439B7B}"/>
</file>

<file path=customXml/itemProps4.xml><?xml version="1.0" encoding="utf-8"?>
<ds:datastoreItem xmlns:ds="http://schemas.openxmlformats.org/officeDocument/2006/customXml" ds:itemID="{74EEA30C-3E67-4FA9-907B-A8138E609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Aravind Menon</dc:creator>
  <cp:keywords/>
  <dc:description/>
  <cp:lastModifiedBy>Sherry Hill</cp:lastModifiedBy>
  <cp:revision>2</cp:revision>
  <dcterms:created xsi:type="dcterms:W3CDTF">2016-11-16T18:02:00Z</dcterms:created>
  <dcterms:modified xsi:type="dcterms:W3CDTF">2016-11-16T18:02:00Z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\\Cftc.gov\dfsbts\PRD\BizTalk Locations\Portal\Temp\fc302f18-41f3-4aa4-8258-19b3fe8edfd6\SR-NFX-2016-107 Exhibit A.docx</vt:lpwstr>
  </property>
</Properties>
</file>