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C27" w:rsidRPr="009B3C27" w:rsidRDefault="009B3C27" w:rsidP="009B3C27">
      <w:pPr>
        <w:jc w:val="center"/>
        <w:rPr>
          <w:rFonts w:ascii="Times New Roman" w:hAnsi="Times New Roman" w:cs="Times New Roman"/>
          <w:sz w:val="16"/>
          <w:szCs w:val="16"/>
        </w:rPr>
      </w:pPr>
      <w:bookmarkStart w:id="0" w:name="_GoBack"/>
      <w:bookmarkEnd w:id="0"/>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51011D">
        <w:rPr>
          <w:rFonts w:ascii="Times New Roman" w:hAnsi="Times New Roman" w:cs="Times New Roman"/>
          <w:b/>
          <w:sz w:val="24"/>
          <w:szCs w:val="24"/>
        </w:rPr>
        <w:tab/>
      </w:r>
    </w:p>
    <w:p w:rsidR="00D56E24" w:rsidRPr="0024552E" w:rsidRDefault="001F1434" w:rsidP="009B3C27">
      <w:pPr>
        <w:jc w:val="center"/>
        <w:rPr>
          <w:rFonts w:ascii="Times New Roman" w:hAnsi="Times New Roman" w:cs="Times New Roman"/>
          <w:b/>
          <w:sz w:val="24"/>
          <w:szCs w:val="24"/>
        </w:rPr>
      </w:pPr>
      <w:r w:rsidRPr="0024552E">
        <w:rPr>
          <w:rFonts w:ascii="Times New Roman" w:hAnsi="Times New Roman" w:cs="Times New Roman"/>
          <w:b/>
          <w:sz w:val="24"/>
          <w:szCs w:val="24"/>
          <w:u w:val="single"/>
        </w:rPr>
        <w:t>Exhibit 1</w:t>
      </w:r>
      <w:r w:rsidR="002642C8" w:rsidRPr="0024552E">
        <w:rPr>
          <w:rFonts w:ascii="Times New Roman" w:hAnsi="Times New Roman" w:cs="Times New Roman"/>
          <w:b/>
          <w:sz w:val="24"/>
          <w:szCs w:val="24"/>
          <w:u w:val="single"/>
        </w:rPr>
        <w:t xml:space="preserve"> to SR-NFX-2016-</w:t>
      </w:r>
      <w:r w:rsidR="006D51F7">
        <w:rPr>
          <w:rFonts w:ascii="Times New Roman" w:hAnsi="Times New Roman" w:cs="Times New Roman"/>
          <w:b/>
          <w:sz w:val="24"/>
          <w:szCs w:val="24"/>
          <w:u w:val="single"/>
        </w:rPr>
        <w:t>30</w:t>
      </w:r>
    </w:p>
    <w:p w:rsidR="001F1434" w:rsidRPr="003E128B" w:rsidRDefault="006D27FD" w:rsidP="001F1434">
      <w:pPr>
        <w:rPr>
          <w:rFonts w:ascii="Times New Roman" w:hAnsi="Times New Roman" w:cs="Times New Roman"/>
          <w:sz w:val="24"/>
          <w:szCs w:val="24"/>
        </w:rPr>
      </w:pPr>
      <w:r w:rsidRPr="003E128B">
        <w:rPr>
          <w:rFonts w:ascii="Times New Roman" w:hAnsi="Times New Roman" w:cs="Times New Roman"/>
          <w:sz w:val="24"/>
          <w:szCs w:val="24"/>
        </w:rPr>
        <w:t xml:space="preserve">New language is </w:t>
      </w:r>
      <w:r w:rsidRPr="003E128B">
        <w:rPr>
          <w:rFonts w:ascii="Times New Roman" w:hAnsi="Times New Roman" w:cs="Times New Roman"/>
          <w:sz w:val="24"/>
          <w:szCs w:val="24"/>
          <w:u w:val="single"/>
        </w:rPr>
        <w:t>underlined</w:t>
      </w:r>
      <w:r w:rsidRPr="003E128B">
        <w:rPr>
          <w:rFonts w:ascii="Times New Roman" w:hAnsi="Times New Roman" w:cs="Times New Roman"/>
          <w:sz w:val="24"/>
          <w:szCs w:val="24"/>
        </w:rPr>
        <w:t>.</w:t>
      </w:r>
    </w:p>
    <w:p w:rsidR="006D27FD" w:rsidRPr="003E128B" w:rsidRDefault="006D27FD" w:rsidP="006D27FD">
      <w:pPr>
        <w:spacing w:before="100" w:beforeAutospacing="1" w:after="100" w:afterAutospacing="1" w:line="240" w:lineRule="auto"/>
        <w:outlineLvl w:val="2"/>
        <w:rPr>
          <w:rFonts w:ascii="Times New Roman" w:eastAsia="Times New Roman" w:hAnsi="Times New Roman" w:cs="Times New Roman"/>
          <w:b/>
          <w:bCs/>
          <w:sz w:val="24"/>
          <w:szCs w:val="24"/>
        </w:rPr>
      </w:pPr>
      <w:r w:rsidRPr="003E128B">
        <w:rPr>
          <w:rFonts w:ascii="Times New Roman" w:eastAsia="Times New Roman" w:hAnsi="Times New Roman" w:cs="Times New Roman"/>
          <w:b/>
          <w:bCs/>
          <w:sz w:val="24"/>
          <w:szCs w:val="24"/>
        </w:rPr>
        <w:t>Rulebook Appendix A - Listed Contracts</w:t>
      </w:r>
    </w:p>
    <w:p w:rsidR="006D27FD" w:rsidRPr="003E128B" w:rsidRDefault="006D27FD" w:rsidP="006D27FD">
      <w:pPr>
        <w:spacing w:before="100" w:beforeAutospacing="1" w:after="100" w:afterAutospacing="1" w:line="240" w:lineRule="auto"/>
        <w:outlineLvl w:val="3"/>
        <w:rPr>
          <w:rFonts w:ascii="Times New Roman" w:eastAsia="Times New Roman" w:hAnsi="Times New Roman" w:cs="Times New Roman"/>
          <w:b/>
          <w:bCs/>
          <w:sz w:val="24"/>
          <w:szCs w:val="24"/>
        </w:rPr>
      </w:pPr>
      <w:bookmarkStart w:id="1" w:name="sx-policymanual-phlx-philabot_Aintro"/>
      <w:bookmarkStart w:id="2" w:name="chp_1_1_1_9_1"/>
      <w:bookmarkEnd w:id="1"/>
      <w:bookmarkEnd w:id="2"/>
      <w:r w:rsidRPr="003E128B">
        <w:rPr>
          <w:rFonts w:ascii="Times New Roman" w:eastAsia="Times New Roman" w:hAnsi="Times New Roman" w:cs="Times New Roman"/>
          <w:b/>
          <w:bCs/>
          <w:sz w:val="24"/>
          <w:szCs w:val="24"/>
        </w:rPr>
        <w:t xml:space="preserve">Introduction </w:t>
      </w:r>
      <w:r w:rsidR="00AD239C" w:rsidRPr="003E128B">
        <w:rPr>
          <w:rFonts w:ascii="Times New Roman" w:eastAsia="Times New Roman" w:hAnsi="Times New Roman" w:cs="Times New Roman"/>
          <w:b/>
          <w:bCs/>
          <w:sz w:val="24"/>
          <w:szCs w:val="24"/>
        </w:rPr>
        <w:t xml:space="preserve">  </w:t>
      </w:r>
    </w:p>
    <w:p w:rsidR="00FD4606" w:rsidRPr="003E128B" w:rsidRDefault="00FD4606" w:rsidP="00FD4606">
      <w:pPr>
        <w:spacing w:before="100" w:beforeAutospacing="1" w:after="100" w:afterAutospacing="1" w:line="240" w:lineRule="auto"/>
        <w:outlineLvl w:val="3"/>
        <w:rPr>
          <w:rFonts w:ascii="Times New Roman" w:eastAsia="Times New Roman" w:hAnsi="Times New Roman" w:cs="Times New Roman"/>
          <w:b/>
          <w:bCs/>
          <w:sz w:val="24"/>
          <w:szCs w:val="24"/>
        </w:rPr>
      </w:pPr>
      <w:r w:rsidRPr="003E128B">
        <w:rPr>
          <w:rFonts w:ascii="Times New Roman" w:eastAsia="Times New Roman" w:hAnsi="Times New Roman" w:cs="Times New Roman"/>
          <w:b/>
          <w:bCs/>
          <w:sz w:val="24"/>
          <w:szCs w:val="24"/>
        </w:rPr>
        <w:t>* * * * *</w:t>
      </w:r>
    </w:p>
    <w:p w:rsidR="00FD4606" w:rsidRPr="003E128B" w:rsidRDefault="00FD4606" w:rsidP="00FD4606">
      <w:pPr>
        <w:spacing w:before="100" w:beforeAutospacing="1" w:after="100" w:afterAutospacing="1" w:line="240" w:lineRule="auto"/>
        <w:rPr>
          <w:rFonts w:ascii="Times New Roman" w:eastAsia="Times New Roman" w:hAnsi="Times New Roman" w:cs="Times New Roman"/>
          <w:sz w:val="24"/>
          <w:szCs w:val="24"/>
        </w:rPr>
      </w:pPr>
      <w:r w:rsidRPr="003E128B">
        <w:rPr>
          <w:rFonts w:ascii="Times New Roman" w:eastAsia="Times New Roman" w:hAnsi="Times New Roman" w:cs="Times New Roman"/>
          <w:b/>
          <w:bCs/>
          <w:sz w:val="24"/>
          <w:szCs w:val="24"/>
        </w:rPr>
        <w:t>Exchange for Related Position</w:t>
      </w:r>
      <w:r w:rsidRPr="003E128B">
        <w:rPr>
          <w:rFonts w:ascii="Times New Roman" w:eastAsia="Times New Roman" w:hAnsi="Times New Roman" w:cs="Times New Roman"/>
          <w:sz w:val="24"/>
          <w:szCs w:val="24"/>
        </w:rPr>
        <w:t xml:space="preserve"> </w:t>
      </w:r>
    </w:p>
    <w:p w:rsidR="00FD4606" w:rsidRPr="003E128B" w:rsidRDefault="00FD4606" w:rsidP="00FD4606">
      <w:pPr>
        <w:spacing w:before="100" w:beforeAutospacing="1" w:after="100" w:afterAutospacing="1" w:line="240" w:lineRule="auto"/>
        <w:rPr>
          <w:rFonts w:ascii="Times New Roman" w:eastAsia="Times New Roman" w:hAnsi="Times New Roman" w:cs="Times New Roman"/>
          <w:sz w:val="24"/>
          <w:szCs w:val="24"/>
        </w:rPr>
      </w:pPr>
      <w:r w:rsidRPr="003E128B">
        <w:rPr>
          <w:rFonts w:ascii="Times New Roman" w:eastAsia="Times New Roman" w:hAnsi="Times New Roman" w:cs="Times New Roman"/>
          <w:sz w:val="24"/>
          <w:szCs w:val="24"/>
        </w:rPr>
        <w:t xml:space="preserve">The Exchange has designated all listed contracts in Rulebook Appendix A as eligible for Exchange for Related Position transactions subject to Chapter IV, Section </w:t>
      </w:r>
      <w:r w:rsidR="00A71A27" w:rsidRPr="003E128B">
        <w:rPr>
          <w:rFonts w:ascii="Times New Roman" w:eastAsia="Times New Roman" w:hAnsi="Times New Roman" w:cs="Times New Roman"/>
          <w:sz w:val="24"/>
          <w:szCs w:val="24"/>
        </w:rPr>
        <w:t>12</w:t>
      </w:r>
      <w:r w:rsidRPr="003E128B">
        <w:rPr>
          <w:rFonts w:ascii="Times New Roman" w:eastAsia="Times New Roman" w:hAnsi="Times New Roman" w:cs="Times New Roman"/>
          <w:sz w:val="24"/>
          <w:szCs w:val="24"/>
        </w:rPr>
        <w:t>. No EFRP transactions may be submitted to the Exchange following the termination of trading on the last trading day.</w:t>
      </w:r>
    </w:p>
    <w:p w:rsidR="00FD4606" w:rsidRPr="003E128B" w:rsidRDefault="00FD4606" w:rsidP="00FD4606">
      <w:pPr>
        <w:spacing w:before="100" w:beforeAutospacing="1" w:after="100" w:afterAutospacing="1" w:line="240" w:lineRule="auto"/>
        <w:outlineLvl w:val="3"/>
        <w:rPr>
          <w:rFonts w:ascii="Times New Roman" w:eastAsia="Times New Roman" w:hAnsi="Times New Roman" w:cs="Times New Roman"/>
          <w:b/>
          <w:bCs/>
          <w:sz w:val="24"/>
          <w:szCs w:val="24"/>
        </w:rPr>
      </w:pPr>
      <w:r w:rsidRPr="003E128B">
        <w:rPr>
          <w:rFonts w:ascii="Times New Roman" w:eastAsia="Times New Roman" w:hAnsi="Times New Roman" w:cs="Times New Roman"/>
          <w:b/>
          <w:bCs/>
          <w:sz w:val="24"/>
          <w:szCs w:val="24"/>
        </w:rPr>
        <w:t xml:space="preserve">Table of Listed Contracts </w:t>
      </w:r>
    </w:p>
    <w:tbl>
      <w:tblPr>
        <w:tblStyle w:val="TableGrid"/>
        <w:tblW w:w="0" w:type="auto"/>
        <w:tblInd w:w="-72" w:type="dxa"/>
        <w:tblLook w:val="04A0" w:firstRow="1" w:lastRow="0" w:firstColumn="1" w:lastColumn="0" w:noHBand="0" w:noVBand="1"/>
      </w:tblPr>
      <w:tblGrid>
        <w:gridCol w:w="1390"/>
        <w:gridCol w:w="8258"/>
      </w:tblGrid>
      <w:tr w:rsidR="003E128B" w:rsidRPr="003E128B" w:rsidTr="005E7282">
        <w:tc>
          <w:tcPr>
            <w:tcW w:w="1390" w:type="dxa"/>
          </w:tcPr>
          <w:p w:rsidR="00FD4606" w:rsidRPr="003E128B" w:rsidRDefault="00FD4606" w:rsidP="00261238">
            <w:pPr>
              <w:jc w:val="both"/>
              <w:rPr>
                <w:rFonts w:ascii="Times New Roman" w:hAnsi="Times New Roman" w:cs="Times New Roman"/>
                <w:b/>
                <w:sz w:val="24"/>
                <w:szCs w:val="24"/>
              </w:rPr>
            </w:pPr>
            <w:r w:rsidRPr="003E128B">
              <w:rPr>
                <w:rFonts w:ascii="Times New Roman" w:hAnsi="Times New Roman" w:cs="Times New Roman"/>
                <w:b/>
                <w:sz w:val="24"/>
                <w:szCs w:val="24"/>
              </w:rPr>
              <w:t>CHAPTER</w:t>
            </w:r>
          </w:p>
        </w:tc>
        <w:tc>
          <w:tcPr>
            <w:tcW w:w="8258" w:type="dxa"/>
          </w:tcPr>
          <w:p w:rsidR="00FD4606" w:rsidRPr="003E128B" w:rsidRDefault="00FD4606" w:rsidP="00261238">
            <w:pPr>
              <w:jc w:val="both"/>
              <w:rPr>
                <w:rFonts w:ascii="Times New Roman" w:hAnsi="Times New Roman" w:cs="Times New Roman"/>
                <w:b/>
                <w:sz w:val="24"/>
                <w:szCs w:val="24"/>
              </w:rPr>
            </w:pPr>
            <w:r w:rsidRPr="003E128B">
              <w:rPr>
                <w:rFonts w:ascii="Times New Roman" w:hAnsi="Times New Roman" w:cs="Times New Roman"/>
                <w:b/>
                <w:sz w:val="24"/>
                <w:szCs w:val="24"/>
              </w:rPr>
              <w:t xml:space="preserve">                              PRODUCT NAME AND SYMBOL</w:t>
            </w:r>
          </w:p>
        </w:tc>
      </w:tr>
      <w:tr w:rsidR="003E128B" w:rsidRPr="003E128B" w:rsidTr="005E7282">
        <w:tc>
          <w:tcPr>
            <w:tcW w:w="1390" w:type="dxa"/>
          </w:tcPr>
          <w:p w:rsidR="00FD4606" w:rsidRPr="003E128B" w:rsidRDefault="00FD4606" w:rsidP="00261238">
            <w:pPr>
              <w:jc w:val="both"/>
              <w:rPr>
                <w:rFonts w:ascii="Times New Roman" w:hAnsi="Times New Roman" w:cs="Times New Roman"/>
                <w:b/>
                <w:sz w:val="24"/>
                <w:szCs w:val="24"/>
              </w:rPr>
            </w:pPr>
          </w:p>
        </w:tc>
        <w:tc>
          <w:tcPr>
            <w:tcW w:w="8258" w:type="dxa"/>
          </w:tcPr>
          <w:p w:rsidR="00FD4606" w:rsidRPr="003E128B" w:rsidRDefault="00FD4606" w:rsidP="00261238">
            <w:pPr>
              <w:jc w:val="both"/>
              <w:rPr>
                <w:rFonts w:ascii="Times New Roman" w:hAnsi="Times New Roman" w:cs="Times New Roman"/>
                <w:b/>
                <w:sz w:val="24"/>
                <w:szCs w:val="24"/>
              </w:rPr>
            </w:pPr>
          </w:p>
        </w:tc>
      </w:tr>
      <w:tr w:rsidR="003E128B" w:rsidRPr="003E128B" w:rsidTr="005E7282">
        <w:tc>
          <w:tcPr>
            <w:tcW w:w="1390" w:type="dxa"/>
          </w:tcPr>
          <w:p w:rsidR="00FD4606" w:rsidRPr="003E128B" w:rsidRDefault="00FD4606" w:rsidP="00261238">
            <w:pPr>
              <w:jc w:val="both"/>
              <w:rPr>
                <w:rFonts w:ascii="Times New Roman" w:hAnsi="Times New Roman" w:cs="Times New Roman"/>
                <w:b/>
                <w:sz w:val="24"/>
                <w:szCs w:val="24"/>
              </w:rPr>
            </w:pPr>
          </w:p>
        </w:tc>
        <w:tc>
          <w:tcPr>
            <w:tcW w:w="8258" w:type="dxa"/>
          </w:tcPr>
          <w:p w:rsidR="00FD4606" w:rsidRPr="003E128B" w:rsidRDefault="00FD4606" w:rsidP="00261238">
            <w:pPr>
              <w:jc w:val="both"/>
              <w:rPr>
                <w:rFonts w:ascii="Times New Roman" w:hAnsi="Times New Roman" w:cs="Times New Roman"/>
                <w:b/>
                <w:sz w:val="24"/>
                <w:szCs w:val="24"/>
              </w:rPr>
            </w:pPr>
            <w:r w:rsidRPr="003E128B">
              <w:rPr>
                <w:rFonts w:ascii="Times New Roman" w:hAnsi="Times New Roman" w:cs="Times New Roman"/>
                <w:b/>
                <w:sz w:val="24"/>
                <w:szCs w:val="24"/>
              </w:rPr>
              <w:t>OIL AND REFINED PRODUCTS</w:t>
            </w:r>
            <w:r w:rsidR="007374B8" w:rsidRPr="003E128B">
              <w:rPr>
                <w:rFonts w:ascii="Times New Roman" w:hAnsi="Times New Roman" w:cs="Times New Roman"/>
                <w:b/>
                <w:sz w:val="24"/>
                <w:szCs w:val="24"/>
              </w:rPr>
              <w:t xml:space="preserve"> – No Change</w:t>
            </w:r>
          </w:p>
        </w:tc>
      </w:tr>
      <w:tr w:rsidR="003E128B" w:rsidRPr="003E128B" w:rsidTr="005E7282">
        <w:tc>
          <w:tcPr>
            <w:tcW w:w="1390" w:type="dxa"/>
          </w:tcPr>
          <w:p w:rsidR="00FD4606" w:rsidRPr="003E128B" w:rsidRDefault="00FD4606" w:rsidP="00261238">
            <w:pPr>
              <w:jc w:val="both"/>
              <w:rPr>
                <w:rFonts w:ascii="Times New Roman" w:hAnsi="Times New Roman" w:cs="Times New Roman"/>
                <w:sz w:val="24"/>
                <w:szCs w:val="24"/>
              </w:rPr>
            </w:pPr>
          </w:p>
        </w:tc>
        <w:tc>
          <w:tcPr>
            <w:tcW w:w="8258" w:type="dxa"/>
          </w:tcPr>
          <w:p w:rsidR="00FD4606" w:rsidRPr="003E128B" w:rsidRDefault="00FD4606" w:rsidP="00261238">
            <w:pPr>
              <w:jc w:val="both"/>
              <w:rPr>
                <w:rFonts w:ascii="Times New Roman" w:hAnsi="Times New Roman" w:cs="Times New Roman"/>
                <w:sz w:val="24"/>
                <w:szCs w:val="24"/>
              </w:rPr>
            </w:pPr>
          </w:p>
        </w:tc>
      </w:tr>
      <w:tr w:rsidR="003E128B" w:rsidRPr="003E128B" w:rsidTr="005E7282">
        <w:tc>
          <w:tcPr>
            <w:tcW w:w="1390" w:type="dxa"/>
          </w:tcPr>
          <w:p w:rsidR="00FD4606" w:rsidRPr="003E128B" w:rsidRDefault="00FD4606" w:rsidP="00261238">
            <w:pPr>
              <w:jc w:val="both"/>
              <w:rPr>
                <w:rFonts w:ascii="Times New Roman" w:hAnsi="Times New Roman" w:cs="Times New Roman"/>
                <w:b/>
                <w:sz w:val="24"/>
                <w:szCs w:val="24"/>
              </w:rPr>
            </w:pPr>
          </w:p>
        </w:tc>
        <w:tc>
          <w:tcPr>
            <w:tcW w:w="8258" w:type="dxa"/>
          </w:tcPr>
          <w:p w:rsidR="00FD4606" w:rsidRPr="003E128B" w:rsidRDefault="00FD4606" w:rsidP="00261238">
            <w:pPr>
              <w:jc w:val="both"/>
              <w:rPr>
                <w:rFonts w:ascii="Times New Roman" w:hAnsi="Times New Roman" w:cs="Times New Roman"/>
                <w:b/>
                <w:sz w:val="24"/>
                <w:szCs w:val="24"/>
              </w:rPr>
            </w:pPr>
            <w:r w:rsidRPr="003E128B">
              <w:rPr>
                <w:rFonts w:ascii="Times New Roman" w:hAnsi="Times New Roman" w:cs="Times New Roman"/>
                <w:b/>
                <w:sz w:val="24"/>
                <w:szCs w:val="24"/>
              </w:rPr>
              <w:t>NATURAL GAS PRODUCTS</w:t>
            </w:r>
            <w:r w:rsidR="007374B8" w:rsidRPr="003E128B">
              <w:rPr>
                <w:rFonts w:ascii="Times New Roman" w:hAnsi="Times New Roman" w:cs="Times New Roman"/>
                <w:b/>
                <w:sz w:val="24"/>
                <w:szCs w:val="24"/>
              </w:rPr>
              <w:t xml:space="preserve"> – No Change </w:t>
            </w:r>
          </w:p>
        </w:tc>
      </w:tr>
      <w:tr w:rsidR="003E128B" w:rsidRPr="003E128B" w:rsidTr="005E7282">
        <w:tc>
          <w:tcPr>
            <w:tcW w:w="1390" w:type="dxa"/>
          </w:tcPr>
          <w:p w:rsidR="00FD4606" w:rsidRPr="003E128B" w:rsidRDefault="00FD4606" w:rsidP="00261238">
            <w:pPr>
              <w:jc w:val="both"/>
              <w:rPr>
                <w:rFonts w:ascii="Times New Roman" w:hAnsi="Times New Roman" w:cs="Times New Roman"/>
                <w:sz w:val="24"/>
                <w:szCs w:val="24"/>
              </w:rPr>
            </w:pPr>
          </w:p>
        </w:tc>
        <w:tc>
          <w:tcPr>
            <w:tcW w:w="8258" w:type="dxa"/>
          </w:tcPr>
          <w:p w:rsidR="00FD4606" w:rsidRPr="003E128B" w:rsidRDefault="00FD4606" w:rsidP="00261238">
            <w:pPr>
              <w:jc w:val="both"/>
              <w:rPr>
                <w:rFonts w:ascii="Times New Roman" w:hAnsi="Times New Roman" w:cs="Times New Roman"/>
                <w:sz w:val="24"/>
                <w:szCs w:val="24"/>
              </w:rPr>
            </w:pPr>
          </w:p>
        </w:tc>
      </w:tr>
      <w:tr w:rsidR="003E128B" w:rsidRPr="003E128B" w:rsidTr="005E7282">
        <w:tc>
          <w:tcPr>
            <w:tcW w:w="1390" w:type="dxa"/>
          </w:tcPr>
          <w:p w:rsidR="00FD4606" w:rsidRPr="003E128B" w:rsidRDefault="00FD4606" w:rsidP="00261238">
            <w:pPr>
              <w:jc w:val="both"/>
              <w:rPr>
                <w:rFonts w:ascii="Times New Roman" w:hAnsi="Times New Roman" w:cs="Times New Roman"/>
                <w:b/>
                <w:sz w:val="24"/>
                <w:szCs w:val="24"/>
              </w:rPr>
            </w:pPr>
          </w:p>
        </w:tc>
        <w:tc>
          <w:tcPr>
            <w:tcW w:w="8258" w:type="dxa"/>
          </w:tcPr>
          <w:p w:rsidR="00FD4606" w:rsidRPr="003E128B" w:rsidRDefault="00FD4606" w:rsidP="00261238">
            <w:pPr>
              <w:jc w:val="both"/>
              <w:rPr>
                <w:rFonts w:ascii="Times New Roman" w:hAnsi="Times New Roman" w:cs="Times New Roman"/>
                <w:b/>
                <w:sz w:val="24"/>
                <w:szCs w:val="24"/>
              </w:rPr>
            </w:pPr>
            <w:r w:rsidRPr="003E128B">
              <w:rPr>
                <w:rFonts w:ascii="Times New Roman" w:hAnsi="Times New Roman" w:cs="Times New Roman"/>
                <w:b/>
                <w:sz w:val="24"/>
                <w:szCs w:val="24"/>
              </w:rPr>
              <w:t>POWER CONTRACTS</w:t>
            </w:r>
          </w:p>
        </w:tc>
      </w:tr>
      <w:tr w:rsidR="003E128B" w:rsidRPr="003E128B" w:rsidTr="005E7282">
        <w:tc>
          <w:tcPr>
            <w:tcW w:w="1390" w:type="dxa"/>
          </w:tcPr>
          <w:p w:rsidR="00FD4606" w:rsidRPr="00312A07" w:rsidRDefault="00FD4606" w:rsidP="00261238">
            <w:pPr>
              <w:jc w:val="both"/>
              <w:rPr>
                <w:rFonts w:ascii="Times New Roman" w:hAnsi="Times New Roman" w:cs="Times New Roman"/>
                <w:sz w:val="24"/>
                <w:szCs w:val="24"/>
              </w:rPr>
            </w:pPr>
            <w:r w:rsidRPr="00312A07">
              <w:rPr>
                <w:rFonts w:ascii="Times New Roman" w:hAnsi="Times New Roman" w:cs="Times New Roman"/>
                <w:sz w:val="24"/>
                <w:szCs w:val="24"/>
              </w:rPr>
              <w:t>301</w:t>
            </w:r>
          </w:p>
        </w:tc>
        <w:tc>
          <w:tcPr>
            <w:tcW w:w="8258" w:type="dxa"/>
          </w:tcPr>
          <w:p w:rsidR="00FD4606" w:rsidRPr="00312A07" w:rsidRDefault="00FD4606" w:rsidP="00261238">
            <w:pPr>
              <w:jc w:val="both"/>
              <w:rPr>
                <w:rFonts w:ascii="Times New Roman" w:hAnsi="Times New Roman" w:cs="Times New Roman"/>
                <w:sz w:val="24"/>
                <w:szCs w:val="24"/>
              </w:rPr>
            </w:pPr>
            <w:r w:rsidRPr="00312A07">
              <w:rPr>
                <w:rFonts w:ascii="Times New Roman" w:hAnsi="Times New Roman" w:cs="Times New Roman"/>
                <w:sz w:val="24"/>
                <w:szCs w:val="24"/>
              </w:rPr>
              <w:t>NFX CAISO NP-15 Hub Day-Ahead Off-Peak Financial Futures (ONPQ)</w:t>
            </w:r>
          </w:p>
        </w:tc>
      </w:tr>
      <w:tr w:rsidR="00E60102" w:rsidRPr="00D5100E" w:rsidTr="005E7282">
        <w:tc>
          <w:tcPr>
            <w:tcW w:w="1390" w:type="dxa"/>
          </w:tcPr>
          <w:p w:rsidR="00E60102" w:rsidRPr="00312A07" w:rsidRDefault="00E60102" w:rsidP="00261238">
            <w:pPr>
              <w:jc w:val="both"/>
              <w:rPr>
                <w:rFonts w:ascii="Times New Roman" w:hAnsi="Times New Roman" w:cs="Times New Roman"/>
                <w:sz w:val="24"/>
                <w:szCs w:val="24"/>
              </w:rPr>
            </w:pPr>
            <w:r w:rsidRPr="00312A07">
              <w:rPr>
                <w:rFonts w:ascii="Times New Roman" w:hAnsi="Times New Roman" w:cs="Times New Roman"/>
                <w:sz w:val="24"/>
                <w:szCs w:val="24"/>
              </w:rPr>
              <w:t>301A</w:t>
            </w:r>
          </w:p>
        </w:tc>
        <w:tc>
          <w:tcPr>
            <w:tcW w:w="8258" w:type="dxa"/>
          </w:tcPr>
          <w:p w:rsidR="00E60102" w:rsidRPr="00312A07" w:rsidRDefault="00E60102" w:rsidP="00E60102">
            <w:pPr>
              <w:spacing w:before="100" w:beforeAutospacing="1" w:after="100" w:afterAutospacing="1"/>
              <w:outlineLvl w:val="3"/>
              <w:rPr>
                <w:rFonts w:ascii="Times New Roman" w:hAnsi="Times New Roman" w:cs="Times New Roman"/>
                <w:sz w:val="24"/>
                <w:szCs w:val="24"/>
                <w:highlight w:val="yellow"/>
              </w:rPr>
            </w:pPr>
            <w:r w:rsidRPr="00312A07">
              <w:rPr>
                <w:rFonts w:ascii="Times New Roman" w:eastAsia="Times New Roman" w:hAnsi="Times New Roman" w:cs="Times New Roman"/>
                <w:bCs/>
                <w:sz w:val="24"/>
                <w:szCs w:val="24"/>
              </w:rPr>
              <w:t>NFX CAISO NP-15 Hub Day-Ahead Off-Peak Mini Financial Futures (ONMQ)</w:t>
            </w:r>
          </w:p>
        </w:tc>
      </w:tr>
      <w:tr w:rsidR="00312A07" w:rsidRPr="003E128B" w:rsidTr="005E7282">
        <w:tc>
          <w:tcPr>
            <w:tcW w:w="1390" w:type="dxa"/>
          </w:tcPr>
          <w:p w:rsidR="00312A07" w:rsidRPr="00037D06" w:rsidRDefault="00950238" w:rsidP="00261238">
            <w:pPr>
              <w:jc w:val="both"/>
              <w:rPr>
                <w:rFonts w:ascii="Times New Roman" w:hAnsi="Times New Roman" w:cs="Times New Roman"/>
                <w:sz w:val="24"/>
                <w:szCs w:val="24"/>
              </w:rPr>
            </w:pPr>
            <w:r w:rsidRPr="00037D06">
              <w:rPr>
                <w:rFonts w:ascii="Times New Roman" w:hAnsi="Times New Roman" w:cs="Times New Roman"/>
                <w:sz w:val="24"/>
                <w:szCs w:val="24"/>
              </w:rPr>
              <w:t>301B</w:t>
            </w:r>
          </w:p>
        </w:tc>
        <w:tc>
          <w:tcPr>
            <w:tcW w:w="8258" w:type="dxa"/>
          </w:tcPr>
          <w:p w:rsidR="00312A07" w:rsidRPr="00037D06" w:rsidRDefault="00950238" w:rsidP="00261238">
            <w:pPr>
              <w:jc w:val="both"/>
              <w:rPr>
                <w:rFonts w:ascii="Times New Roman" w:hAnsi="Times New Roman" w:cs="Times New Roman"/>
                <w:sz w:val="24"/>
                <w:szCs w:val="24"/>
              </w:rPr>
            </w:pPr>
            <w:r w:rsidRPr="00037D06">
              <w:rPr>
                <w:rFonts w:ascii="Times New Roman" w:hAnsi="Times New Roman" w:cs="Times New Roman"/>
                <w:sz w:val="24"/>
                <w:szCs w:val="24"/>
              </w:rPr>
              <w:t>NFX CAISO NP-15 Hub Day-Ahead Off-Peak Mini Financial Futures - 1MWH (ONNQ)</w:t>
            </w:r>
          </w:p>
        </w:tc>
      </w:tr>
      <w:tr w:rsidR="003E128B" w:rsidRPr="003E128B" w:rsidTr="005E7282">
        <w:tc>
          <w:tcPr>
            <w:tcW w:w="1390" w:type="dxa"/>
          </w:tcPr>
          <w:p w:rsidR="00FD4606" w:rsidRPr="00037D06" w:rsidRDefault="00FD4606" w:rsidP="00261238">
            <w:pPr>
              <w:jc w:val="both"/>
              <w:rPr>
                <w:rFonts w:ascii="Times New Roman" w:hAnsi="Times New Roman" w:cs="Times New Roman"/>
                <w:sz w:val="24"/>
                <w:szCs w:val="24"/>
              </w:rPr>
            </w:pPr>
            <w:r w:rsidRPr="00037D06">
              <w:rPr>
                <w:rFonts w:ascii="Times New Roman" w:hAnsi="Times New Roman" w:cs="Times New Roman"/>
                <w:sz w:val="24"/>
                <w:szCs w:val="24"/>
              </w:rPr>
              <w:t>302</w:t>
            </w:r>
          </w:p>
        </w:tc>
        <w:tc>
          <w:tcPr>
            <w:tcW w:w="8258" w:type="dxa"/>
          </w:tcPr>
          <w:p w:rsidR="00FD4606" w:rsidRPr="00037D06" w:rsidRDefault="00FD4606" w:rsidP="00261238">
            <w:pPr>
              <w:jc w:val="both"/>
              <w:rPr>
                <w:rFonts w:ascii="Times New Roman" w:hAnsi="Times New Roman" w:cs="Times New Roman"/>
                <w:sz w:val="24"/>
                <w:szCs w:val="24"/>
              </w:rPr>
            </w:pPr>
            <w:r w:rsidRPr="00037D06">
              <w:rPr>
                <w:rFonts w:ascii="Times New Roman" w:hAnsi="Times New Roman" w:cs="Times New Roman"/>
                <w:sz w:val="24"/>
                <w:szCs w:val="24"/>
              </w:rPr>
              <w:t>NFX CAISO NP-15 Hub Day-Ahead Peak Financial Futures (NPMQ)</w:t>
            </w:r>
          </w:p>
        </w:tc>
      </w:tr>
      <w:tr w:rsidR="003E128B" w:rsidRPr="003E128B" w:rsidTr="005E7282">
        <w:tc>
          <w:tcPr>
            <w:tcW w:w="1390" w:type="dxa"/>
          </w:tcPr>
          <w:p w:rsidR="007374B8" w:rsidRPr="00037D06" w:rsidRDefault="007374B8" w:rsidP="00261238">
            <w:pPr>
              <w:jc w:val="both"/>
              <w:rPr>
                <w:rFonts w:ascii="Times New Roman" w:hAnsi="Times New Roman" w:cs="Times New Roman"/>
                <w:sz w:val="24"/>
                <w:szCs w:val="24"/>
              </w:rPr>
            </w:pPr>
            <w:r w:rsidRPr="00037D06">
              <w:rPr>
                <w:rFonts w:ascii="Times New Roman" w:hAnsi="Times New Roman" w:cs="Times New Roman"/>
                <w:sz w:val="24"/>
                <w:szCs w:val="24"/>
              </w:rPr>
              <w:t>302A</w:t>
            </w:r>
          </w:p>
        </w:tc>
        <w:tc>
          <w:tcPr>
            <w:tcW w:w="8258" w:type="dxa"/>
          </w:tcPr>
          <w:p w:rsidR="007374B8" w:rsidRPr="00037D06" w:rsidRDefault="007374B8" w:rsidP="00067C02">
            <w:pPr>
              <w:jc w:val="both"/>
              <w:rPr>
                <w:rFonts w:ascii="Times New Roman" w:hAnsi="Times New Roman" w:cs="Times New Roman"/>
                <w:sz w:val="24"/>
                <w:szCs w:val="24"/>
              </w:rPr>
            </w:pPr>
            <w:r w:rsidRPr="00037D06">
              <w:rPr>
                <w:rFonts w:ascii="Times New Roman" w:hAnsi="Times New Roman" w:cs="Times New Roman"/>
                <w:sz w:val="24"/>
                <w:szCs w:val="24"/>
              </w:rPr>
              <w:t xml:space="preserve">NFX CAISO NP-15 Hub Day-Ahead Peak </w:t>
            </w:r>
            <w:r w:rsidR="00067C02" w:rsidRPr="00037D06">
              <w:rPr>
                <w:rFonts w:ascii="Times New Roman" w:hAnsi="Times New Roman" w:cs="Times New Roman"/>
                <w:sz w:val="24"/>
                <w:szCs w:val="24"/>
              </w:rPr>
              <w:t xml:space="preserve">Mini </w:t>
            </w:r>
            <w:r w:rsidRPr="00037D06">
              <w:rPr>
                <w:rFonts w:ascii="Times New Roman" w:hAnsi="Times New Roman" w:cs="Times New Roman"/>
                <w:sz w:val="24"/>
                <w:szCs w:val="24"/>
              </w:rPr>
              <w:t xml:space="preserve">Financial Futures </w:t>
            </w:r>
            <w:r w:rsidR="00ED5441" w:rsidRPr="00037D06">
              <w:rPr>
                <w:rFonts w:ascii="Times New Roman" w:hAnsi="Times New Roman" w:cs="Times New Roman"/>
                <w:sz w:val="24"/>
                <w:szCs w:val="24"/>
              </w:rPr>
              <w:t xml:space="preserve">– 5 MW </w:t>
            </w:r>
            <w:r w:rsidRPr="00037D06">
              <w:rPr>
                <w:rFonts w:ascii="Times New Roman" w:hAnsi="Times New Roman" w:cs="Times New Roman"/>
                <w:sz w:val="24"/>
                <w:szCs w:val="24"/>
              </w:rPr>
              <w:t>(</w:t>
            </w:r>
            <w:r w:rsidR="00861136" w:rsidRPr="00037D06">
              <w:rPr>
                <w:rFonts w:ascii="Times New Roman" w:hAnsi="Times New Roman" w:cs="Times New Roman"/>
                <w:sz w:val="24"/>
                <w:szCs w:val="24"/>
              </w:rPr>
              <w:t>NPNQ</w:t>
            </w:r>
            <w:r w:rsidRPr="00037D06">
              <w:rPr>
                <w:rFonts w:ascii="Times New Roman" w:hAnsi="Times New Roman" w:cs="Times New Roman"/>
                <w:sz w:val="24"/>
                <w:szCs w:val="24"/>
              </w:rPr>
              <w:t>)</w:t>
            </w:r>
          </w:p>
        </w:tc>
      </w:tr>
      <w:tr w:rsidR="003E128B" w:rsidRPr="003E128B" w:rsidTr="005E7282">
        <w:tc>
          <w:tcPr>
            <w:tcW w:w="1390" w:type="dxa"/>
          </w:tcPr>
          <w:p w:rsidR="007374B8" w:rsidRPr="00037D06" w:rsidRDefault="007374B8" w:rsidP="00261238">
            <w:pPr>
              <w:jc w:val="both"/>
              <w:rPr>
                <w:rFonts w:ascii="Times New Roman" w:hAnsi="Times New Roman" w:cs="Times New Roman"/>
                <w:sz w:val="24"/>
                <w:szCs w:val="24"/>
              </w:rPr>
            </w:pPr>
            <w:r w:rsidRPr="00037D06">
              <w:rPr>
                <w:rFonts w:ascii="Times New Roman" w:hAnsi="Times New Roman" w:cs="Times New Roman"/>
                <w:sz w:val="24"/>
                <w:szCs w:val="24"/>
              </w:rPr>
              <w:t>302B</w:t>
            </w:r>
          </w:p>
        </w:tc>
        <w:tc>
          <w:tcPr>
            <w:tcW w:w="8258" w:type="dxa"/>
          </w:tcPr>
          <w:p w:rsidR="007374B8" w:rsidRPr="00037D06" w:rsidRDefault="007374B8" w:rsidP="00067C02">
            <w:pPr>
              <w:jc w:val="both"/>
              <w:rPr>
                <w:rFonts w:ascii="Times New Roman" w:hAnsi="Times New Roman" w:cs="Times New Roman"/>
                <w:sz w:val="24"/>
                <w:szCs w:val="24"/>
              </w:rPr>
            </w:pPr>
            <w:r w:rsidRPr="00037D06">
              <w:rPr>
                <w:rFonts w:ascii="Times New Roman" w:hAnsi="Times New Roman" w:cs="Times New Roman"/>
                <w:sz w:val="24"/>
                <w:szCs w:val="24"/>
              </w:rPr>
              <w:t xml:space="preserve">NFX CAISO NP-15 Hub Day-Ahead Peak </w:t>
            </w:r>
            <w:r w:rsidR="00067C02" w:rsidRPr="00037D06">
              <w:rPr>
                <w:rFonts w:ascii="Times New Roman" w:hAnsi="Times New Roman" w:cs="Times New Roman"/>
                <w:sz w:val="24"/>
                <w:szCs w:val="24"/>
              </w:rPr>
              <w:t xml:space="preserve">Mini </w:t>
            </w:r>
            <w:r w:rsidRPr="00037D06">
              <w:rPr>
                <w:rFonts w:ascii="Times New Roman" w:hAnsi="Times New Roman" w:cs="Times New Roman"/>
                <w:sz w:val="24"/>
                <w:szCs w:val="24"/>
              </w:rPr>
              <w:t xml:space="preserve">Financial Futures </w:t>
            </w:r>
            <w:r w:rsidR="00ED5441" w:rsidRPr="00037D06">
              <w:rPr>
                <w:rFonts w:ascii="Times New Roman" w:hAnsi="Times New Roman" w:cs="Times New Roman"/>
                <w:sz w:val="24"/>
                <w:szCs w:val="24"/>
              </w:rPr>
              <w:t xml:space="preserve">– 1 MW </w:t>
            </w:r>
            <w:r w:rsidRPr="00037D06">
              <w:rPr>
                <w:rFonts w:ascii="Times New Roman" w:hAnsi="Times New Roman" w:cs="Times New Roman"/>
                <w:sz w:val="24"/>
                <w:szCs w:val="24"/>
              </w:rPr>
              <w:t>(</w:t>
            </w:r>
            <w:r w:rsidR="00861136" w:rsidRPr="00037D06">
              <w:rPr>
                <w:rFonts w:ascii="Times New Roman" w:hAnsi="Times New Roman" w:cs="Times New Roman"/>
                <w:sz w:val="24"/>
                <w:szCs w:val="24"/>
              </w:rPr>
              <w:t>NPPQ</w:t>
            </w:r>
            <w:r w:rsidRPr="00037D06">
              <w:rPr>
                <w:rFonts w:ascii="Times New Roman" w:hAnsi="Times New Roman" w:cs="Times New Roman"/>
                <w:sz w:val="24"/>
                <w:szCs w:val="24"/>
              </w:rPr>
              <w:t>)</w:t>
            </w:r>
          </w:p>
        </w:tc>
      </w:tr>
      <w:tr w:rsidR="003E128B" w:rsidRPr="003E128B" w:rsidTr="005E7282">
        <w:tc>
          <w:tcPr>
            <w:tcW w:w="1390" w:type="dxa"/>
          </w:tcPr>
          <w:p w:rsidR="007374B8" w:rsidRPr="00037D06" w:rsidRDefault="007374B8" w:rsidP="00261238">
            <w:pPr>
              <w:jc w:val="both"/>
              <w:rPr>
                <w:rFonts w:ascii="Times New Roman" w:hAnsi="Times New Roman" w:cs="Times New Roman"/>
                <w:sz w:val="24"/>
                <w:szCs w:val="24"/>
              </w:rPr>
            </w:pPr>
            <w:r w:rsidRPr="00037D06">
              <w:rPr>
                <w:rFonts w:ascii="Times New Roman" w:hAnsi="Times New Roman" w:cs="Times New Roman"/>
                <w:sz w:val="24"/>
                <w:szCs w:val="24"/>
              </w:rPr>
              <w:t>303</w:t>
            </w:r>
          </w:p>
        </w:tc>
        <w:tc>
          <w:tcPr>
            <w:tcW w:w="8258" w:type="dxa"/>
          </w:tcPr>
          <w:p w:rsidR="007374B8" w:rsidRPr="00037D06" w:rsidRDefault="007374B8" w:rsidP="00261238">
            <w:pPr>
              <w:jc w:val="both"/>
              <w:rPr>
                <w:rFonts w:ascii="Times New Roman" w:hAnsi="Times New Roman" w:cs="Times New Roman"/>
                <w:sz w:val="24"/>
                <w:szCs w:val="24"/>
              </w:rPr>
            </w:pPr>
            <w:r w:rsidRPr="00037D06">
              <w:rPr>
                <w:rFonts w:ascii="Times New Roman" w:hAnsi="Times New Roman" w:cs="Times New Roman"/>
                <w:sz w:val="24"/>
                <w:szCs w:val="24"/>
              </w:rPr>
              <w:t>NFX CAISO SP-15 Hub Day-Ahead Off-Peak Financial Futures (OFPQ)</w:t>
            </w:r>
          </w:p>
        </w:tc>
      </w:tr>
      <w:tr w:rsidR="00E60102" w:rsidRPr="003E128B" w:rsidTr="005E7282">
        <w:tc>
          <w:tcPr>
            <w:tcW w:w="1390" w:type="dxa"/>
          </w:tcPr>
          <w:p w:rsidR="00E60102" w:rsidRPr="00037D06" w:rsidRDefault="00E60102" w:rsidP="00261238">
            <w:pPr>
              <w:jc w:val="both"/>
              <w:rPr>
                <w:rFonts w:ascii="Times New Roman" w:hAnsi="Times New Roman" w:cs="Times New Roman"/>
                <w:sz w:val="24"/>
                <w:szCs w:val="24"/>
              </w:rPr>
            </w:pPr>
            <w:r w:rsidRPr="00037D06">
              <w:rPr>
                <w:rFonts w:ascii="Times New Roman" w:hAnsi="Times New Roman" w:cs="Times New Roman"/>
                <w:sz w:val="24"/>
                <w:szCs w:val="24"/>
              </w:rPr>
              <w:t>303A</w:t>
            </w:r>
          </w:p>
        </w:tc>
        <w:tc>
          <w:tcPr>
            <w:tcW w:w="8258" w:type="dxa"/>
          </w:tcPr>
          <w:p w:rsidR="00E60102" w:rsidRPr="00037D06" w:rsidRDefault="00E60102" w:rsidP="00261238">
            <w:pPr>
              <w:jc w:val="both"/>
              <w:rPr>
                <w:rFonts w:ascii="Times New Roman" w:hAnsi="Times New Roman" w:cs="Times New Roman"/>
                <w:sz w:val="24"/>
                <w:szCs w:val="24"/>
              </w:rPr>
            </w:pPr>
            <w:r w:rsidRPr="00037D06">
              <w:rPr>
                <w:rFonts w:ascii="Times New Roman" w:hAnsi="Times New Roman" w:cs="Times New Roman"/>
                <w:sz w:val="24"/>
                <w:szCs w:val="24"/>
              </w:rPr>
              <w:t>NFX CAISO SP-15 Hub Day-Ahead Off-Peak Mini Financial Futures (OFMQ)</w:t>
            </w:r>
          </w:p>
        </w:tc>
      </w:tr>
      <w:tr w:rsidR="00D53194" w:rsidRPr="00D53194" w:rsidTr="005E7282">
        <w:tc>
          <w:tcPr>
            <w:tcW w:w="1390" w:type="dxa"/>
          </w:tcPr>
          <w:p w:rsidR="00D53194" w:rsidRPr="00037D06" w:rsidRDefault="00D53194" w:rsidP="00261238">
            <w:pPr>
              <w:jc w:val="both"/>
              <w:rPr>
                <w:rFonts w:ascii="Times New Roman" w:hAnsi="Times New Roman" w:cs="Times New Roman"/>
                <w:sz w:val="24"/>
                <w:szCs w:val="24"/>
              </w:rPr>
            </w:pPr>
            <w:r w:rsidRPr="00037D06">
              <w:rPr>
                <w:rFonts w:ascii="Times New Roman" w:hAnsi="Times New Roman" w:cs="Times New Roman"/>
                <w:sz w:val="24"/>
                <w:szCs w:val="24"/>
              </w:rPr>
              <w:t>303B</w:t>
            </w:r>
          </w:p>
        </w:tc>
        <w:tc>
          <w:tcPr>
            <w:tcW w:w="8258" w:type="dxa"/>
          </w:tcPr>
          <w:p w:rsidR="00D53194" w:rsidRPr="00037D06" w:rsidRDefault="00D53194" w:rsidP="00261238">
            <w:pPr>
              <w:jc w:val="both"/>
              <w:rPr>
                <w:rFonts w:ascii="Times New Roman" w:hAnsi="Times New Roman" w:cs="Times New Roman"/>
                <w:sz w:val="24"/>
                <w:szCs w:val="24"/>
              </w:rPr>
            </w:pPr>
            <w:r w:rsidRPr="00037D06">
              <w:rPr>
                <w:rFonts w:ascii="Times New Roman" w:hAnsi="Times New Roman" w:cs="Times New Roman"/>
                <w:sz w:val="24"/>
                <w:szCs w:val="24"/>
              </w:rPr>
              <w:t>NFX CAISO SP-15 Hub Day-Ahead Off-Peak Mini Financial Futures - 1MWH (OFNQ)</w:t>
            </w:r>
          </w:p>
        </w:tc>
      </w:tr>
      <w:tr w:rsidR="003E128B" w:rsidRPr="003E128B" w:rsidTr="005E7282">
        <w:tc>
          <w:tcPr>
            <w:tcW w:w="1390" w:type="dxa"/>
          </w:tcPr>
          <w:p w:rsidR="007374B8" w:rsidRPr="00037D06" w:rsidRDefault="007374B8" w:rsidP="00261238">
            <w:pPr>
              <w:jc w:val="both"/>
              <w:rPr>
                <w:rFonts w:ascii="Times New Roman" w:hAnsi="Times New Roman" w:cs="Times New Roman"/>
                <w:sz w:val="24"/>
                <w:szCs w:val="24"/>
              </w:rPr>
            </w:pPr>
            <w:r w:rsidRPr="00037D06">
              <w:rPr>
                <w:rFonts w:ascii="Times New Roman" w:hAnsi="Times New Roman" w:cs="Times New Roman"/>
                <w:sz w:val="24"/>
                <w:szCs w:val="24"/>
              </w:rPr>
              <w:t>304</w:t>
            </w:r>
          </w:p>
        </w:tc>
        <w:tc>
          <w:tcPr>
            <w:tcW w:w="8258" w:type="dxa"/>
          </w:tcPr>
          <w:p w:rsidR="007374B8" w:rsidRPr="00037D06" w:rsidRDefault="007374B8" w:rsidP="00261238">
            <w:pPr>
              <w:jc w:val="both"/>
              <w:rPr>
                <w:rFonts w:ascii="Times New Roman" w:hAnsi="Times New Roman" w:cs="Times New Roman"/>
                <w:sz w:val="24"/>
                <w:szCs w:val="24"/>
              </w:rPr>
            </w:pPr>
            <w:r w:rsidRPr="00037D06">
              <w:rPr>
                <w:rFonts w:ascii="Times New Roman" w:hAnsi="Times New Roman" w:cs="Times New Roman"/>
                <w:sz w:val="24"/>
                <w:szCs w:val="24"/>
              </w:rPr>
              <w:t>NFX CAISO SP-15 Hub Day-Ahead Peak Financial Futures (SPMQ)</w:t>
            </w:r>
          </w:p>
        </w:tc>
      </w:tr>
      <w:tr w:rsidR="003E128B" w:rsidRPr="003E128B" w:rsidTr="005E7282">
        <w:tc>
          <w:tcPr>
            <w:tcW w:w="1390" w:type="dxa"/>
          </w:tcPr>
          <w:p w:rsidR="007374B8" w:rsidRPr="00037D06" w:rsidRDefault="007374B8" w:rsidP="00261238">
            <w:pPr>
              <w:jc w:val="both"/>
              <w:rPr>
                <w:rFonts w:ascii="Times New Roman" w:hAnsi="Times New Roman" w:cs="Times New Roman"/>
                <w:sz w:val="24"/>
                <w:szCs w:val="24"/>
              </w:rPr>
            </w:pPr>
            <w:r w:rsidRPr="00037D06">
              <w:rPr>
                <w:rFonts w:ascii="Times New Roman" w:hAnsi="Times New Roman" w:cs="Times New Roman"/>
                <w:sz w:val="24"/>
                <w:szCs w:val="24"/>
              </w:rPr>
              <w:t>304A</w:t>
            </w:r>
          </w:p>
        </w:tc>
        <w:tc>
          <w:tcPr>
            <w:tcW w:w="8258" w:type="dxa"/>
          </w:tcPr>
          <w:p w:rsidR="007374B8" w:rsidRPr="00037D06" w:rsidRDefault="007374B8" w:rsidP="00067C02">
            <w:pPr>
              <w:jc w:val="both"/>
              <w:rPr>
                <w:rFonts w:ascii="Times New Roman" w:hAnsi="Times New Roman" w:cs="Times New Roman"/>
                <w:sz w:val="24"/>
                <w:szCs w:val="24"/>
              </w:rPr>
            </w:pPr>
            <w:r w:rsidRPr="00037D06">
              <w:rPr>
                <w:rFonts w:ascii="Times New Roman" w:hAnsi="Times New Roman" w:cs="Times New Roman"/>
                <w:sz w:val="24"/>
                <w:szCs w:val="24"/>
              </w:rPr>
              <w:t xml:space="preserve">NFX CAISO SP-15 Hub Day-Ahead Peak </w:t>
            </w:r>
            <w:r w:rsidR="00067C02" w:rsidRPr="00037D06">
              <w:rPr>
                <w:rFonts w:ascii="Times New Roman" w:hAnsi="Times New Roman" w:cs="Times New Roman"/>
                <w:sz w:val="24"/>
                <w:szCs w:val="24"/>
              </w:rPr>
              <w:t xml:space="preserve">Mini </w:t>
            </w:r>
            <w:r w:rsidRPr="00037D06">
              <w:rPr>
                <w:rFonts w:ascii="Times New Roman" w:hAnsi="Times New Roman" w:cs="Times New Roman"/>
                <w:sz w:val="24"/>
                <w:szCs w:val="24"/>
              </w:rPr>
              <w:t xml:space="preserve">Financial Futures </w:t>
            </w:r>
            <w:r w:rsidR="00ED5441" w:rsidRPr="00037D06">
              <w:rPr>
                <w:rFonts w:ascii="Times New Roman" w:hAnsi="Times New Roman" w:cs="Times New Roman"/>
                <w:sz w:val="24"/>
                <w:szCs w:val="24"/>
              </w:rPr>
              <w:t xml:space="preserve">– 5 MW </w:t>
            </w:r>
            <w:r w:rsidRPr="00037D06">
              <w:rPr>
                <w:rFonts w:ascii="Times New Roman" w:hAnsi="Times New Roman" w:cs="Times New Roman"/>
                <w:sz w:val="24"/>
                <w:szCs w:val="24"/>
              </w:rPr>
              <w:t>(</w:t>
            </w:r>
            <w:r w:rsidR="00861136" w:rsidRPr="00037D06">
              <w:rPr>
                <w:rFonts w:ascii="Times New Roman" w:hAnsi="Times New Roman" w:cs="Times New Roman"/>
                <w:sz w:val="24"/>
                <w:szCs w:val="24"/>
              </w:rPr>
              <w:t>SPZQ</w:t>
            </w:r>
            <w:r w:rsidRPr="00037D06">
              <w:rPr>
                <w:rFonts w:ascii="Times New Roman" w:hAnsi="Times New Roman" w:cs="Times New Roman"/>
                <w:sz w:val="24"/>
                <w:szCs w:val="24"/>
              </w:rPr>
              <w:t>)</w:t>
            </w:r>
          </w:p>
        </w:tc>
      </w:tr>
      <w:tr w:rsidR="003E128B" w:rsidRPr="003E128B" w:rsidTr="005E7282">
        <w:tc>
          <w:tcPr>
            <w:tcW w:w="1390" w:type="dxa"/>
          </w:tcPr>
          <w:p w:rsidR="007374B8" w:rsidRPr="00037D06" w:rsidRDefault="007374B8" w:rsidP="00261238">
            <w:pPr>
              <w:jc w:val="both"/>
              <w:rPr>
                <w:rFonts w:ascii="Times New Roman" w:hAnsi="Times New Roman" w:cs="Times New Roman"/>
                <w:sz w:val="24"/>
                <w:szCs w:val="24"/>
              </w:rPr>
            </w:pPr>
            <w:r w:rsidRPr="00037D06">
              <w:rPr>
                <w:rFonts w:ascii="Times New Roman" w:hAnsi="Times New Roman" w:cs="Times New Roman"/>
                <w:sz w:val="24"/>
                <w:szCs w:val="24"/>
              </w:rPr>
              <w:t>304B</w:t>
            </w:r>
          </w:p>
        </w:tc>
        <w:tc>
          <w:tcPr>
            <w:tcW w:w="8258" w:type="dxa"/>
          </w:tcPr>
          <w:p w:rsidR="007374B8" w:rsidRPr="00037D06" w:rsidRDefault="007374B8" w:rsidP="00067C02">
            <w:pPr>
              <w:jc w:val="both"/>
              <w:rPr>
                <w:rFonts w:ascii="Times New Roman" w:hAnsi="Times New Roman" w:cs="Times New Roman"/>
                <w:sz w:val="24"/>
                <w:szCs w:val="24"/>
              </w:rPr>
            </w:pPr>
            <w:r w:rsidRPr="00037D06">
              <w:rPr>
                <w:rFonts w:ascii="Times New Roman" w:hAnsi="Times New Roman" w:cs="Times New Roman"/>
                <w:sz w:val="24"/>
                <w:szCs w:val="24"/>
              </w:rPr>
              <w:t xml:space="preserve">NFX CAISO SP-15 Hub Day-Ahead Peak </w:t>
            </w:r>
            <w:r w:rsidR="00067C02" w:rsidRPr="00037D06">
              <w:rPr>
                <w:rFonts w:ascii="Times New Roman" w:hAnsi="Times New Roman" w:cs="Times New Roman"/>
                <w:sz w:val="24"/>
                <w:szCs w:val="24"/>
              </w:rPr>
              <w:t xml:space="preserve">Mini </w:t>
            </w:r>
            <w:r w:rsidRPr="00037D06">
              <w:rPr>
                <w:rFonts w:ascii="Times New Roman" w:hAnsi="Times New Roman" w:cs="Times New Roman"/>
                <w:sz w:val="24"/>
                <w:szCs w:val="24"/>
              </w:rPr>
              <w:t xml:space="preserve">Financial Futures </w:t>
            </w:r>
            <w:r w:rsidR="00ED5441" w:rsidRPr="00037D06">
              <w:rPr>
                <w:rFonts w:ascii="Times New Roman" w:hAnsi="Times New Roman" w:cs="Times New Roman"/>
                <w:sz w:val="24"/>
                <w:szCs w:val="24"/>
              </w:rPr>
              <w:t xml:space="preserve">– 1 MW </w:t>
            </w:r>
            <w:r w:rsidRPr="00037D06">
              <w:rPr>
                <w:rFonts w:ascii="Times New Roman" w:hAnsi="Times New Roman" w:cs="Times New Roman"/>
                <w:sz w:val="24"/>
                <w:szCs w:val="24"/>
              </w:rPr>
              <w:t>(</w:t>
            </w:r>
            <w:r w:rsidR="00861136" w:rsidRPr="00037D06">
              <w:rPr>
                <w:rFonts w:ascii="Times New Roman" w:hAnsi="Times New Roman" w:cs="Times New Roman"/>
                <w:sz w:val="24"/>
                <w:szCs w:val="24"/>
              </w:rPr>
              <w:t>SPVQ</w:t>
            </w:r>
            <w:r w:rsidRPr="00037D06">
              <w:rPr>
                <w:rFonts w:ascii="Times New Roman" w:hAnsi="Times New Roman" w:cs="Times New Roman"/>
                <w:sz w:val="24"/>
                <w:szCs w:val="24"/>
              </w:rPr>
              <w:t>)</w:t>
            </w:r>
          </w:p>
        </w:tc>
      </w:tr>
      <w:tr w:rsidR="003E128B" w:rsidRPr="003E128B" w:rsidTr="005E7282">
        <w:tc>
          <w:tcPr>
            <w:tcW w:w="1390" w:type="dxa"/>
          </w:tcPr>
          <w:p w:rsidR="007374B8" w:rsidRPr="00037D06" w:rsidRDefault="007374B8" w:rsidP="00261238">
            <w:pPr>
              <w:jc w:val="both"/>
              <w:rPr>
                <w:rFonts w:ascii="Times New Roman" w:hAnsi="Times New Roman" w:cs="Times New Roman"/>
                <w:sz w:val="24"/>
                <w:szCs w:val="24"/>
              </w:rPr>
            </w:pPr>
            <w:r w:rsidRPr="00037D06">
              <w:rPr>
                <w:rFonts w:ascii="Times New Roman" w:hAnsi="Times New Roman" w:cs="Times New Roman"/>
                <w:sz w:val="24"/>
                <w:szCs w:val="24"/>
              </w:rPr>
              <w:t>305</w:t>
            </w:r>
          </w:p>
        </w:tc>
        <w:tc>
          <w:tcPr>
            <w:tcW w:w="8258" w:type="dxa"/>
          </w:tcPr>
          <w:p w:rsidR="007374B8" w:rsidRPr="00037D06" w:rsidRDefault="007374B8" w:rsidP="00261238">
            <w:pPr>
              <w:jc w:val="both"/>
              <w:rPr>
                <w:rFonts w:ascii="Times New Roman" w:hAnsi="Times New Roman" w:cs="Times New Roman"/>
                <w:sz w:val="24"/>
                <w:szCs w:val="24"/>
              </w:rPr>
            </w:pPr>
            <w:r w:rsidRPr="00037D06">
              <w:rPr>
                <w:rFonts w:ascii="Times New Roman" w:hAnsi="Times New Roman" w:cs="Times New Roman"/>
                <w:sz w:val="24"/>
                <w:szCs w:val="24"/>
              </w:rPr>
              <w:t>NFX ISO-NE Massachusetts Hub Day-Ahead Off-Peak Financial Futures (NOPQ)</w:t>
            </w:r>
          </w:p>
        </w:tc>
      </w:tr>
      <w:tr w:rsidR="00E60102" w:rsidRPr="003E128B" w:rsidTr="005E7282">
        <w:tc>
          <w:tcPr>
            <w:tcW w:w="1390" w:type="dxa"/>
          </w:tcPr>
          <w:p w:rsidR="00E60102" w:rsidRPr="00037D06" w:rsidRDefault="00E60102" w:rsidP="00261238">
            <w:pPr>
              <w:jc w:val="both"/>
              <w:rPr>
                <w:rFonts w:ascii="Times New Roman" w:hAnsi="Times New Roman" w:cs="Times New Roman"/>
                <w:sz w:val="24"/>
                <w:szCs w:val="24"/>
              </w:rPr>
            </w:pPr>
            <w:r w:rsidRPr="00037D06">
              <w:rPr>
                <w:rFonts w:ascii="Times New Roman" w:hAnsi="Times New Roman" w:cs="Times New Roman"/>
                <w:sz w:val="24"/>
                <w:szCs w:val="24"/>
              </w:rPr>
              <w:t>305A</w:t>
            </w:r>
          </w:p>
        </w:tc>
        <w:tc>
          <w:tcPr>
            <w:tcW w:w="8258" w:type="dxa"/>
          </w:tcPr>
          <w:p w:rsidR="00E60102" w:rsidRPr="00037D06" w:rsidRDefault="00E60102" w:rsidP="00261238">
            <w:pPr>
              <w:jc w:val="both"/>
              <w:rPr>
                <w:rFonts w:ascii="Times New Roman" w:hAnsi="Times New Roman" w:cs="Times New Roman"/>
                <w:sz w:val="24"/>
                <w:szCs w:val="24"/>
              </w:rPr>
            </w:pPr>
            <w:r w:rsidRPr="00037D06">
              <w:rPr>
                <w:rFonts w:ascii="Times New Roman" w:hAnsi="Times New Roman" w:cs="Times New Roman"/>
                <w:sz w:val="24"/>
                <w:szCs w:val="24"/>
              </w:rPr>
              <w:t xml:space="preserve">NFX ISO-NE Massachusetts Hub Day-Ahead Off-Peak Mini Financial Futures </w:t>
            </w:r>
            <w:r w:rsidRPr="00037D06">
              <w:rPr>
                <w:rFonts w:ascii="Times New Roman" w:hAnsi="Times New Roman" w:cs="Times New Roman"/>
                <w:sz w:val="24"/>
                <w:szCs w:val="24"/>
              </w:rPr>
              <w:lastRenderedPageBreak/>
              <w:t>(NOMQ)</w:t>
            </w:r>
          </w:p>
        </w:tc>
      </w:tr>
      <w:tr w:rsidR="00BB2C7B" w:rsidRPr="003E128B" w:rsidTr="005E7282">
        <w:tc>
          <w:tcPr>
            <w:tcW w:w="1390" w:type="dxa"/>
          </w:tcPr>
          <w:p w:rsidR="00BB2C7B" w:rsidRPr="00037D06" w:rsidRDefault="00BB2C7B" w:rsidP="00261238">
            <w:pPr>
              <w:jc w:val="both"/>
              <w:rPr>
                <w:rFonts w:ascii="Times New Roman" w:hAnsi="Times New Roman" w:cs="Times New Roman"/>
                <w:sz w:val="24"/>
                <w:szCs w:val="24"/>
              </w:rPr>
            </w:pPr>
            <w:r w:rsidRPr="00037D06">
              <w:rPr>
                <w:rFonts w:ascii="Times New Roman" w:hAnsi="Times New Roman" w:cs="Times New Roman"/>
                <w:sz w:val="24"/>
                <w:szCs w:val="24"/>
              </w:rPr>
              <w:lastRenderedPageBreak/>
              <w:t xml:space="preserve">305B </w:t>
            </w:r>
          </w:p>
        </w:tc>
        <w:tc>
          <w:tcPr>
            <w:tcW w:w="8258" w:type="dxa"/>
          </w:tcPr>
          <w:p w:rsidR="00BB2C7B" w:rsidRPr="00037D06" w:rsidRDefault="00BB2C7B" w:rsidP="00261238">
            <w:pPr>
              <w:jc w:val="both"/>
              <w:rPr>
                <w:rFonts w:ascii="Times New Roman" w:hAnsi="Times New Roman" w:cs="Times New Roman"/>
                <w:sz w:val="24"/>
                <w:szCs w:val="24"/>
              </w:rPr>
            </w:pPr>
            <w:r w:rsidRPr="00037D06">
              <w:rPr>
                <w:rFonts w:ascii="Times New Roman" w:hAnsi="Times New Roman" w:cs="Times New Roman"/>
                <w:sz w:val="24"/>
                <w:szCs w:val="24"/>
              </w:rPr>
              <w:t>NFX ISO-NE Massachusetts Hub Day-Ahead Off-Peak Mini Financial Futures - 1MWH (NONQ)</w:t>
            </w:r>
          </w:p>
        </w:tc>
      </w:tr>
      <w:tr w:rsidR="003E128B" w:rsidRPr="003E128B" w:rsidTr="005E7282">
        <w:tc>
          <w:tcPr>
            <w:tcW w:w="1390" w:type="dxa"/>
          </w:tcPr>
          <w:p w:rsidR="007374B8" w:rsidRPr="00312A07" w:rsidRDefault="007374B8" w:rsidP="00261238">
            <w:pPr>
              <w:jc w:val="both"/>
              <w:rPr>
                <w:rFonts w:ascii="Times New Roman" w:hAnsi="Times New Roman" w:cs="Times New Roman"/>
                <w:sz w:val="24"/>
                <w:szCs w:val="24"/>
              </w:rPr>
            </w:pPr>
            <w:r w:rsidRPr="00312A07">
              <w:rPr>
                <w:rFonts w:ascii="Times New Roman" w:hAnsi="Times New Roman" w:cs="Times New Roman"/>
                <w:sz w:val="24"/>
                <w:szCs w:val="24"/>
              </w:rPr>
              <w:t>306</w:t>
            </w:r>
          </w:p>
        </w:tc>
        <w:tc>
          <w:tcPr>
            <w:tcW w:w="8258" w:type="dxa"/>
          </w:tcPr>
          <w:p w:rsidR="007374B8" w:rsidRPr="00312A07" w:rsidRDefault="007374B8" w:rsidP="00261238">
            <w:pPr>
              <w:jc w:val="both"/>
              <w:rPr>
                <w:rFonts w:ascii="Times New Roman" w:hAnsi="Times New Roman" w:cs="Times New Roman"/>
                <w:sz w:val="24"/>
                <w:szCs w:val="24"/>
              </w:rPr>
            </w:pPr>
            <w:r w:rsidRPr="00312A07">
              <w:rPr>
                <w:rFonts w:ascii="Times New Roman" w:hAnsi="Times New Roman" w:cs="Times New Roman"/>
                <w:sz w:val="24"/>
                <w:szCs w:val="24"/>
              </w:rPr>
              <w:t>NFX ISO-NE Massachusetts Hub Day-Ahead Peak Financial Futures (NEPQ)</w:t>
            </w:r>
          </w:p>
        </w:tc>
      </w:tr>
      <w:tr w:rsidR="003E128B" w:rsidRPr="003E128B" w:rsidTr="005E7282">
        <w:tc>
          <w:tcPr>
            <w:tcW w:w="1390" w:type="dxa"/>
          </w:tcPr>
          <w:p w:rsidR="007374B8" w:rsidRPr="00312A07" w:rsidRDefault="007374B8" w:rsidP="00261238">
            <w:pPr>
              <w:jc w:val="both"/>
              <w:rPr>
                <w:rFonts w:ascii="Times New Roman" w:hAnsi="Times New Roman" w:cs="Times New Roman"/>
                <w:sz w:val="24"/>
                <w:szCs w:val="24"/>
              </w:rPr>
            </w:pPr>
            <w:r w:rsidRPr="00312A07">
              <w:rPr>
                <w:rFonts w:ascii="Times New Roman" w:hAnsi="Times New Roman" w:cs="Times New Roman"/>
                <w:sz w:val="24"/>
                <w:szCs w:val="24"/>
              </w:rPr>
              <w:t>306A</w:t>
            </w:r>
          </w:p>
        </w:tc>
        <w:tc>
          <w:tcPr>
            <w:tcW w:w="8258" w:type="dxa"/>
          </w:tcPr>
          <w:p w:rsidR="007374B8" w:rsidRPr="00312A07" w:rsidRDefault="007374B8" w:rsidP="00067C02">
            <w:pPr>
              <w:jc w:val="both"/>
              <w:rPr>
                <w:rFonts w:ascii="Times New Roman" w:hAnsi="Times New Roman" w:cs="Times New Roman"/>
                <w:sz w:val="24"/>
                <w:szCs w:val="24"/>
              </w:rPr>
            </w:pPr>
            <w:r w:rsidRPr="00312A07">
              <w:rPr>
                <w:rFonts w:ascii="Times New Roman" w:hAnsi="Times New Roman" w:cs="Times New Roman"/>
                <w:sz w:val="24"/>
                <w:szCs w:val="24"/>
              </w:rPr>
              <w:t xml:space="preserve">NFX ISO-NE Massachusetts Hub Day-Ahead Peak </w:t>
            </w:r>
            <w:r w:rsidR="00067C02" w:rsidRPr="00312A07">
              <w:rPr>
                <w:rFonts w:ascii="Times New Roman" w:hAnsi="Times New Roman" w:cs="Times New Roman"/>
                <w:sz w:val="24"/>
                <w:szCs w:val="24"/>
              </w:rPr>
              <w:t xml:space="preserve">Mini </w:t>
            </w:r>
            <w:r w:rsidRPr="00312A07">
              <w:rPr>
                <w:rFonts w:ascii="Times New Roman" w:hAnsi="Times New Roman" w:cs="Times New Roman"/>
                <w:sz w:val="24"/>
                <w:szCs w:val="24"/>
              </w:rPr>
              <w:t xml:space="preserve">Financial Futures </w:t>
            </w:r>
            <w:r w:rsidR="00ED5441" w:rsidRPr="00312A07">
              <w:rPr>
                <w:rFonts w:ascii="Times New Roman" w:hAnsi="Times New Roman" w:cs="Times New Roman"/>
                <w:sz w:val="24"/>
                <w:szCs w:val="24"/>
              </w:rPr>
              <w:t xml:space="preserve">– 5 MW </w:t>
            </w:r>
            <w:r w:rsidRPr="00312A07">
              <w:rPr>
                <w:rFonts w:ascii="Times New Roman" w:hAnsi="Times New Roman" w:cs="Times New Roman"/>
                <w:sz w:val="24"/>
                <w:szCs w:val="24"/>
              </w:rPr>
              <w:t>(</w:t>
            </w:r>
            <w:r w:rsidR="00861136" w:rsidRPr="00312A07">
              <w:rPr>
                <w:rFonts w:ascii="Times New Roman" w:hAnsi="Times New Roman" w:cs="Times New Roman"/>
                <w:sz w:val="24"/>
                <w:szCs w:val="24"/>
              </w:rPr>
              <w:t>NMMQ</w:t>
            </w:r>
            <w:r w:rsidRPr="00312A07">
              <w:rPr>
                <w:rFonts w:ascii="Times New Roman" w:hAnsi="Times New Roman" w:cs="Times New Roman"/>
                <w:sz w:val="24"/>
                <w:szCs w:val="24"/>
              </w:rPr>
              <w:t>)</w:t>
            </w:r>
          </w:p>
        </w:tc>
      </w:tr>
      <w:tr w:rsidR="003E128B" w:rsidRPr="003E128B" w:rsidTr="005E7282">
        <w:tc>
          <w:tcPr>
            <w:tcW w:w="1390" w:type="dxa"/>
          </w:tcPr>
          <w:p w:rsidR="007374B8" w:rsidRPr="00312A07" w:rsidRDefault="007374B8" w:rsidP="00261238">
            <w:pPr>
              <w:jc w:val="both"/>
              <w:rPr>
                <w:rFonts w:ascii="Times New Roman" w:hAnsi="Times New Roman" w:cs="Times New Roman"/>
                <w:sz w:val="24"/>
                <w:szCs w:val="24"/>
              </w:rPr>
            </w:pPr>
            <w:r w:rsidRPr="00312A07">
              <w:rPr>
                <w:rFonts w:ascii="Times New Roman" w:hAnsi="Times New Roman" w:cs="Times New Roman"/>
                <w:sz w:val="24"/>
                <w:szCs w:val="24"/>
              </w:rPr>
              <w:t>306B</w:t>
            </w:r>
          </w:p>
        </w:tc>
        <w:tc>
          <w:tcPr>
            <w:tcW w:w="8258" w:type="dxa"/>
          </w:tcPr>
          <w:p w:rsidR="007374B8" w:rsidRPr="00312A07" w:rsidRDefault="007374B8" w:rsidP="00067C02">
            <w:pPr>
              <w:jc w:val="both"/>
              <w:rPr>
                <w:rFonts w:ascii="Times New Roman" w:hAnsi="Times New Roman" w:cs="Times New Roman"/>
                <w:sz w:val="24"/>
                <w:szCs w:val="24"/>
              </w:rPr>
            </w:pPr>
            <w:r w:rsidRPr="00312A07">
              <w:rPr>
                <w:rFonts w:ascii="Times New Roman" w:hAnsi="Times New Roman" w:cs="Times New Roman"/>
                <w:sz w:val="24"/>
                <w:szCs w:val="24"/>
              </w:rPr>
              <w:t xml:space="preserve">NFX ISO-NE Massachusetts Hub Day-Ahead Peak </w:t>
            </w:r>
            <w:r w:rsidR="00067C02" w:rsidRPr="00312A07">
              <w:rPr>
                <w:rFonts w:ascii="Times New Roman" w:hAnsi="Times New Roman" w:cs="Times New Roman"/>
                <w:sz w:val="24"/>
                <w:szCs w:val="24"/>
              </w:rPr>
              <w:t xml:space="preserve">Mini </w:t>
            </w:r>
            <w:r w:rsidRPr="00312A07">
              <w:rPr>
                <w:rFonts w:ascii="Times New Roman" w:hAnsi="Times New Roman" w:cs="Times New Roman"/>
                <w:sz w:val="24"/>
                <w:szCs w:val="24"/>
              </w:rPr>
              <w:t xml:space="preserve">Financial Futures </w:t>
            </w:r>
            <w:r w:rsidR="00ED5441" w:rsidRPr="00312A07">
              <w:rPr>
                <w:rFonts w:ascii="Times New Roman" w:hAnsi="Times New Roman" w:cs="Times New Roman"/>
                <w:sz w:val="24"/>
                <w:szCs w:val="24"/>
              </w:rPr>
              <w:t xml:space="preserve">– 1 MW </w:t>
            </w:r>
            <w:r w:rsidRPr="00312A07">
              <w:rPr>
                <w:rFonts w:ascii="Times New Roman" w:hAnsi="Times New Roman" w:cs="Times New Roman"/>
                <w:sz w:val="24"/>
                <w:szCs w:val="24"/>
              </w:rPr>
              <w:t>(</w:t>
            </w:r>
            <w:r w:rsidR="00861136" w:rsidRPr="00312A07">
              <w:rPr>
                <w:rFonts w:ascii="Times New Roman" w:hAnsi="Times New Roman" w:cs="Times New Roman"/>
                <w:sz w:val="24"/>
                <w:szCs w:val="24"/>
              </w:rPr>
              <w:t>NEMQ</w:t>
            </w:r>
            <w:r w:rsidRPr="00312A07">
              <w:rPr>
                <w:rFonts w:ascii="Times New Roman" w:hAnsi="Times New Roman" w:cs="Times New Roman"/>
                <w:sz w:val="24"/>
                <w:szCs w:val="24"/>
              </w:rPr>
              <w:t>)</w:t>
            </w:r>
          </w:p>
        </w:tc>
      </w:tr>
      <w:tr w:rsidR="003E128B" w:rsidRPr="003E128B" w:rsidTr="005E7282">
        <w:trPr>
          <w:trHeight w:val="332"/>
        </w:trPr>
        <w:tc>
          <w:tcPr>
            <w:tcW w:w="1390" w:type="dxa"/>
          </w:tcPr>
          <w:p w:rsidR="007374B8" w:rsidRPr="00312A07" w:rsidRDefault="007374B8" w:rsidP="00261238">
            <w:pPr>
              <w:jc w:val="both"/>
              <w:rPr>
                <w:rFonts w:ascii="Times New Roman" w:hAnsi="Times New Roman" w:cs="Times New Roman"/>
                <w:sz w:val="24"/>
                <w:szCs w:val="24"/>
              </w:rPr>
            </w:pPr>
            <w:r w:rsidRPr="00312A07">
              <w:rPr>
                <w:rFonts w:ascii="Times New Roman" w:hAnsi="Times New Roman" w:cs="Times New Roman"/>
                <w:sz w:val="24"/>
                <w:szCs w:val="24"/>
              </w:rPr>
              <w:t>307</w:t>
            </w:r>
          </w:p>
        </w:tc>
        <w:tc>
          <w:tcPr>
            <w:tcW w:w="8258" w:type="dxa"/>
          </w:tcPr>
          <w:p w:rsidR="007374B8" w:rsidRPr="00312A07" w:rsidRDefault="007374B8" w:rsidP="00261238">
            <w:pPr>
              <w:jc w:val="both"/>
              <w:rPr>
                <w:rFonts w:ascii="Times New Roman" w:hAnsi="Times New Roman" w:cs="Times New Roman"/>
                <w:sz w:val="24"/>
                <w:szCs w:val="24"/>
              </w:rPr>
            </w:pPr>
            <w:r w:rsidRPr="00312A07">
              <w:rPr>
                <w:rFonts w:ascii="Times New Roman" w:hAnsi="Times New Roman" w:cs="Times New Roman"/>
                <w:sz w:val="24"/>
                <w:szCs w:val="24"/>
              </w:rPr>
              <w:t>NFX MISO Indiana Hub Real-Time Off-Peak Financial Futures (CPOQ)</w:t>
            </w:r>
          </w:p>
        </w:tc>
      </w:tr>
      <w:tr w:rsidR="00E60102" w:rsidRPr="003E128B" w:rsidTr="005E7282">
        <w:tc>
          <w:tcPr>
            <w:tcW w:w="1390" w:type="dxa"/>
          </w:tcPr>
          <w:p w:rsidR="00E60102" w:rsidRPr="00312A07" w:rsidRDefault="00E60102" w:rsidP="00261238">
            <w:pPr>
              <w:jc w:val="both"/>
              <w:rPr>
                <w:rFonts w:ascii="Times New Roman" w:hAnsi="Times New Roman" w:cs="Times New Roman"/>
                <w:sz w:val="24"/>
                <w:szCs w:val="24"/>
              </w:rPr>
            </w:pPr>
            <w:r w:rsidRPr="00312A07">
              <w:rPr>
                <w:rFonts w:ascii="Times New Roman" w:hAnsi="Times New Roman" w:cs="Times New Roman"/>
                <w:sz w:val="24"/>
                <w:szCs w:val="24"/>
              </w:rPr>
              <w:t>307A</w:t>
            </w:r>
          </w:p>
        </w:tc>
        <w:tc>
          <w:tcPr>
            <w:tcW w:w="8258" w:type="dxa"/>
          </w:tcPr>
          <w:p w:rsidR="00E60102" w:rsidRPr="00312A07" w:rsidRDefault="00E60102" w:rsidP="00261238">
            <w:pPr>
              <w:jc w:val="both"/>
              <w:rPr>
                <w:rFonts w:ascii="Times New Roman" w:hAnsi="Times New Roman" w:cs="Times New Roman"/>
                <w:sz w:val="24"/>
                <w:szCs w:val="24"/>
              </w:rPr>
            </w:pPr>
            <w:r w:rsidRPr="00312A07">
              <w:rPr>
                <w:rFonts w:ascii="Times New Roman" w:hAnsi="Times New Roman" w:cs="Times New Roman"/>
                <w:sz w:val="24"/>
                <w:szCs w:val="24"/>
              </w:rPr>
              <w:t>NFX MISO Indiana Hub Real-Time Off-Peak Financial Mini Futures (CPMQ)</w:t>
            </w:r>
          </w:p>
        </w:tc>
      </w:tr>
      <w:tr w:rsidR="00CA2F59" w:rsidRPr="005E7282" w:rsidTr="005E7282">
        <w:tc>
          <w:tcPr>
            <w:tcW w:w="1390" w:type="dxa"/>
          </w:tcPr>
          <w:p w:rsidR="00CA2F59" w:rsidRPr="005E7282" w:rsidRDefault="00CA2F59" w:rsidP="00261238">
            <w:pPr>
              <w:jc w:val="both"/>
              <w:rPr>
                <w:rFonts w:ascii="Times New Roman" w:hAnsi="Times New Roman" w:cs="Times New Roman"/>
                <w:sz w:val="24"/>
                <w:szCs w:val="24"/>
              </w:rPr>
            </w:pPr>
            <w:r w:rsidRPr="005E7282">
              <w:rPr>
                <w:rFonts w:ascii="Times New Roman" w:hAnsi="Times New Roman" w:cs="Times New Roman"/>
                <w:sz w:val="24"/>
                <w:szCs w:val="24"/>
              </w:rPr>
              <w:t>307B</w:t>
            </w:r>
          </w:p>
        </w:tc>
        <w:tc>
          <w:tcPr>
            <w:tcW w:w="8258" w:type="dxa"/>
          </w:tcPr>
          <w:p w:rsidR="00CA2F59" w:rsidRPr="005E7282" w:rsidRDefault="00CA2F59" w:rsidP="00261238">
            <w:pPr>
              <w:jc w:val="both"/>
              <w:rPr>
                <w:rFonts w:ascii="Times New Roman" w:hAnsi="Times New Roman" w:cs="Times New Roman"/>
                <w:sz w:val="24"/>
                <w:szCs w:val="24"/>
              </w:rPr>
            </w:pPr>
            <w:r w:rsidRPr="005E7282">
              <w:rPr>
                <w:rFonts w:ascii="Times New Roman" w:hAnsi="Times New Roman" w:cs="Times New Roman"/>
                <w:sz w:val="24"/>
                <w:szCs w:val="24"/>
              </w:rPr>
              <w:t>NFX MISO Indiana Hub Real-Time Off-Peak Financial Mini Futures - 1MWH (CPNQ)</w:t>
            </w:r>
          </w:p>
        </w:tc>
      </w:tr>
      <w:tr w:rsidR="003E128B" w:rsidRPr="005E7282" w:rsidTr="005E7282">
        <w:tc>
          <w:tcPr>
            <w:tcW w:w="1390" w:type="dxa"/>
          </w:tcPr>
          <w:p w:rsidR="007374B8" w:rsidRPr="005E7282" w:rsidRDefault="007374B8" w:rsidP="00261238">
            <w:pPr>
              <w:jc w:val="both"/>
              <w:rPr>
                <w:rFonts w:ascii="Times New Roman" w:hAnsi="Times New Roman" w:cs="Times New Roman"/>
                <w:sz w:val="24"/>
                <w:szCs w:val="24"/>
              </w:rPr>
            </w:pPr>
            <w:r w:rsidRPr="005E7282">
              <w:rPr>
                <w:rFonts w:ascii="Times New Roman" w:hAnsi="Times New Roman" w:cs="Times New Roman"/>
                <w:sz w:val="24"/>
                <w:szCs w:val="24"/>
              </w:rPr>
              <w:t>308</w:t>
            </w:r>
          </w:p>
        </w:tc>
        <w:tc>
          <w:tcPr>
            <w:tcW w:w="8258" w:type="dxa"/>
          </w:tcPr>
          <w:p w:rsidR="007374B8" w:rsidRPr="005E7282" w:rsidRDefault="007374B8" w:rsidP="00261238">
            <w:pPr>
              <w:jc w:val="both"/>
              <w:rPr>
                <w:rFonts w:ascii="Times New Roman" w:hAnsi="Times New Roman" w:cs="Times New Roman"/>
                <w:sz w:val="24"/>
                <w:szCs w:val="24"/>
              </w:rPr>
            </w:pPr>
            <w:r w:rsidRPr="005E7282">
              <w:rPr>
                <w:rFonts w:ascii="Times New Roman" w:hAnsi="Times New Roman" w:cs="Times New Roman"/>
                <w:sz w:val="24"/>
                <w:szCs w:val="24"/>
              </w:rPr>
              <w:t>NFX MISO Indiana Hub Real-Time Peak Financial Futures (CINQ)</w:t>
            </w:r>
          </w:p>
        </w:tc>
      </w:tr>
      <w:tr w:rsidR="003E128B" w:rsidRPr="005E7282" w:rsidTr="005E7282">
        <w:tc>
          <w:tcPr>
            <w:tcW w:w="1390" w:type="dxa"/>
          </w:tcPr>
          <w:p w:rsidR="007374B8" w:rsidRPr="005E7282" w:rsidRDefault="007374B8" w:rsidP="00261238">
            <w:pPr>
              <w:jc w:val="both"/>
              <w:rPr>
                <w:rFonts w:ascii="Times New Roman" w:hAnsi="Times New Roman" w:cs="Times New Roman"/>
                <w:sz w:val="24"/>
                <w:szCs w:val="24"/>
              </w:rPr>
            </w:pPr>
            <w:r w:rsidRPr="005E7282">
              <w:rPr>
                <w:rFonts w:ascii="Times New Roman" w:hAnsi="Times New Roman" w:cs="Times New Roman"/>
                <w:sz w:val="24"/>
                <w:szCs w:val="24"/>
              </w:rPr>
              <w:t>308A</w:t>
            </w:r>
          </w:p>
        </w:tc>
        <w:tc>
          <w:tcPr>
            <w:tcW w:w="8258" w:type="dxa"/>
          </w:tcPr>
          <w:p w:rsidR="007374B8" w:rsidRPr="005E7282" w:rsidRDefault="007374B8" w:rsidP="00ED5441">
            <w:pPr>
              <w:jc w:val="both"/>
              <w:rPr>
                <w:rFonts w:ascii="Times New Roman" w:hAnsi="Times New Roman" w:cs="Times New Roman"/>
                <w:sz w:val="24"/>
                <w:szCs w:val="24"/>
              </w:rPr>
            </w:pPr>
            <w:r w:rsidRPr="005E7282">
              <w:rPr>
                <w:rFonts w:ascii="Times New Roman" w:hAnsi="Times New Roman" w:cs="Times New Roman"/>
                <w:sz w:val="24"/>
                <w:szCs w:val="24"/>
              </w:rPr>
              <w:t xml:space="preserve">NFX MISO Indiana Hub Real-Time Peak </w:t>
            </w:r>
            <w:r w:rsidR="00ED5441" w:rsidRPr="005E7282">
              <w:rPr>
                <w:rFonts w:ascii="Times New Roman" w:hAnsi="Times New Roman" w:cs="Times New Roman"/>
                <w:sz w:val="24"/>
                <w:szCs w:val="24"/>
              </w:rPr>
              <w:t xml:space="preserve">Mini </w:t>
            </w:r>
            <w:r w:rsidRPr="005E7282">
              <w:rPr>
                <w:rFonts w:ascii="Times New Roman" w:hAnsi="Times New Roman" w:cs="Times New Roman"/>
                <w:sz w:val="24"/>
                <w:szCs w:val="24"/>
              </w:rPr>
              <w:t xml:space="preserve">Financial Futures </w:t>
            </w:r>
            <w:r w:rsidR="00ED5441" w:rsidRPr="005E7282">
              <w:rPr>
                <w:rFonts w:ascii="Times New Roman" w:hAnsi="Times New Roman" w:cs="Times New Roman"/>
                <w:sz w:val="24"/>
                <w:szCs w:val="24"/>
              </w:rPr>
              <w:t xml:space="preserve">– 5 MW </w:t>
            </w:r>
            <w:r w:rsidRPr="005E7282">
              <w:rPr>
                <w:rFonts w:ascii="Times New Roman" w:hAnsi="Times New Roman" w:cs="Times New Roman"/>
                <w:sz w:val="24"/>
                <w:szCs w:val="24"/>
              </w:rPr>
              <w:t>(</w:t>
            </w:r>
            <w:r w:rsidR="00861136" w:rsidRPr="005E7282">
              <w:rPr>
                <w:rFonts w:ascii="Times New Roman" w:hAnsi="Times New Roman" w:cs="Times New Roman"/>
                <w:sz w:val="24"/>
                <w:szCs w:val="24"/>
              </w:rPr>
              <w:t>MCHQ</w:t>
            </w:r>
            <w:r w:rsidRPr="005E7282">
              <w:rPr>
                <w:rFonts w:ascii="Times New Roman" w:hAnsi="Times New Roman" w:cs="Times New Roman"/>
                <w:sz w:val="24"/>
                <w:szCs w:val="24"/>
              </w:rPr>
              <w:t>)</w:t>
            </w:r>
          </w:p>
        </w:tc>
      </w:tr>
      <w:tr w:rsidR="003E128B" w:rsidRPr="005E7282" w:rsidTr="005E7282">
        <w:tc>
          <w:tcPr>
            <w:tcW w:w="1390" w:type="dxa"/>
          </w:tcPr>
          <w:p w:rsidR="007374B8" w:rsidRPr="005E7282" w:rsidRDefault="007374B8" w:rsidP="00261238">
            <w:pPr>
              <w:jc w:val="both"/>
              <w:rPr>
                <w:rFonts w:ascii="Times New Roman" w:hAnsi="Times New Roman" w:cs="Times New Roman"/>
                <w:sz w:val="24"/>
                <w:szCs w:val="24"/>
              </w:rPr>
            </w:pPr>
            <w:r w:rsidRPr="005E7282">
              <w:rPr>
                <w:rFonts w:ascii="Times New Roman" w:hAnsi="Times New Roman" w:cs="Times New Roman"/>
                <w:sz w:val="24"/>
                <w:szCs w:val="24"/>
              </w:rPr>
              <w:t>308B</w:t>
            </w:r>
          </w:p>
        </w:tc>
        <w:tc>
          <w:tcPr>
            <w:tcW w:w="8258" w:type="dxa"/>
          </w:tcPr>
          <w:p w:rsidR="007374B8" w:rsidRPr="005E7282" w:rsidRDefault="007374B8" w:rsidP="00ED5441">
            <w:pPr>
              <w:jc w:val="both"/>
              <w:rPr>
                <w:rFonts w:ascii="Times New Roman" w:hAnsi="Times New Roman" w:cs="Times New Roman"/>
                <w:sz w:val="24"/>
                <w:szCs w:val="24"/>
              </w:rPr>
            </w:pPr>
            <w:r w:rsidRPr="005E7282">
              <w:rPr>
                <w:rFonts w:ascii="Times New Roman" w:hAnsi="Times New Roman" w:cs="Times New Roman"/>
                <w:sz w:val="24"/>
                <w:szCs w:val="24"/>
              </w:rPr>
              <w:t xml:space="preserve">NFX MISO Indiana Hub Real-Time Peak </w:t>
            </w:r>
            <w:r w:rsidR="00ED5441" w:rsidRPr="005E7282">
              <w:rPr>
                <w:rFonts w:ascii="Times New Roman" w:hAnsi="Times New Roman" w:cs="Times New Roman"/>
                <w:sz w:val="24"/>
                <w:szCs w:val="24"/>
              </w:rPr>
              <w:t xml:space="preserve">Mini </w:t>
            </w:r>
            <w:r w:rsidRPr="005E7282">
              <w:rPr>
                <w:rFonts w:ascii="Times New Roman" w:hAnsi="Times New Roman" w:cs="Times New Roman"/>
                <w:sz w:val="24"/>
                <w:szCs w:val="24"/>
              </w:rPr>
              <w:t xml:space="preserve">Financial Futures </w:t>
            </w:r>
            <w:r w:rsidR="00ED5441" w:rsidRPr="005E7282">
              <w:rPr>
                <w:rFonts w:ascii="Times New Roman" w:hAnsi="Times New Roman" w:cs="Times New Roman"/>
                <w:sz w:val="24"/>
                <w:szCs w:val="24"/>
              </w:rPr>
              <w:t xml:space="preserve">– 1 MW </w:t>
            </w:r>
            <w:r w:rsidRPr="005E7282">
              <w:rPr>
                <w:rFonts w:ascii="Times New Roman" w:hAnsi="Times New Roman" w:cs="Times New Roman"/>
                <w:sz w:val="24"/>
                <w:szCs w:val="24"/>
              </w:rPr>
              <w:t>(</w:t>
            </w:r>
            <w:r w:rsidR="00861136" w:rsidRPr="005E7282">
              <w:rPr>
                <w:rFonts w:ascii="Times New Roman" w:hAnsi="Times New Roman" w:cs="Times New Roman"/>
                <w:sz w:val="24"/>
                <w:szCs w:val="24"/>
              </w:rPr>
              <w:t>MCGQ</w:t>
            </w:r>
            <w:r w:rsidRPr="005E7282">
              <w:rPr>
                <w:rFonts w:ascii="Times New Roman" w:hAnsi="Times New Roman" w:cs="Times New Roman"/>
                <w:sz w:val="24"/>
                <w:szCs w:val="24"/>
              </w:rPr>
              <w:t>)</w:t>
            </w:r>
          </w:p>
        </w:tc>
      </w:tr>
      <w:tr w:rsidR="003E128B" w:rsidRPr="005E7282" w:rsidTr="005E7282">
        <w:tc>
          <w:tcPr>
            <w:tcW w:w="1390" w:type="dxa"/>
          </w:tcPr>
          <w:p w:rsidR="007374B8" w:rsidRPr="005E7282" w:rsidRDefault="007374B8" w:rsidP="00261238">
            <w:pPr>
              <w:jc w:val="both"/>
              <w:rPr>
                <w:rFonts w:ascii="Times New Roman" w:hAnsi="Times New Roman" w:cs="Times New Roman"/>
                <w:sz w:val="24"/>
                <w:szCs w:val="24"/>
              </w:rPr>
            </w:pPr>
            <w:r w:rsidRPr="005E7282">
              <w:rPr>
                <w:rFonts w:ascii="Times New Roman" w:hAnsi="Times New Roman" w:cs="Times New Roman"/>
                <w:sz w:val="24"/>
                <w:szCs w:val="24"/>
              </w:rPr>
              <w:t>309</w:t>
            </w:r>
          </w:p>
        </w:tc>
        <w:tc>
          <w:tcPr>
            <w:tcW w:w="8258" w:type="dxa"/>
          </w:tcPr>
          <w:p w:rsidR="007374B8" w:rsidRPr="005E7282" w:rsidRDefault="007374B8" w:rsidP="00261238">
            <w:pPr>
              <w:jc w:val="both"/>
              <w:rPr>
                <w:rFonts w:ascii="Times New Roman" w:hAnsi="Times New Roman" w:cs="Times New Roman"/>
                <w:sz w:val="24"/>
                <w:szCs w:val="24"/>
              </w:rPr>
            </w:pPr>
            <w:r w:rsidRPr="005E7282">
              <w:rPr>
                <w:rFonts w:ascii="Times New Roman" w:hAnsi="Times New Roman" w:cs="Times New Roman"/>
                <w:sz w:val="24"/>
                <w:szCs w:val="24"/>
              </w:rPr>
              <w:t>NFX PJM AEP Dayton Hub Real-Time Off-Peak Financial Futures (AODQ)</w:t>
            </w:r>
          </w:p>
        </w:tc>
      </w:tr>
      <w:tr w:rsidR="00E60102" w:rsidRPr="005E7282" w:rsidTr="005E7282">
        <w:tc>
          <w:tcPr>
            <w:tcW w:w="1390" w:type="dxa"/>
          </w:tcPr>
          <w:p w:rsidR="00E60102" w:rsidRPr="005E7282" w:rsidRDefault="00E60102" w:rsidP="00261238">
            <w:pPr>
              <w:jc w:val="both"/>
              <w:rPr>
                <w:rFonts w:ascii="Times New Roman" w:hAnsi="Times New Roman" w:cs="Times New Roman"/>
                <w:sz w:val="24"/>
                <w:szCs w:val="24"/>
              </w:rPr>
            </w:pPr>
            <w:r w:rsidRPr="005E7282">
              <w:rPr>
                <w:rFonts w:ascii="Times New Roman" w:hAnsi="Times New Roman" w:cs="Times New Roman"/>
                <w:sz w:val="24"/>
                <w:szCs w:val="24"/>
              </w:rPr>
              <w:t>309A</w:t>
            </w:r>
          </w:p>
        </w:tc>
        <w:tc>
          <w:tcPr>
            <w:tcW w:w="8258" w:type="dxa"/>
          </w:tcPr>
          <w:p w:rsidR="00E60102" w:rsidRPr="005E7282" w:rsidRDefault="006A59B8" w:rsidP="00261238">
            <w:pPr>
              <w:jc w:val="both"/>
              <w:rPr>
                <w:rFonts w:ascii="Times New Roman" w:hAnsi="Times New Roman" w:cs="Times New Roman"/>
                <w:sz w:val="24"/>
                <w:szCs w:val="24"/>
              </w:rPr>
            </w:pPr>
            <w:r w:rsidRPr="005E7282">
              <w:rPr>
                <w:rFonts w:ascii="Times New Roman" w:hAnsi="Times New Roman" w:cs="Times New Roman"/>
                <w:sz w:val="24"/>
                <w:szCs w:val="24"/>
              </w:rPr>
              <w:t>NFX PJM AEP Dayton Hub Real-Time Off-Peak Financial Mini Futures (AOMQ)</w:t>
            </w:r>
          </w:p>
        </w:tc>
      </w:tr>
      <w:tr w:rsidR="00CA2F59" w:rsidRPr="005E7282" w:rsidTr="005E7282">
        <w:tc>
          <w:tcPr>
            <w:tcW w:w="1390" w:type="dxa"/>
          </w:tcPr>
          <w:p w:rsidR="00CA2F59" w:rsidRPr="005E7282" w:rsidRDefault="00CA2F59" w:rsidP="00261238">
            <w:pPr>
              <w:jc w:val="both"/>
              <w:rPr>
                <w:rFonts w:ascii="Times New Roman" w:hAnsi="Times New Roman" w:cs="Times New Roman"/>
                <w:sz w:val="24"/>
                <w:szCs w:val="24"/>
              </w:rPr>
            </w:pPr>
            <w:r w:rsidRPr="005E7282">
              <w:rPr>
                <w:rFonts w:ascii="Times New Roman" w:hAnsi="Times New Roman" w:cs="Times New Roman"/>
                <w:sz w:val="24"/>
                <w:szCs w:val="24"/>
              </w:rPr>
              <w:t>309B</w:t>
            </w:r>
          </w:p>
        </w:tc>
        <w:tc>
          <w:tcPr>
            <w:tcW w:w="8258" w:type="dxa"/>
          </w:tcPr>
          <w:p w:rsidR="00CA2F59" w:rsidRPr="005E7282" w:rsidRDefault="00CA2F59" w:rsidP="00261238">
            <w:pPr>
              <w:jc w:val="both"/>
              <w:rPr>
                <w:rFonts w:ascii="Times New Roman" w:hAnsi="Times New Roman" w:cs="Times New Roman"/>
                <w:sz w:val="24"/>
                <w:szCs w:val="24"/>
              </w:rPr>
            </w:pPr>
            <w:r w:rsidRPr="005E7282">
              <w:rPr>
                <w:rFonts w:ascii="Times New Roman" w:hAnsi="Times New Roman" w:cs="Times New Roman"/>
                <w:sz w:val="24"/>
                <w:szCs w:val="24"/>
              </w:rPr>
              <w:t>NFX PJM AEP Dayton Hub Real-Time Off-Peak Financial Mini Futures - 1MWH (AONQ)</w:t>
            </w:r>
          </w:p>
        </w:tc>
      </w:tr>
      <w:tr w:rsidR="003E128B" w:rsidRPr="005E7282" w:rsidTr="005E7282">
        <w:tc>
          <w:tcPr>
            <w:tcW w:w="1390" w:type="dxa"/>
          </w:tcPr>
          <w:p w:rsidR="007374B8" w:rsidRPr="005E7282" w:rsidRDefault="007374B8" w:rsidP="00261238">
            <w:pPr>
              <w:jc w:val="both"/>
              <w:rPr>
                <w:rFonts w:ascii="Times New Roman" w:hAnsi="Times New Roman" w:cs="Times New Roman"/>
                <w:sz w:val="24"/>
                <w:szCs w:val="24"/>
              </w:rPr>
            </w:pPr>
            <w:r w:rsidRPr="005E7282">
              <w:rPr>
                <w:rFonts w:ascii="Times New Roman" w:hAnsi="Times New Roman" w:cs="Times New Roman"/>
                <w:sz w:val="24"/>
                <w:szCs w:val="24"/>
              </w:rPr>
              <w:t>310</w:t>
            </w:r>
          </w:p>
        </w:tc>
        <w:tc>
          <w:tcPr>
            <w:tcW w:w="8258" w:type="dxa"/>
          </w:tcPr>
          <w:p w:rsidR="007374B8" w:rsidRPr="005E7282" w:rsidRDefault="007374B8" w:rsidP="00261238">
            <w:pPr>
              <w:jc w:val="both"/>
              <w:rPr>
                <w:rFonts w:ascii="Times New Roman" w:hAnsi="Times New Roman" w:cs="Times New Roman"/>
                <w:sz w:val="24"/>
                <w:szCs w:val="24"/>
              </w:rPr>
            </w:pPr>
            <w:r w:rsidRPr="005E7282">
              <w:rPr>
                <w:rFonts w:ascii="Times New Roman" w:hAnsi="Times New Roman" w:cs="Times New Roman"/>
                <w:sz w:val="24"/>
                <w:szCs w:val="24"/>
              </w:rPr>
              <w:t>NFX PJM AEP Dayton Hub Real-Time Peak Financial Futures (MSOQ)</w:t>
            </w:r>
          </w:p>
        </w:tc>
      </w:tr>
      <w:tr w:rsidR="003E128B" w:rsidRPr="005E7282" w:rsidTr="005E7282">
        <w:tc>
          <w:tcPr>
            <w:tcW w:w="1390" w:type="dxa"/>
          </w:tcPr>
          <w:p w:rsidR="007374B8" w:rsidRPr="005E7282" w:rsidRDefault="007374B8" w:rsidP="00261238">
            <w:pPr>
              <w:jc w:val="both"/>
              <w:rPr>
                <w:rFonts w:ascii="Times New Roman" w:hAnsi="Times New Roman" w:cs="Times New Roman"/>
                <w:sz w:val="24"/>
                <w:szCs w:val="24"/>
              </w:rPr>
            </w:pPr>
            <w:r w:rsidRPr="005E7282">
              <w:rPr>
                <w:rFonts w:ascii="Times New Roman" w:hAnsi="Times New Roman" w:cs="Times New Roman"/>
                <w:sz w:val="24"/>
                <w:szCs w:val="24"/>
              </w:rPr>
              <w:t>310A</w:t>
            </w:r>
          </w:p>
        </w:tc>
        <w:tc>
          <w:tcPr>
            <w:tcW w:w="8258" w:type="dxa"/>
          </w:tcPr>
          <w:p w:rsidR="007374B8" w:rsidRPr="005E7282" w:rsidRDefault="007374B8" w:rsidP="0005205B">
            <w:pPr>
              <w:jc w:val="both"/>
              <w:rPr>
                <w:rFonts w:ascii="Times New Roman" w:hAnsi="Times New Roman" w:cs="Times New Roman"/>
                <w:sz w:val="24"/>
                <w:szCs w:val="24"/>
              </w:rPr>
            </w:pPr>
            <w:r w:rsidRPr="005E7282">
              <w:rPr>
                <w:rFonts w:ascii="Times New Roman" w:hAnsi="Times New Roman" w:cs="Times New Roman"/>
                <w:sz w:val="24"/>
                <w:szCs w:val="24"/>
              </w:rPr>
              <w:t xml:space="preserve">NFX PJM AEP Dayton Hub Real-Time Peak </w:t>
            </w:r>
            <w:r w:rsidR="0005205B" w:rsidRPr="005E7282">
              <w:rPr>
                <w:rFonts w:ascii="Times New Roman" w:hAnsi="Times New Roman" w:cs="Times New Roman"/>
                <w:sz w:val="24"/>
                <w:szCs w:val="24"/>
              </w:rPr>
              <w:t xml:space="preserve">Mini </w:t>
            </w:r>
            <w:r w:rsidRPr="005E7282">
              <w:rPr>
                <w:rFonts w:ascii="Times New Roman" w:hAnsi="Times New Roman" w:cs="Times New Roman"/>
                <w:sz w:val="24"/>
                <w:szCs w:val="24"/>
              </w:rPr>
              <w:t xml:space="preserve">Financial Futures </w:t>
            </w:r>
            <w:r w:rsidR="00ED5441" w:rsidRPr="005E7282">
              <w:rPr>
                <w:rFonts w:ascii="Times New Roman" w:hAnsi="Times New Roman" w:cs="Times New Roman"/>
                <w:sz w:val="24"/>
                <w:szCs w:val="24"/>
              </w:rPr>
              <w:t xml:space="preserve">– 5 MW </w:t>
            </w:r>
            <w:r w:rsidRPr="005E7282">
              <w:rPr>
                <w:rFonts w:ascii="Times New Roman" w:hAnsi="Times New Roman" w:cs="Times New Roman"/>
                <w:sz w:val="24"/>
                <w:szCs w:val="24"/>
              </w:rPr>
              <w:t>(</w:t>
            </w:r>
            <w:r w:rsidR="00861136" w:rsidRPr="005E7282">
              <w:rPr>
                <w:rFonts w:ascii="Times New Roman" w:hAnsi="Times New Roman" w:cs="Times New Roman"/>
                <w:sz w:val="24"/>
                <w:szCs w:val="24"/>
              </w:rPr>
              <w:t>MSSQ</w:t>
            </w:r>
            <w:r w:rsidRPr="005E7282">
              <w:rPr>
                <w:rFonts w:ascii="Times New Roman" w:hAnsi="Times New Roman" w:cs="Times New Roman"/>
                <w:sz w:val="24"/>
                <w:szCs w:val="24"/>
              </w:rPr>
              <w:t>)</w:t>
            </w:r>
          </w:p>
        </w:tc>
      </w:tr>
      <w:tr w:rsidR="003E128B" w:rsidRPr="005E7282" w:rsidTr="005E7282">
        <w:tc>
          <w:tcPr>
            <w:tcW w:w="1390" w:type="dxa"/>
          </w:tcPr>
          <w:p w:rsidR="007374B8" w:rsidRPr="005E7282" w:rsidRDefault="007374B8" w:rsidP="00261238">
            <w:pPr>
              <w:jc w:val="both"/>
              <w:rPr>
                <w:rFonts w:ascii="Times New Roman" w:hAnsi="Times New Roman" w:cs="Times New Roman"/>
                <w:sz w:val="24"/>
                <w:szCs w:val="24"/>
              </w:rPr>
            </w:pPr>
            <w:r w:rsidRPr="005E7282">
              <w:rPr>
                <w:rFonts w:ascii="Times New Roman" w:hAnsi="Times New Roman" w:cs="Times New Roman"/>
                <w:sz w:val="24"/>
                <w:szCs w:val="24"/>
              </w:rPr>
              <w:t>310B</w:t>
            </w:r>
          </w:p>
        </w:tc>
        <w:tc>
          <w:tcPr>
            <w:tcW w:w="8258" w:type="dxa"/>
          </w:tcPr>
          <w:p w:rsidR="007374B8" w:rsidRPr="005E7282" w:rsidRDefault="007374B8" w:rsidP="0005205B">
            <w:pPr>
              <w:jc w:val="both"/>
              <w:rPr>
                <w:rFonts w:ascii="Times New Roman" w:hAnsi="Times New Roman" w:cs="Times New Roman"/>
                <w:sz w:val="24"/>
                <w:szCs w:val="24"/>
              </w:rPr>
            </w:pPr>
            <w:r w:rsidRPr="005E7282">
              <w:rPr>
                <w:rFonts w:ascii="Times New Roman" w:hAnsi="Times New Roman" w:cs="Times New Roman"/>
                <w:sz w:val="24"/>
                <w:szCs w:val="24"/>
              </w:rPr>
              <w:t xml:space="preserve">NFX PJM AEP Dayton Hub Real-Time Peak </w:t>
            </w:r>
            <w:r w:rsidR="0005205B" w:rsidRPr="005E7282">
              <w:rPr>
                <w:rFonts w:ascii="Times New Roman" w:hAnsi="Times New Roman" w:cs="Times New Roman"/>
                <w:sz w:val="24"/>
                <w:szCs w:val="24"/>
              </w:rPr>
              <w:t xml:space="preserve">Mini </w:t>
            </w:r>
            <w:r w:rsidRPr="005E7282">
              <w:rPr>
                <w:rFonts w:ascii="Times New Roman" w:hAnsi="Times New Roman" w:cs="Times New Roman"/>
                <w:sz w:val="24"/>
                <w:szCs w:val="24"/>
              </w:rPr>
              <w:t xml:space="preserve">Financial Futures </w:t>
            </w:r>
            <w:r w:rsidR="00ED5441" w:rsidRPr="005E7282">
              <w:rPr>
                <w:rFonts w:ascii="Times New Roman" w:hAnsi="Times New Roman" w:cs="Times New Roman"/>
                <w:sz w:val="24"/>
                <w:szCs w:val="24"/>
              </w:rPr>
              <w:t xml:space="preserve">– 1 MW </w:t>
            </w:r>
            <w:r w:rsidRPr="005E7282">
              <w:rPr>
                <w:rFonts w:ascii="Times New Roman" w:hAnsi="Times New Roman" w:cs="Times New Roman"/>
                <w:sz w:val="24"/>
                <w:szCs w:val="24"/>
              </w:rPr>
              <w:t>(</w:t>
            </w:r>
            <w:r w:rsidR="00861136" w:rsidRPr="005E7282">
              <w:rPr>
                <w:rFonts w:ascii="Times New Roman" w:hAnsi="Times New Roman" w:cs="Times New Roman"/>
                <w:sz w:val="24"/>
                <w:szCs w:val="24"/>
              </w:rPr>
              <w:t>MSTQ</w:t>
            </w:r>
            <w:r w:rsidRPr="005E7282">
              <w:rPr>
                <w:rFonts w:ascii="Times New Roman" w:hAnsi="Times New Roman" w:cs="Times New Roman"/>
                <w:sz w:val="24"/>
                <w:szCs w:val="24"/>
              </w:rPr>
              <w:t>)</w:t>
            </w:r>
          </w:p>
        </w:tc>
      </w:tr>
      <w:tr w:rsidR="003E128B" w:rsidRPr="005E7282" w:rsidTr="005E7282">
        <w:tc>
          <w:tcPr>
            <w:tcW w:w="1390" w:type="dxa"/>
          </w:tcPr>
          <w:p w:rsidR="007374B8" w:rsidRPr="005E7282" w:rsidRDefault="007374B8" w:rsidP="00261238">
            <w:pPr>
              <w:jc w:val="both"/>
              <w:rPr>
                <w:rFonts w:ascii="Times New Roman" w:hAnsi="Times New Roman" w:cs="Times New Roman"/>
                <w:sz w:val="24"/>
                <w:szCs w:val="24"/>
              </w:rPr>
            </w:pPr>
            <w:r w:rsidRPr="005E7282">
              <w:rPr>
                <w:rFonts w:ascii="Times New Roman" w:hAnsi="Times New Roman" w:cs="Times New Roman"/>
                <w:sz w:val="24"/>
                <w:szCs w:val="24"/>
              </w:rPr>
              <w:t>311</w:t>
            </w:r>
          </w:p>
        </w:tc>
        <w:tc>
          <w:tcPr>
            <w:tcW w:w="8258" w:type="dxa"/>
          </w:tcPr>
          <w:p w:rsidR="007374B8" w:rsidRPr="005E7282" w:rsidRDefault="007374B8" w:rsidP="00261238">
            <w:pPr>
              <w:jc w:val="both"/>
              <w:rPr>
                <w:rFonts w:ascii="Times New Roman" w:hAnsi="Times New Roman" w:cs="Times New Roman"/>
                <w:sz w:val="24"/>
                <w:szCs w:val="24"/>
              </w:rPr>
            </w:pPr>
            <w:r w:rsidRPr="005E7282">
              <w:rPr>
                <w:rFonts w:ascii="Times New Roman" w:hAnsi="Times New Roman" w:cs="Times New Roman"/>
                <w:sz w:val="24"/>
                <w:szCs w:val="24"/>
              </w:rPr>
              <w:t>NFX PJM Northern Illinois Hub Real-Time Off-Peak Financial Futures (NIOQ)</w:t>
            </w:r>
          </w:p>
        </w:tc>
      </w:tr>
      <w:tr w:rsidR="00E60102" w:rsidRPr="005E7282" w:rsidTr="005E7282">
        <w:tc>
          <w:tcPr>
            <w:tcW w:w="1390" w:type="dxa"/>
          </w:tcPr>
          <w:p w:rsidR="00E60102" w:rsidRPr="005E7282" w:rsidRDefault="00E60102" w:rsidP="00261238">
            <w:pPr>
              <w:jc w:val="both"/>
              <w:rPr>
                <w:rFonts w:ascii="Times New Roman" w:hAnsi="Times New Roman" w:cs="Times New Roman"/>
                <w:sz w:val="24"/>
                <w:szCs w:val="24"/>
              </w:rPr>
            </w:pPr>
            <w:r w:rsidRPr="005E7282">
              <w:rPr>
                <w:rFonts w:ascii="Times New Roman" w:hAnsi="Times New Roman" w:cs="Times New Roman"/>
                <w:sz w:val="24"/>
                <w:szCs w:val="24"/>
              </w:rPr>
              <w:t>311A</w:t>
            </w:r>
          </w:p>
        </w:tc>
        <w:tc>
          <w:tcPr>
            <w:tcW w:w="8258" w:type="dxa"/>
          </w:tcPr>
          <w:p w:rsidR="00E60102" w:rsidRPr="005E7282" w:rsidRDefault="006A59B8" w:rsidP="00261238">
            <w:pPr>
              <w:jc w:val="both"/>
              <w:rPr>
                <w:rFonts w:ascii="Times New Roman" w:hAnsi="Times New Roman" w:cs="Times New Roman"/>
                <w:sz w:val="24"/>
                <w:szCs w:val="24"/>
              </w:rPr>
            </w:pPr>
            <w:r w:rsidRPr="005E7282">
              <w:rPr>
                <w:rFonts w:ascii="Times New Roman" w:hAnsi="Times New Roman" w:cs="Times New Roman"/>
                <w:sz w:val="24"/>
                <w:szCs w:val="24"/>
              </w:rPr>
              <w:t>NFX PJM Northern Illinois Hub Real-Time Off-Peak Mini Financial Futures (NIMQ)</w:t>
            </w:r>
          </w:p>
        </w:tc>
      </w:tr>
      <w:tr w:rsidR="009F3C82" w:rsidRPr="005E7282" w:rsidTr="005E7282">
        <w:tc>
          <w:tcPr>
            <w:tcW w:w="1390" w:type="dxa"/>
          </w:tcPr>
          <w:p w:rsidR="009F3C82" w:rsidRPr="005E7282" w:rsidRDefault="009F3C82" w:rsidP="00261238">
            <w:pPr>
              <w:jc w:val="both"/>
              <w:rPr>
                <w:rFonts w:ascii="Times New Roman" w:hAnsi="Times New Roman" w:cs="Times New Roman"/>
                <w:sz w:val="24"/>
                <w:szCs w:val="24"/>
              </w:rPr>
            </w:pPr>
            <w:r w:rsidRPr="005E7282">
              <w:rPr>
                <w:rFonts w:ascii="Times New Roman" w:hAnsi="Times New Roman" w:cs="Times New Roman"/>
                <w:sz w:val="24"/>
                <w:szCs w:val="24"/>
              </w:rPr>
              <w:t>311B</w:t>
            </w:r>
          </w:p>
        </w:tc>
        <w:tc>
          <w:tcPr>
            <w:tcW w:w="8258" w:type="dxa"/>
          </w:tcPr>
          <w:p w:rsidR="009F3C82" w:rsidRPr="005E7282" w:rsidRDefault="009F3C82" w:rsidP="00261238">
            <w:pPr>
              <w:jc w:val="both"/>
              <w:rPr>
                <w:rFonts w:ascii="Times New Roman" w:hAnsi="Times New Roman" w:cs="Times New Roman"/>
                <w:sz w:val="24"/>
                <w:szCs w:val="24"/>
              </w:rPr>
            </w:pPr>
            <w:r w:rsidRPr="005E7282">
              <w:rPr>
                <w:rFonts w:ascii="Times New Roman" w:hAnsi="Times New Roman" w:cs="Times New Roman"/>
                <w:sz w:val="24"/>
                <w:szCs w:val="24"/>
              </w:rPr>
              <w:t>NFX PJM Northern Illinois Hub Real-Time Off-Peak Mini Financial Futures - 1MWH (NINQ)</w:t>
            </w:r>
          </w:p>
        </w:tc>
      </w:tr>
      <w:tr w:rsidR="003E128B" w:rsidRPr="005E7282" w:rsidTr="005E7282">
        <w:tc>
          <w:tcPr>
            <w:tcW w:w="1390" w:type="dxa"/>
          </w:tcPr>
          <w:p w:rsidR="007374B8" w:rsidRPr="005E7282" w:rsidRDefault="007374B8" w:rsidP="00261238">
            <w:pPr>
              <w:jc w:val="both"/>
              <w:rPr>
                <w:rFonts w:ascii="Times New Roman" w:hAnsi="Times New Roman" w:cs="Times New Roman"/>
                <w:sz w:val="24"/>
                <w:szCs w:val="24"/>
              </w:rPr>
            </w:pPr>
            <w:r w:rsidRPr="005E7282">
              <w:rPr>
                <w:rFonts w:ascii="Times New Roman" w:hAnsi="Times New Roman" w:cs="Times New Roman"/>
                <w:sz w:val="24"/>
                <w:szCs w:val="24"/>
              </w:rPr>
              <w:t>312</w:t>
            </w:r>
          </w:p>
        </w:tc>
        <w:tc>
          <w:tcPr>
            <w:tcW w:w="8258" w:type="dxa"/>
          </w:tcPr>
          <w:p w:rsidR="007374B8" w:rsidRPr="005E7282" w:rsidRDefault="007374B8" w:rsidP="00261238">
            <w:pPr>
              <w:jc w:val="both"/>
              <w:rPr>
                <w:rFonts w:ascii="Times New Roman" w:hAnsi="Times New Roman" w:cs="Times New Roman"/>
                <w:sz w:val="24"/>
                <w:szCs w:val="24"/>
              </w:rPr>
            </w:pPr>
            <w:r w:rsidRPr="005E7282">
              <w:rPr>
                <w:rFonts w:ascii="Times New Roman" w:hAnsi="Times New Roman" w:cs="Times New Roman"/>
                <w:sz w:val="24"/>
                <w:szCs w:val="24"/>
              </w:rPr>
              <w:t>NFX PJM Northern Illinois Hub Real-Time Peak Financial Futures  (PNLQ)</w:t>
            </w:r>
          </w:p>
        </w:tc>
      </w:tr>
      <w:tr w:rsidR="003E128B" w:rsidRPr="005E7282" w:rsidTr="005E7282">
        <w:tc>
          <w:tcPr>
            <w:tcW w:w="1390" w:type="dxa"/>
          </w:tcPr>
          <w:p w:rsidR="007374B8" w:rsidRPr="005E7282" w:rsidRDefault="00ED5441" w:rsidP="00261238">
            <w:pPr>
              <w:jc w:val="both"/>
              <w:rPr>
                <w:rFonts w:ascii="Times New Roman" w:hAnsi="Times New Roman" w:cs="Times New Roman"/>
                <w:sz w:val="24"/>
                <w:szCs w:val="24"/>
              </w:rPr>
            </w:pPr>
            <w:r w:rsidRPr="005E7282">
              <w:rPr>
                <w:rFonts w:ascii="Times New Roman" w:hAnsi="Times New Roman" w:cs="Times New Roman"/>
                <w:sz w:val="24"/>
                <w:szCs w:val="24"/>
              </w:rPr>
              <w:t>312A</w:t>
            </w:r>
          </w:p>
        </w:tc>
        <w:tc>
          <w:tcPr>
            <w:tcW w:w="8258" w:type="dxa"/>
          </w:tcPr>
          <w:p w:rsidR="007374B8" w:rsidRPr="005E7282" w:rsidRDefault="00ED5441" w:rsidP="00067C02">
            <w:pPr>
              <w:jc w:val="both"/>
              <w:rPr>
                <w:rFonts w:ascii="Times New Roman" w:hAnsi="Times New Roman" w:cs="Times New Roman"/>
                <w:sz w:val="24"/>
                <w:szCs w:val="24"/>
              </w:rPr>
            </w:pPr>
            <w:r w:rsidRPr="005E7282">
              <w:rPr>
                <w:rFonts w:ascii="Times New Roman" w:hAnsi="Times New Roman" w:cs="Times New Roman"/>
                <w:sz w:val="24"/>
                <w:szCs w:val="24"/>
              </w:rPr>
              <w:t xml:space="preserve">NFX PJM Northern Illinois Hub Real-Time Peak </w:t>
            </w:r>
            <w:r w:rsidR="00067C02" w:rsidRPr="005E7282">
              <w:rPr>
                <w:rFonts w:ascii="Times New Roman" w:hAnsi="Times New Roman" w:cs="Times New Roman"/>
                <w:sz w:val="24"/>
                <w:szCs w:val="24"/>
              </w:rPr>
              <w:t xml:space="preserve">Mini </w:t>
            </w:r>
            <w:r w:rsidRPr="005E7282">
              <w:rPr>
                <w:rFonts w:ascii="Times New Roman" w:hAnsi="Times New Roman" w:cs="Times New Roman"/>
                <w:sz w:val="24"/>
                <w:szCs w:val="24"/>
              </w:rPr>
              <w:t>Financial Futures  – 5 MW (</w:t>
            </w:r>
            <w:r w:rsidR="00861136" w:rsidRPr="005E7282">
              <w:rPr>
                <w:rFonts w:ascii="Times New Roman" w:hAnsi="Times New Roman" w:cs="Times New Roman"/>
                <w:sz w:val="24"/>
                <w:szCs w:val="24"/>
              </w:rPr>
              <w:t>PNQQ</w:t>
            </w:r>
            <w:r w:rsidRPr="005E7282">
              <w:rPr>
                <w:rFonts w:ascii="Times New Roman" w:hAnsi="Times New Roman" w:cs="Times New Roman"/>
                <w:sz w:val="24"/>
                <w:szCs w:val="24"/>
              </w:rPr>
              <w:t>)</w:t>
            </w:r>
          </w:p>
        </w:tc>
      </w:tr>
      <w:tr w:rsidR="003E128B" w:rsidRPr="005E7282" w:rsidTr="005E7282">
        <w:tc>
          <w:tcPr>
            <w:tcW w:w="1390" w:type="dxa"/>
          </w:tcPr>
          <w:p w:rsidR="007374B8" w:rsidRPr="005E7282" w:rsidRDefault="00ED5441" w:rsidP="00261238">
            <w:pPr>
              <w:jc w:val="both"/>
              <w:rPr>
                <w:rFonts w:ascii="Times New Roman" w:hAnsi="Times New Roman" w:cs="Times New Roman"/>
                <w:sz w:val="24"/>
                <w:szCs w:val="24"/>
              </w:rPr>
            </w:pPr>
            <w:r w:rsidRPr="005E7282">
              <w:rPr>
                <w:rFonts w:ascii="Times New Roman" w:hAnsi="Times New Roman" w:cs="Times New Roman"/>
                <w:sz w:val="24"/>
                <w:szCs w:val="24"/>
              </w:rPr>
              <w:t>312B</w:t>
            </w:r>
          </w:p>
        </w:tc>
        <w:tc>
          <w:tcPr>
            <w:tcW w:w="8258" w:type="dxa"/>
          </w:tcPr>
          <w:p w:rsidR="007374B8" w:rsidRPr="005E7282" w:rsidRDefault="00ED5441" w:rsidP="00067C02">
            <w:pPr>
              <w:jc w:val="both"/>
              <w:rPr>
                <w:rFonts w:ascii="Times New Roman" w:hAnsi="Times New Roman" w:cs="Times New Roman"/>
                <w:sz w:val="24"/>
                <w:szCs w:val="24"/>
              </w:rPr>
            </w:pPr>
            <w:r w:rsidRPr="005E7282">
              <w:rPr>
                <w:rFonts w:ascii="Times New Roman" w:hAnsi="Times New Roman" w:cs="Times New Roman"/>
                <w:sz w:val="24"/>
                <w:szCs w:val="24"/>
              </w:rPr>
              <w:t xml:space="preserve">NFX PJM Northern Illinois Hub Real-Time Peak </w:t>
            </w:r>
            <w:r w:rsidR="00067C02" w:rsidRPr="005E7282">
              <w:rPr>
                <w:rFonts w:ascii="Times New Roman" w:hAnsi="Times New Roman" w:cs="Times New Roman"/>
                <w:sz w:val="24"/>
                <w:szCs w:val="24"/>
              </w:rPr>
              <w:t xml:space="preserve">Mini </w:t>
            </w:r>
            <w:r w:rsidRPr="005E7282">
              <w:rPr>
                <w:rFonts w:ascii="Times New Roman" w:hAnsi="Times New Roman" w:cs="Times New Roman"/>
                <w:sz w:val="24"/>
                <w:szCs w:val="24"/>
              </w:rPr>
              <w:t>Financial Futures  – 1 MW (</w:t>
            </w:r>
            <w:r w:rsidR="00861136" w:rsidRPr="005E7282">
              <w:rPr>
                <w:rFonts w:ascii="Times New Roman" w:hAnsi="Times New Roman" w:cs="Times New Roman"/>
                <w:sz w:val="24"/>
                <w:szCs w:val="24"/>
              </w:rPr>
              <w:t>PNPQ</w:t>
            </w:r>
            <w:r w:rsidRPr="005E7282">
              <w:rPr>
                <w:rFonts w:ascii="Times New Roman" w:hAnsi="Times New Roman" w:cs="Times New Roman"/>
                <w:sz w:val="24"/>
                <w:szCs w:val="24"/>
              </w:rPr>
              <w:t>)</w:t>
            </w:r>
          </w:p>
        </w:tc>
      </w:tr>
      <w:tr w:rsidR="003E128B" w:rsidRPr="005E7282" w:rsidTr="005E7282">
        <w:tc>
          <w:tcPr>
            <w:tcW w:w="1390" w:type="dxa"/>
          </w:tcPr>
          <w:p w:rsidR="007374B8" w:rsidRPr="005E7282" w:rsidRDefault="007374B8" w:rsidP="00261238">
            <w:pPr>
              <w:jc w:val="both"/>
              <w:rPr>
                <w:rFonts w:ascii="Times New Roman" w:hAnsi="Times New Roman" w:cs="Times New Roman"/>
                <w:sz w:val="24"/>
                <w:szCs w:val="24"/>
              </w:rPr>
            </w:pPr>
            <w:r w:rsidRPr="005E7282">
              <w:rPr>
                <w:rFonts w:ascii="Times New Roman" w:hAnsi="Times New Roman" w:cs="Times New Roman"/>
                <w:sz w:val="24"/>
                <w:szCs w:val="24"/>
              </w:rPr>
              <w:t>313</w:t>
            </w:r>
          </w:p>
        </w:tc>
        <w:tc>
          <w:tcPr>
            <w:tcW w:w="8258" w:type="dxa"/>
          </w:tcPr>
          <w:p w:rsidR="007374B8" w:rsidRPr="005E7282" w:rsidRDefault="007374B8" w:rsidP="00261238">
            <w:pPr>
              <w:jc w:val="both"/>
              <w:rPr>
                <w:rFonts w:ascii="Times New Roman" w:hAnsi="Times New Roman" w:cs="Times New Roman"/>
                <w:sz w:val="24"/>
                <w:szCs w:val="24"/>
              </w:rPr>
            </w:pPr>
            <w:r w:rsidRPr="005E7282">
              <w:rPr>
                <w:rFonts w:ascii="Times New Roman" w:hAnsi="Times New Roman" w:cs="Times New Roman"/>
                <w:sz w:val="24"/>
                <w:szCs w:val="24"/>
              </w:rPr>
              <w:t>RESERVED</w:t>
            </w:r>
          </w:p>
        </w:tc>
      </w:tr>
      <w:tr w:rsidR="003E128B" w:rsidRPr="005E7282" w:rsidTr="005E7282">
        <w:tc>
          <w:tcPr>
            <w:tcW w:w="1390" w:type="dxa"/>
          </w:tcPr>
          <w:p w:rsidR="007374B8" w:rsidRPr="005E7282" w:rsidRDefault="007374B8" w:rsidP="00261238">
            <w:pPr>
              <w:jc w:val="both"/>
              <w:rPr>
                <w:rFonts w:ascii="Times New Roman" w:hAnsi="Times New Roman" w:cs="Times New Roman"/>
                <w:sz w:val="24"/>
                <w:szCs w:val="24"/>
              </w:rPr>
            </w:pPr>
            <w:r w:rsidRPr="005E7282">
              <w:rPr>
                <w:rFonts w:ascii="Times New Roman" w:hAnsi="Times New Roman" w:cs="Times New Roman"/>
                <w:sz w:val="24"/>
                <w:szCs w:val="24"/>
              </w:rPr>
              <w:t>314</w:t>
            </w:r>
          </w:p>
        </w:tc>
        <w:tc>
          <w:tcPr>
            <w:tcW w:w="8258" w:type="dxa"/>
          </w:tcPr>
          <w:p w:rsidR="007374B8" w:rsidRPr="005E7282" w:rsidRDefault="007374B8" w:rsidP="00261238">
            <w:pPr>
              <w:jc w:val="both"/>
              <w:rPr>
                <w:rFonts w:ascii="Times New Roman" w:hAnsi="Times New Roman" w:cs="Times New Roman"/>
                <w:sz w:val="24"/>
                <w:szCs w:val="24"/>
              </w:rPr>
            </w:pPr>
            <w:r w:rsidRPr="005E7282">
              <w:rPr>
                <w:rFonts w:ascii="Times New Roman" w:hAnsi="Times New Roman" w:cs="Times New Roman"/>
                <w:sz w:val="24"/>
                <w:szCs w:val="24"/>
              </w:rPr>
              <w:t>RESERVED</w:t>
            </w:r>
          </w:p>
        </w:tc>
      </w:tr>
      <w:tr w:rsidR="003E128B" w:rsidRPr="005E7282" w:rsidTr="005E7282">
        <w:tc>
          <w:tcPr>
            <w:tcW w:w="1390" w:type="dxa"/>
          </w:tcPr>
          <w:p w:rsidR="007374B8" w:rsidRPr="005E7282" w:rsidRDefault="007374B8" w:rsidP="00261238">
            <w:pPr>
              <w:jc w:val="both"/>
              <w:rPr>
                <w:rFonts w:ascii="Times New Roman" w:hAnsi="Times New Roman" w:cs="Times New Roman"/>
                <w:sz w:val="24"/>
                <w:szCs w:val="24"/>
              </w:rPr>
            </w:pPr>
            <w:r w:rsidRPr="005E7282">
              <w:rPr>
                <w:rFonts w:ascii="Times New Roman" w:hAnsi="Times New Roman" w:cs="Times New Roman"/>
                <w:sz w:val="24"/>
                <w:szCs w:val="24"/>
              </w:rPr>
              <w:t>315</w:t>
            </w:r>
          </w:p>
        </w:tc>
        <w:tc>
          <w:tcPr>
            <w:tcW w:w="8258" w:type="dxa"/>
          </w:tcPr>
          <w:p w:rsidR="007374B8" w:rsidRPr="005E7282" w:rsidRDefault="007374B8" w:rsidP="00261238">
            <w:pPr>
              <w:jc w:val="both"/>
              <w:rPr>
                <w:rFonts w:ascii="Times New Roman" w:hAnsi="Times New Roman" w:cs="Times New Roman"/>
                <w:sz w:val="24"/>
                <w:szCs w:val="24"/>
              </w:rPr>
            </w:pPr>
            <w:r w:rsidRPr="005E7282">
              <w:rPr>
                <w:rFonts w:ascii="Times New Roman" w:hAnsi="Times New Roman" w:cs="Times New Roman"/>
                <w:sz w:val="24"/>
                <w:szCs w:val="24"/>
              </w:rPr>
              <w:t>NFX PJM Western Hub Real-Time Off-Peak Financial Futures (OPJQ)</w:t>
            </w:r>
          </w:p>
        </w:tc>
      </w:tr>
      <w:tr w:rsidR="003E128B" w:rsidRPr="005E7282" w:rsidTr="005E7282">
        <w:tc>
          <w:tcPr>
            <w:tcW w:w="1390" w:type="dxa"/>
          </w:tcPr>
          <w:p w:rsidR="00CF6731" w:rsidRPr="005E7282" w:rsidRDefault="00CF6731" w:rsidP="00261238">
            <w:pPr>
              <w:jc w:val="both"/>
              <w:rPr>
                <w:rFonts w:ascii="Times New Roman" w:hAnsi="Times New Roman" w:cs="Times New Roman"/>
                <w:sz w:val="24"/>
                <w:szCs w:val="24"/>
              </w:rPr>
            </w:pPr>
            <w:r w:rsidRPr="005E7282">
              <w:rPr>
                <w:rFonts w:ascii="Times New Roman" w:hAnsi="Times New Roman" w:cs="Times New Roman"/>
                <w:sz w:val="24"/>
                <w:szCs w:val="24"/>
              </w:rPr>
              <w:t>315A</w:t>
            </w:r>
          </w:p>
        </w:tc>
        <w:tc>
          <w:tcPr>
            <w:tcW w:w="8258" w:type="dxa"/>
          </w:tcPr>
          <w:p w:rsidR="00CF6731" w:rsidRPr="005E7282" w:rsidRDefault="00CF6731" w:rsidP="00067C02">
            <w:pPr>
              <w:jc w:val="both"/>
              <w:rPr>
                <w:rFonts w:ascii="Times New Roman" w:hAnsi="Times New Roman" w:cs="Times New Roman"/>
                <w:sz w:val="24"/>
                <w:szCs w:val="24"/>
              </w:rPr>
            </w:pPr>
            <w:r w:rsidRPr="005E7282">
              <w:rPr>
                <w:rFonts w:ascii="Times New Roman" w:hAnsi="Times New Roman" w:cs="Times New Roman"/>
                <w:sz w:val="24"/>
                <w:szCs w:val="24"/>
              </w:rPr>
              <w:t xml:space="preserve">NFX PJM Western Hub Real-Time Off-Peak </w:t>
            </w:r>
            <w:r w:rsidR="00067C02" w:rsidRPr="005E7282">
              <w:rPr>
                <w:rFonts w:ascii="Times New Roman" w:hAnsi="Times New Roman" w:cs="Times New Roman"/>
                <w:sz w:val="24"/>
                <w:szCs w:val="24"/>
              </w:rPr>
              <w:t xml:space="preserve">Mini </w:t>
            </w:r>
            <w:r w:rsidRPr="005E7282">
              <w:rPr>
                <w:rFonts w:ascii="Times New Roman" w:hAnsi="Times New Roman" w:cs="Times New Roman"/>
                <w:sz w:val="24"/>
                <w:szCs w:val="24"/>
              </w:rPr>
              <w:t>Financial Futures (OPKQ)</w:t>
            </w:r>
          </w:p>
        </w:tc>
      </w:tr>
      <w:tr w:rsidR="009F3C82" w:rsidRPr="005E7282" w:rsidTr="005E7282">
        <w:tc>
          <w:tcPr>
            <w:tcW w:w="1390" w:type="dxa"/>
          </w:tcPr>
          <w:p w:rsidR="009F3C82" w:rsidRPr="005E7282" w:rsidRDefault="009F3C82" w:rsidP="00261238">
            <w:pPr>
              <w:jc w:val="both"/>
              <w:rPr>
                <w:rFonts w:ascii="Times New Roman" w:hAnsi="Times New Roman" w:cs="Times New Roman"/>
                <w:sz w:val="24"/>
                <w:szCs w:val="24"/>
              </w:rPr>
            </w:pPr>
            <w:r w:rsidRPr="005E7282">
              <w:rPr>
                <w:rFonts w:ascii="Times New Roman" w:hAnsi="Times New Roman" w:cs="Times New Roman"/>
                <w:sz w:val="24"/>
                <w:szCs w:val="24"/>
              </w:rPr>
              <w:t>315B</w:t>
            </w:r>
          </w:p>
        </w:tc>
        <w:tc>
          <w:tcPr>
            <w:tcW w:w="8258" w:type="dxa"/>
          </w:tcPr>
          <w:p w:rsidR="009F3C82" w:rsidRPr="005E7282" w:rsidRDefault="009F3C82" w:rsidP="00261238">
            <w:pPr>
              <w:jc w:val="both"/>
              <w:rPr>
                <w:rFonts w:ascii="Times New Roman" w:hAnsi="Times New Roman" w:cs="Times New Roman"/>
                <w:sz w:val="24"/>
                <w:szCs w:val="24"/>
              </w:rPr>
            </w:pPr>
            <w:r w:rsidRPr="005E7282">
              <w:rPr>
                <w:rFonts w:ascii="Times New Roman" w:hAnsi="Times New Roman" w:cs="Times New Roman"/>
                <w:sz w:val="24"/>
                <w:szCs w:val="24"/>
              </w:rPr>
              <w:t>NFX PJM Western Hub Real-Time Off-Peak Mini Financial Futures - 1MWH (OPNQ)</w:t>
            </w:r>
          </w:p>
        </w:tc>
      </w:tr>
      <w:tr w:rsidR="003E128B" w:rsidRPr="003E128B" w:rsidTr="005E7282">
        <w:tc>
          <w:tcPr>
            <w:tcW w:w="1390" w:type="dxa"/>
          </w:tcPr>
          <w:p w:rsidR="007374B8" w:rsidRPr="00312A07" w:rsidRDefault="007374B8" w:rsidP="00261238">
            <w:pPr>
              <w:jc w:val="both"/>
              <w:rPr>
                <w:rFonts w:ascii="Times New Roman" w:hAnsi="Times New Roman" w:cs="Times New Roman"/>
                <w:sz w:val="24"/>
                <w:szCs w:val="24"/>
              </w:rPr>
            </w:pPr>
            <w:r w:rsidRPr="00312A07">
              <w:rPr>
                <w:rFonts w:ascii="Times New Roman" w:hAnsi="Times New Roman" w:cs="Times New Roman"/>
                <w:sz w:val="24"/>
                <w:szCs w:val="24"/>
              </w:rPr>
              <w:t>316</w:t>
            </w:r>
          </w:p>
        </w:tc>
        <w:tc>
          <w:tcPr>
            <w:tcW w:w="8258" w:type="dxa"/>
          </w:tcPr>
          <w:p w:rsidR="007374B8" w:rsidRPr="00312A07" w:rsidRDefault="007374B8" w:rsidP="00261238">
            <w:pPr>
              <w:jc w:val="both"/>
              <w:rPr>
                <w:rFonts w:ascii="Times New Roman" w:hAnsi="Times New Roman" w:cs="Times New Roman"/>
                <w:sz w:val="24"/>
                <w:szCs w:val="24"/>
              </w:rPr>
            </w:pPr>
            <w:r w:rsidRPr="00312A07">
              <w:rPr>
                <w:rFonts w:ascii="Times New Roman" w:hAnsi="Times New Roman" w:cs="Times New Roman"/>
                <w:sz w:val="24"/>
                <w:szCs w:val="24"/>
              </w:rPr>
              <w:t>NFX PJM Western Hub Real-Time Peak Financial Futures (PJMQ)</w:t>
            </w:r>
          </w:p>
        </w:tc>
      </w:tr>
      <w:tr w:rsidR="003E128B" w:rsidRPr="003E128B" w:rsidTr="005E7282">
        <w:tc>
          <w:tcPr>
            <w:tcW w:w="1390" w:type="dxa"/>
          </w:tcPr>
          <w:p w:rsidR="007374B8" w:rsidRPr="00312A07" w:rsidRDefault="00ED5441" w:rsidP="00261238">
            <w:pPr>
              <w:jc w:val="both"/>
              <w:rPr>
                <w:rFonts w:ascii="Times New Roman" w:hAnsi="Times New Roman" w:cs="Times New Roman"/>
                <w:sz w:val="24"/>
                <w:szCs w:val="24"/>
              </w:rPr>
            </w:pPr>
            <w:r w:rsidRPr="00312A07">
              <w:rPr>
                <w:rFonts w:ascii="Times New Roman" w:hAnsi="Times New Roman" w:cs="Times New Roman"/>
                <w:sz w:val="24"/>
                <w:szCs w:val="24"/>
              </w:rPr>
              <w:t>316A</w:t>
            </w:r>
          </w:p>
        </w:tc>
        <w:tc>
          <w:tcPr>
            <w:tcW w:w="8258" w:type="dxa"/>
          </w:tcPr>
          <w:p w:rsidR="007374B8" w:rsidRPr="00312A07" w:rsidRDefault="00ED5441" w:rsidP="00067C02">
            <w:pPr>
              <w:jc w:val="both"/>
              <w:rPr>
                <w:rFonts w:ascii="Times New Roman" w:hAnsi="Times New Roman" w:cs="Times New Roman"/>
                <w:sz w:val="24"/>
                <w:szCs w:val="24"/>
              </w:rPr>
            </w:pPr>
            <w:r w:rsidRPr="00312A07">
              <w:rPr>
                <w:rFonts w:ascii="Times New Roman" w:hAnsi="Times New Roman" w:cs="Times New Roman"/>
                <w:sz w:val="24"/>
                <w:szCs w:val="24"/>
              </w:rPr>
              <w:t xml:space="preserve">NFX PJM Western Hub Real-Time Peak </w:t>
            </w:r>
            <w:r w:rsidR="00067C02" w:rsidRPr="00312A07">
              <w:rPr>
                <w:rFonts w:ascii="Times New Roman" w:hAnsi="Times New Roman" w:cs="Times New Roman"/>
                <w:sz w:val="24"/>
                <w:szCs w:val="24"/>
              </w:rPr>
              <w:t xml:space="preserve">Mini </w:t>
            </w:r>
            <w:r w:rsidRPr="00312A07">
              <w:rPr>
                <w:rFonts w:ascii="Times New Roman" w:hAnsi="Times New Roman" w:cs="Times New Roman"/>
                <w:sz w:val="24"/>
                <w:szCs w:val="24"/>
              </w:rPr>
              <w:t>Financial Futures – 5 MW (</w:t>
            </w:r>
            <w:r w:rsidR="00861136" w:rsidRPr="00312A07">
              <w:rPr>
                <w:rFonts w:ascii="Times New Roman" w:hAnsi="Times New Roman" w:cs="Times New Roman"/>
                <w:sz w:val="24"/>
                <w:szCs w:val="24"/>
              </w:rPr>
              <w:t>PMJQ</w:t>
            </w:r>
            <w:r w:rsidRPr="00312A07">
              <w:rPr>
                <w:rFonts w:ascii="Times New Roman" w:hAnsi="Times New Roman" w:cs="Times New Roman"/>
                <w:sz w:val="24"/>
                <w:szCs w:val="24"/>
              </w:rPr>
              <w:t>)</w:t>
            </w:r>
          </w:p>
        </w:tc>
      </w:tr>
      <w:tr w:rsidR="003E128B" w:rsidRPr="003E128B" w:rsidTr="005E7282">
        <w:tc>
          <w:tcPr>
            <w:tcW w:w="1390" w:type="dxa"/>
          </w:tcPr>
          <w:p w:rsidR="007374B8" w:rsidRPr="00312A07" w:rsidRDefault="00ED5441" w:rsidP="00261238">
            <w:pPr>
              <w:jc w:val="both"/>
              <w:rPr>
                <w:rFonts w:ascii="Times New Roman" w:hAnsi="Times New Roman" w:cs="Times New Roman"/>
                <w:sz w:val="24"/>
                <w:szCs w:val="24"/>
              </w:rPr>
            </w:pPr>
            <w:r w:rsidRPr="00312A07">
              <w:rPr>
                <w:rFonts w:ascii="Times New Roman" w:hAnsi="Times New Roman" w:cs="Times New Roman"/>
                <w:sz w:val="24"/>
                <w:szCs w:val="24"/>
              </w:rPr>
              <w:t>316B</w:t>
            </w:r>
          </w:p>
        </w:tc>
        <w:tc>
          <w:tcPr>
            <w:tcW w:w="8258" w:type="dxa"/>
          </w:tcPr>
          <w:p w:rsidR="007374B8" w:rsidRPr="00312A07" w:rsidRDefault="00ED5441" w:rsidP="00067C02">
            <w:pPr>
              <w:jc w:val="both"/>
              <w:rPr>
                <w:rFonts w:ascii="Times New Roman" w:hAnsi="Times New Roman" w:cs="Times New Roman"/>
                <w:sz w:val="24"/>
                <w:szCs w:val="24"/>
              </w:rPr>
            </w:pPr>
            <w:r w:rsidRPr="00312A07">
              <w:rPr>
                <w:rFonts w:ascii="Times New Roman" w:hAnsi="Times New Roman" w:cs="Times New Roman"/>
                <w:sz w:val="24"/>
                <w:szCs w:val="24"/>
              </w:rPr>
              <w:t xml:space="preserve">NFX PJM Western Hub Real-Time Peak </w:t>
            </w:r>
            <w:r w:rsidR="00067C02" w:rsidRPr="00312A07">
              <w:rPr>
                <w:rFonts w:ascii="Times New Roman" w:hAnsi="Times New Roman" w:cs="Times New Roman"/>
                <w:sz w:val="24"/>
                <w:szCs w:val="24"/>
              </w:rPr>
              <w:t xml:space="preserve">Mini </w:t>
            </w:r>
            <w:r w:rsidRPr="00312A07">
              <w:rPr>
                <w:rFonts w:ascii="Times New Roman" w:hAnsi="Times New Roman" w:cs="Times New Roman"/>
                <w:sz w:val="24"/>
                <w:szCs w:val="24"/>
              </w:rPr>
              <w:t>Financial Futures – 1 MW (</w:t>
            </w:r>
            <w:r w:rsidR="00861136" w:rsidRPr="00312A07">
              <w:rPr>
                <w:rFonts w:ascii="Times New Roman" w:hAnsi="Times New Roman" w:cs="Times New Roman"/>
                <w:sz w:val="24"/>
                <w:szCs w:val="24"/>
              </w:rPr>
              <w:t>PMIQ</w:t>
            </w:r>
            <w:r w:rsidRPr="00312A07">
              <w:rPr>
                <w:rFonts w:ascii="Times New Roman" w:hAnsi="Times New Roman" w:cs="Times New Roman"/>
                <w:sz w:val="24"/>
                <w:szCs w:val="24"/>
              </w:rPr>
              <w:t>)</w:t>
            </w:r>
          </w:p>
        </w:tc>
      </w:tr>
      <w:tr w:rsidR="005E7282" w:rsidRPr="005E7282" w:rsidTr="005E7282">
        <w:tc>
          <w:tcPr>
            <w:tcW w:w="1390" w:type="dxa"/>
          </w:tcPr>
          <w:p w:rsidR="005E7282" w:rsidRPr="00B94987" w:rsidRDefault="005E7282" w:rsidP="00B94987">
            <w:pPr>
              <w:rPr>
                <w:rFonts w:ascii="Times New Roman" w:hAnsi="Times New Roman" w:cs="Times New Roman"/>
                <w:sz w:val="24"/>
                <w:szCs w:val="24"/>
                <w:u w:val="single"/>
              </w:rPr>
            </w:pPr>
            <w:r w:rsidRPr="00B94987">
              <w:rPr>
                <w:rFonts w:ascii="Times New Roman" w:hAnsi="Times New Roman" w:cs="Times New Roman"/>
                <w:sz w:val="24"/>
                <w:szCs w:val="24"/>
                <w:u w:val="single"/>
              </w:rPr>
              <w:lastRenderedPageBreak/>
              <w:t>317</w:t>
            </w:r>
          </w:p>
        </w:tc>
        <w:tc>
          <w:tcPr>
            <w:tcW w:w="8258" w:type="dxa"/>
          </w:tcPr>
          <w:p w:rsidR="005E7282" w:rsidRPr="00B94987" w:rsidRDefault="00341A69" w:rsidP="00A11D98">
            <w:pPr>
              <w:rPr>
                <w:rFonts w:ascii="Times New Roman" w:hAnsi="Times New Roman" w:cs="Times New Roman"/>
                <w:sz w:val="24"/>
                <w:szCs w:val="24"/>
                <w:u w:val="single"/>
              </w:rPr>
            </w:pPr>
            <w:r w:rsidRPr="00B94987">
              <w:rPr>
                <w:rFonts w:ascii="Times New Roman" w:hAnsi="Times New Roman" w:cs="Times New Roman"/>
                <w:bCs/>
                <w:color w:val="000000"/>
                <w:sz w:val="24"/>
                <w:szCs w:val="24"/>
                <w:u w:val="single"/>
              </w:rPr>
              <w:t>NFX ERCOT North 345 KV Hub Real-Time Peak Financial Futures (ERNQ)</w:t>
            </w:r>
          </w:p>
        </w:tc>
      </w:tr>
      <w:tr w:rsidR="005E7282" w:rsidRPr="005E7282" w:rsidTr="005E7282">
        <w:tc>
          <w:tcPr>
            <w:tcW w:w="1390" w:type="dxa"/>
          </w:tcPr>
          <w:p w:rsidR="005E7282" w:rsidRPr="00B94987" w:rsidRDefault="005E7282" w:rsidP="00B94987">
            <w:pPr>
              <w:rPr>
                <w:rFonts w:ascii="Times New Roman" w:hAnsi="Times New Roman" w:cs="Times New Roman"/>
                <w:sz w:val="24"/>
                <w:szCs w:val="24"/>
                <w:u w:val="single"/>
              </w:rPr>
            </w:pPr>
            <w:r w:rsidRPr="00B94987">
              <w:rPr>
                <w:rFonts w:ascii="Times New Roman" w:hAnsi="Times New Roman" w:cs="Times New Roman"/>
                <w:sz w:val="24"/>
                <w:szCs w:val="24"/>
                <w:u w:val="single"/>
              </w:rPr>
              <w:t>317A</w:t>
            </w:r>
          </w:p>
        </w:tc>
        <w:tc>
          <w:tcPr>
            <w:tcW w:w="8258" w:type="dxa"/>
          </w:tcPr>
          <w:p w:rsidR="005E7282" w:rsidRPr="00B94987" w:rsidRDefault="00341A69" w:rsidP="00A11D98">
            <w:pPr>
              <w:rPr>
                <w:rFonts w:ascii="Times New Roman" w:hAnsi="Times New Roman" w:cs="Times New Roman"/>
                <w:sz w:val="24"/>
                <w:szCs w:val="24"/>
                <w:u w:val="single"/>
              </w:rPr>
            </w:pPr>
            <w:r w:rsidRPr="00B94987">
              <w:rPr>
                <w:rFonts w:ascii="Times New Roman" w:hAnsi="Times New Roman" w:cs="Times New Roman"/>
                <w:color w:val="000000"/>
                <w:sz w:val="24"/>
                <w:szCs w:val="24"/>
                <w:u w:val="single"/>
              </w:rPr>
              <w:t>NFX ERCOT North 345 KV Hub Real-Time Peak Mini Financial Futures - 5MW (ENMQ)</w:t>
            </w:r>
          </w:p>
        </w:tc>
      </w:tr>
      <w:tr w:rsidR="005E7282" w:rsidRPr="005E7282" w:rsidTr="005E7282">
        <w:tc>
          <w:tcPr>
            <w:tcW w:w="1390" w:type="dxa"/>
          </w:tcPr>
          <w:p w:rsidR="005E7282" w:rsidRPr="00B94987" w:rsidRDefault="005E7282" w:rsidP="00B94987">
            <w:pPr>
              <w:rPr>
                <w:rFonts w:ascii="Times New Roman" w:hAnsi="Times New Roman" w:cs="Times New Roman"/>
                <w:sz w:val="24"/>
                <w:szCs w:val="24"/>
                <w:u w:val="single"/>
              </w:rPr>
            </w:pPr>
            <w:r w:rsidRPr="00B94987">
              <w:rPr>
                <w:rFonts w:ascii="Times New Roman" w:hAnsi="Times New Roman" w:cs="Times New Roman"/>
                <w:sz w:val="24"/>
                <w:szCs w:val="24"/>
                <w:u w:val="single"/>
              </w:rPr>
              <w:t>317B</w:t>
            </w:r>
          </w:p>
        </w:tc>
        <w:tc>
          <w:tcPr>
            <w:tcW w:w="8258" w:type="dxa"/>
          </w:tcPr>
          <w:p w:rsidR="005E7282" w:rsidRPr="00B94987" w:rsidRDefault="00071F51" w:rsidP="00A11D98">
            <w:pPr>
              <w:rPr>
                <w:rFonts w:ascii="Times New Roman" w:hAnsi="Times New Roman" w:cs="Times New Roman"/>
                <w:sz w:val="24"/>
                <w:szCs w:val="24"/>
                <w:u w:val="single"/>
              </w:rPr>
            </w:pPr>
            <w:r w:rsidRPr="00B94987">
              <w:rPr>
                <w:rFonts w:ascii="Times New Roman" w:hAnsi="Times New Roman" w:cs="Times New Roman"/>
                <w:color w:val="000000"/>
                <w:sz w:val="24"/>
                <w:szCs w:val="24"/>
                <w:u w:val="single"/>
              </w:rPr>
              <w:t>NFX ERCOT North 345 KV Hub Real-Time Peak Mini Financial Futures - 1MW (ENSQ)</w:t>
            </w:r>
          </w:p>
        </w:tc>
      </w:tr>
      <w:tr w:rsidR="005E7282" w:rsidRPr="005E7282" w:rsidTr="005E7282">
        <w:tc>
          <w:tcPr>
            <w:tcW w:w="1390" w:type="dxa"/>
          </w:tcPr>
          <w:p w:rsidR="005E7282" w:rsidRPr="00B94987" w:rsidRDefault="005E7282" w:rsidP="00B94987">
            <w:pPr>
              <w:rPr>
                <w:rFonts w:ascii="Times New Roman" w:hAnsi="Times New Roman" w:cs="Times New Roman"/>
                <w:sz w:val="24"/>
                <w:szCs w:val="24"/>
                <w:u w:val="single"/>
              </w:rPr>
            </w:pPr>
            <w:r w:rsidRPr="00B94987">
              <w:rPr>
                <w:rFonts w:ascii="Times New Roman" w:hAnsi="Times New Roman" w:cs="Times New Roman"/>
                <w:sz w:val="24"/>
                <w:szCs w:val="24"/>
                <w:u w:val="single"/>
              </w:rPr>
              <w:t>318</w:t>
            </w:r>
          </w:p>
        </w:tc>
        <w:tc>
          <w:tcPr>
            <w:tcW w:w="8258" w:type="dxa"/>
          </w:tcPr>
          <w:p w:rsidR="005E7282" w:rsidRPr="00B94987" w:rsidRDefault="00071F51" w:rsidP="00A11D98">
            <w:pPr>
              <w:rPr>
                <w:rFonts w:ascii="Times New Roman" w:hAnsi="Times New Roman" w:cs="Times New Roman"/>
                <w:sz w:val="24"/>
                <w:szCs w:val="24"/>
                <w:u w:val="single"/>
              </w:rPr>
            </w:pPr>
            <w:r w:rsidRPr="00B94987">
              <w:rPr>
                <w:rFonts w:ascii="Times New Roman" w:hAnsi="Times New Roman" w:cs="Times New Roman"/>
                <w:bCs/>
                <w:color w:val="000000"/>
                <w:sz w:val="24"/>
                <w:szCs w:val="24"/>
                <w:u w:val="single"/>
              </w:rPr>
              <w:t>NFX ERCOT Houston 345 KV Hub Real-Time Peak Financial Futures (ERHQ)</w:t>
            </w:r>
          </w:p>
        </w:tc>
      </w:tr>
      <w:tr w:rsidR="005E7282" w:rsidRPr="005E7282" w:rsidTr="005E7282">
        <w:tc>
          <w:tcPr>
            <w:tcW w:w="1390" w:type="dxa"/>
          </w:tcPr>
          <w:p w:rsidR="005E7282" w:rsidRPr="00B94987" w:rsidRDefault="005E7282" w:rsidP="00B94987">
            <w:pPr>
              <w:rPr>
                <w:rFonts w:ascii="Times New Roman" w:hAnsi="Times New Roman" w:cs="Times New Roman"/>
                <w:sz w:val="24"/>
                <w:szCs w:val="24"/>
                <w:u w:val="single"/>
              </w:rPr>
            </w:pPr>
            <w:r w:rsidRPr="00B94987">
              <w:rPr>
                <w:rFonts w:ascii="Times New Roman" w:hAnsi="Times New Roman" w:cs="Times New Roman"/>
                <w:sz w:val="24"/>
                <w:szCs w:val="24"/>
                <w:u w:val="single"/>
              </w:rPr>
              <w:t>318A</w:t>
            </w:r>
          </w:p>
        </w:tc>
        <w:tc>
          <w:tcPr>
            <w:tcW w:w="8258" w:type="dxa"/>
          </w:tcPr>
          <w:p w:rsidR="005E7282" w:rsidRPr="00B94987" w:rsidRDefault="00071F51" w:rsidP="00A11D98">
            <w:pPr>
              <w:rPr>
                <w:rFonts w:ascii="Times New Roman" w:hAnsi="Times New Roman" w:cs="Times New Roman"/>
                <w:sz w:val="24"/>
                <w:szCs w:val="24"/>
                <w:u w:val="single"/>
              </w:rPr>
            </w:pPr>
            <w:r w:rsidRPr="00B94987">
              <w:rPr>
                <w:rFonts w:ascii="Times New Roman" w:hAnsi="Times New Roman" w:cs="Times New Roman"/>
                <w:color w:val="000000"/>
                <w:sz w:val="24"/>
                <w:szCs w:val="24"/>
                <w:u w:val="single"/>
              </w:rPr>
              <w:t>NFX ERCOT Houston 345 KV Hub Real-Time Peak Mini Financial Futures - 5MW (EHMQ)</w:t>
            </w:r>
          </w:p>
        </w:tc>
      </w:tr>
      <w:tr w:rsidR="005E7282" w:rsidRPr="005E7282" w:rsidTr="005E7282">
        <w:tc>
          <w:tcPr>
            <w:tcW w:w="1390" w:type="dxa"/>
          </w:tcPr>
          <w:p w:rsidR="005E7282" w:rsidRPr="00B94987" w:rsidRDefault="005E7282" w:rsidP="00B94987">
            <w:pPr>
              <w:rPr>
                <w:rFonts w:ascii="Times New Roman" w:hAnsi="Times New Roman" w:cs="Times New Roman"/>
                <w:sz w:val="24"/>
                <w:szCs w:val="24"/>
                <w:u w:val="single"/>
              </w:rPr>
            </w:pPr>
            <w:r w:rsidRPr="00B94987">
              <w:rPr>
                <w:rFonts w:ascii="Times New Roman" w:hAnsi="Times New Roman" w:cs="Times New Roman"/>
                <w:sz w:val="24"/>
                <w:szCs w:val="24"/>
                <w:u w:val="single"/>
              </w:rPr>
              <w:t>318B</w:t>
            </w:r>
          </w:p>
        </w:tc>
        <w:tc>
          <w:tcPr>
            <w:tcW w:w="8258" w:type="dxa"/>
          </w:tcPr>
          <w:p w:rsidR="005E7282" w:rsidRPr="00B94987" w:rsidRDefault="00071F51" w:rsidP="00A11D98">
            <w:pPr>
              <w:rPr>
                <w:rFonts w:ascii="Times New Roman" w:hAnsi="Times New Roman" w:cs="Times New Roman"/>
                <w:sz w:val="24"/>
                <w:szCs w:val="24"/>
                <w:u w:val="single"/>
              </w:rPr>
            </w:pPr>
            <w:r w:rsidRPr="00B94987">
              <w:rPr>
                <w:rFonts w:ascii="Times New Roman" w:hAnsi="Times New Roman" w:cs="Times New Roman"/>
                <w:color w:val="000000"/>
                <w:sz w:val="24"/>
                <w:szCs w:val="24"/>
                <w:u w:val="single"/>
              </w:rPr>
              <w:t>NFX ERCOT Houston 345 KV Hub Real-Time Peak Mini Financial Futures - 1MW (EHSQ)</w:t>
            </w:r>
          </w:p>
        </w:tc>
      </w:tr>
      <w:tr w:rsidR="005E7282" w:rsidRPr="005E7282" w:rsidTr="005E7282">
        <w:tc>
          <w:tcPr>
            <w:tcW w:w="1390" w:type="dxa"/>
          </w:tcPr>
          <w:p w:rsidR="005E7282" w:rsidRPr="00B94987" w:rsidRDefault="005E7282" w:rsidP="00B94987">
            <w:pPr>
              <w:rPr>
                <w:rFonts w:ascii="Times New Roman" w:hAnsi="Times New Roman" w:cs="Times New Roman"/>
                <w:sz w:val="24"/>
                <w:szCs w:val="24"/>
                <w:u w:val="single"/>
              </w:rPr>
            </w:pPr>
            <w:r w:rsidRPr="00B94987">
              <w:rPr>
                <w:rFonts w:ascii="Times New Roman" w:hAnsi="Times New Roman" w:cs="Times New Roman"/>
                <w:sz w:val="24"/>
                <w:szCs w:val="24"/>
                <w:u w:val="single"/>
              </w:rPr>
              <w:t>319</w:t>
            </w:r>
          </w:p>
        </w:tc>
        <w:tc>
          <w:tcPr>
            <w:tcW w:w="8258" w:type="dxa"/>
          </w:tcPr>
          <w:p w:rsidR="005E7282" w:rsidRPr="00B94987" w:rsidRDefault="00071F51" w:rsidP="00A11D98">
            <w:pPr>
              <w:rPr>
                <w:rFonts w:ascii="Times New Roman" w:hAnsi="Times New Roman" w:cs="Times New Roman"/>
                <w:sz w:val="24"/>
                <w:szCs w:val="24"/>
                <w:u w:val="single"/>
              </w:rPr>
            </w:pPr>
            <w:r w:rsidRPr="00B94987">
              <w:rPr>
                <w:rFonts w:ascii="Times New Roman" w:hAnsi="Times New Roman" w:cs="Times New Roman"/>
                <w:bCs/>
                <w:color w:val="000000"/>
                <w:sz w:val="24"/>
                <w:szCs w:val="24"/>
                <w:u w:val="single"/>
              </w:rPr>
              <w:t>NFX ERCOT South 345 KV Hub Real-Time Peak Financial Futures (ERSQ)</w:t>
            </w:r>
          </w:p>
        </w:tc>
      </w:tr>
      <w:tr w:rsidR="005E7282" w:rsidRPr="005E7282" w:rsidTr="005E7282">
        <w:tc>
          <w:tcPr>
            <w:tcW w:w="1390" w:type="dxa"/>
          </w:tcPr>
          <w:p w:rsidR="005E7282" w:rsidRPr="00B94987" w:rsidRDefault="005E7282" w:rsidP="00B94987">
            <w:pPr>
              <w:rPr>
                <w:rFonts w:ascii="Times New Roman" w:hAnsi="Times New Roman" w:cs="Times New Roman"/>
                <w:sz w:val="24"/>
                <w:szCs w:val="24"/>
                <w:u w:val="single"/>
              </w:rPr>
            </w:pPr>
            <w:r w:rsidRPr="00B94987">
              <w:rPr>
                <w:rFonts w:ascii="Times New Roman" w:hAnsi="Times New Roman" w:cs="Times New Roman"/>
                <w:sz w:val="24"/>
                <w:szCs w:val="24"/>
                <w:u w:val="single"/>
              </w:rPr>
              <w:t>319A</w:t>
            </w:r>
          </w:p>
        </w:tc>
        <w:tc>
          <w:tcPr>
            <w:tcW w:w="8258" w:type="dxa"/>
          </w:tcPr>
          <w:p w:rsidR="005E7282" w:rsidRPr="00B94987" w:rsidRDefault="00071F51" w:rsidP="00A11D98">
            <w:pPr>
              <w:rPr>
                <w:rFonts w:ascii="Times New Roman" w:hAnsi="Times New Roman" w:cs="Times New Roman"/>
                <w:sz w:val="24"/>
                <w:szCs w:val="24"/>
                <w:u w:val="single"/>
              </w:rPr>
            </w:pPr>
            <w:r w:rsidRPr="00B94987">
              <w:rPr>
                <w:rFonts w:ascii="Times New Roman" w:hAnsi="Times New Roman" w:cs="Times New Roman"/>
                <w:color w:val="000000"/>
                <w:sz w:val="24"/>
                <w:szCs w:val="24"/>
                <w:u w:val="single"/>
              </w:rPr>
              <w:t>NFX ERCOT South 345 KV Hub Real-Time Peak Mini Financial Futures - 5MW (ESMQ)</w:t>
            </w:r>
          </w:p>
        </w:tc>
      </w:tr>
      <w:tr w:rsidR="005E7282" w:rsidRPr="005E7282" w:rsidTr="005E7282">
        <w:tc>
          <w:tcPr>
            <w:tcW w:w="1390" w:type="dxa"/>
          </w:tcPr>
          <w:p w:rsidR="005E7282" w:rsidRPr="00B94987" w:rsidRDefault="005E7282" w:rsidP="00B94987">
            <w:pPr>
              <w:rPr>
                <w:rFonts w:ascii="Times New Roman" w:hAnsi="Times New Roman" w:cs="Times New Roman"/>
                <w:sz w:val="24"/>
                <w:szCs w:val="24"/>
                <w:u w:val="single"/>
              </w:rPr>
            </w:pPr>
            <w:r w:rsidRPr="00B94987">
              <w:rPr>
                <w:rFonts w:ascii="Times New Roman" w:hAnsi="Times New Roman" w:cs="Times New Roman"/>
                <w:sz w:val="24"/>
                <w:szCs w:val="24"/>
                <w:u w:val="single"/>
              </w:rPr>
              <w:t>319B</w:t>
            </w:r>
          </w:p>
        </w:tc>
        <w:tc>
          <w:tcPr>
            <w:tcW w:w="8258" w:type="dxa"/>
          </w:tcPr>
          <w:p w:rsidR="005E7282" w:rsidRPr="00B94987" w:rsidRDefault="00071F51" w:rsidP="00A11D98">
            <w:pPr>
              <w:rPr>
                <w:rFonts w:ascii="Times New Roman" w:hAnsi="Times New Roman" w:cs="Times New Roman"/>
                <w:sz w:val="24"/>
                <w:szCs w:val="24"/>
                <w:u w:val="single"/>
              </w:rPr>
            </w:pPr>
            <w:r w:rsidRPr="00B94987">
              <w:rPr>
                <w:rFonts w:ascii="Times New Roman" w:hAnsi="Times New Roman" w:cs="Times New Roman"/>
                <w:color w:val="000000"/>
                <w:sz w:val="24"/>
                <w:szCs w:val="24"/>
                <w:u w:val="single"/>
              </w:rPr>
              <w:t>NFX ERCOT South 345 KV Hub Real-Time Peak Mini Financial Futures - 1MW (ESSQ)</w:t>
            </w:r>
          </w:p>
        </w:tc>
      </w:tr>
      <w:tr w:rsidR="005E7282" w:rsidRPr="005E7282" w:rsidTr="005E7282">
        <w:tc>
          <w:tcPr>
            <w:tcW w:w="1390" w:type="dxa"/>
          </w:tcPr>
          <w:p w:rsidR="005E7282" w:rsidRPr="00B94987" w:rsidRDefault="005E7282" w:rsidP="00B94987">
            <w:pPr>
              <w:rPr>
                <w:rFonts w:ascii="Times New Roman" w:hAnsi="Times New Roman" w:cs="Times New Roman"/>
                <w:sz w:val="24"/>
                <w:szCs w:val="24"/>
                <w:u w:val="single"/>
              </w:rPr>
            </w:pPr>
            <w:r w:rsidRPr="00B94987">
              <w:rPr>
                <w:rFonts w:ascii="Times New Roman" w:hAnsi="Times New Roman" w:cs="Times New Roman"/>
                <w:sz w:val="24"/>
                <w:szCs w:val="24"/>
                <w:u w:val="single"/>
              </w:rPr>
              <w:t>320</w:t>
            </w:r>
          </w:p>
        </w:tc>
        <w:tc>
          <w:tcPr>
            <w:tcW w:w="8258" w:type="dxa"/>
          </w:tcPr>
          <w:p w:rsidR="005E7282" w:rsidRPr="00B94987" w:rsidRDefault="00071F51" w:rsidP="00A11D98">
            <w:pPr>
              <w:rPr>
                <w:rFonts w:ascii="Times New Roman" w:hAnsi="Times New Roman" w:cs="Times New Roman"/>
                <w:sz w:val="24"/>
                <w:szCs w:val="24"/>
                <w:u w:val="single"/>
              </w:rPr>
            </w:pPr>
            <w:r w:rsidRPr="00B94987">
              <w:rPr>
                <w:rFonts w:ascii="Times New Roman" w:hAnsi="Times New Roman" w:cs="Times New Roman"/>
                <w:bCs/>
                <w:color w:val="000000"/>
                <w:sz w:val="24"/>
                <w:szCs w:val="24"/>
                <w:u w:val="single"/>
              </w:rPr>
              <w:t>NFX ERCOT West 345 KV Hub Real-Time Peak Financial Futures (ERWQ)</w:t>
            </w:r>
          </w:p>
        </w:tc>
      </w:tr>
      <w:tr w:rsidR="005E7282" w:rsidRPr="005E7282" w:rsidTr="005E7282">
        <w:tc>
          <w:tcPr>
            <w:tcW w:w="1390" w:type="dxa"/>
          </w:tcPr>
          <w:p w:rsidR="005E7282" w:rsidRPr="00B94987" w:rsidRDefault="005E7282" w:rsidP="00B94987">
            <w:pPr>
              <w:rPr>
                <w:rFonts w:ascii="Times New Roman" w:hAnsi="Times New Roman" w:cs="Times New Roman"/>
                <w:sz w:val="24"/>
                <w:szCs w:val="24"/>
                <w:u w:val="single"/>
              </w:rPr>
            </w:pPr>
            <w:r w:rsidRPr="00B94987">
              <w:rPr>
                <w:rFonts w:ascii="Times New Roman" w:hAnsi="Times New Roman" w:cs="Times New Roman"/>
                <w:sz w:val="24"/>
                <w:szCs w:val="24"/>
                <w:u w:val="single"/>
              </w:rPr>
              <w:t>320A</w:t>
            </w:r>
          </w:p>
        </w:tc>
        <w:tc>
          <w:tcPr>
            <w:tcW w:w="8258" w:type="dxa"/>
          </w:tcPr>
          <w:p w:rsidR="005E7282" w:rsidRPr="00B94987" w:rsidRDefault="00071F51" w:rsidP="00A11D98">
            <w:pPr>
              <w:rPr>
                <w:rFonts w:ascii="Times New Roman" w:hAnsi="Times New Roman" w:cs="Times New Roman"/>
                <w:sz w:val="24"/>
                <w:szCs w:val="24"/>
                <w:u w:val="single"/>
              </w:rPr>
            </w:pPr>
            <w:r w:rsidRPr="00B94987">
              <w:rPr>
                <w:rFonts w:ascii="Times New Roman" w:hAnsi="Times New Roman" w:cs="Times New Roman"/>
                <w:color w:val="000000"/>
                <w:sz w:val="24"/>
                <w:szCs w:val="24"/>
                <w:u w:val="single"/>
              </w:rPr>
              <w:t>NFX ERCOT West 345 KV Hub Real-Time Peak Mini Financial Futures - 5MW (EWMQ)</w:t>
            </w:r>
          </w:p>
        </w:tc>
      </w:tr>
      <w:tr w:rsidR="005E7282" w:rsidRPr="005E7282" w:rsidTr="005E7282">
        <w:tc>
          <w:tcPr>
            <w:tcW w:w="1390" w:type="dxa"/>
          </w:tcPr>
          <w:p w:rsidR="005E7282" w:rsidRPr="00B94987" w:rsidRDefault="005E7282" w:rsidP="00B94987">
            <w:pPr>
              <w:rPr>
                <w:rFonts w:ascii="Times New Roman" w:hAnsi="Times New Roman" w:cs="Times New Roman"/>
                <w:sz w:val="24"/>
                <w:szCs w:val="24"/>
                <w:u w:val="single"/>
              </w:rPr>
            </w:pPr>
            <w:r w:rsidRPr="00B94987">
              <w:rPr>
                <w:rFonts w:ascii="Times New Roman" w:hAnsi="Times New Roman" w:cs="Times New Roman"/>
                <w:sz w:val="24"/>
                <w:szCs w:val="24"/>
                <w:u w:val="single"/>
              </w:rPr>
              <w:t>320B</w:t>
            </w:r>
          </w:p>
        </w:tc>
        <w:tc>
          <w:tcPr>
            <w:tcW w:w="8258" w:type="dxa"/>
          </w:tcPr>
          <w:p w:rsidR="005E7282" w:rsidRPr="00B94987" w:rsidRDefault="00071F51" w:rsidP="00A11D98">
            <w:pPr>
              <w:rPr>
                <w:rFonts w:ascii="Times New Roman" w:hAnsi="Times New Roman" w:cs="Times New Roman"/>
                <w:sz w:val="24"/>
                <w:szCs w:val="24"/>
                <w:u w:val="single"/>
              </w:rPr>
            </w:pPr>
            <w:r w:rsidRPr="00B94987">
              <w:rPr>
                <w:rFonts w:ascii="Times New Roman" w:hAnsi="Times New Roman" w:cs="Times New Roman"/>
                <w:color w:val="000000"/>
                <w:sz w:val="24"/>
                <w:szCs w:val="24"/>
                <w:u w:val="single"/>
              </w:rPr>
              <w:t>NFX ERCOT West 345 KV Hub Real-Time Peak Mini Financial Futures - 1MW (EWSQ)</w:t>
            </w:r>
          </w:p>
        </w:tc>
      </w:tr>
      <w:tr w:rsidR="005E7282" w:rsidRPr="005E7282" w:rsidTr="005E7282">
        <w:tc>
          <w:tcPr>
            <w:tcW w:w="1390" w:type="dxa"/>
          </w:tcPr>
          <w:p w:rsidR="005E7282" w:rsidRPr="00B94987" w:rsidRDefault="005E7282" w:rsidP="00B94987">
            <w:pPr>
              <w:rPr>
                <w:rFonts w:ascii="Times New Roman" w:hAnsi="Times New Roman" w:cs="Times New Roman"/>
                <w:sz w:val="24"/>
                <w:szCs w:val="24"/>
                <w:u w:val="single"/>
              </w:rPr>
            </w:pPr>
            <w:r w:rsidRPr="00B94987">
              <w:rPr>
                <w:rFonts w:ascii="Times New Roman" w:hAnsi="Times New Roman" w:cs="Times New Roman"/>
                <w:sz w:val="24"/>
                <w:szCs w:val="24"/>
                <w:u w:val="single"/>
              </w:rPr>
              <w:t>321</w:t>
            </w:r>
          </w:p>
        </w:tc>
        <w:tc>
          <w:tcPr>
            <w:tcW w:w="8258" w:type="dxa"/>
          </w:tcPr>
          <w:p w:rsidR="005E7282" w:rsidRPr="00B94987" w:rsidRDefault="00071F51" w:rsidP="00A11D98">
            <w:pPr>
              <w:rPr>
                <w:rFonts w:ascii="Times New Roman" w:hAnsi="Times New Roman" w:cs="Times New Roman"/>
                <w:sz w:val="24"/>
                <w:szCs w:val="24"/>
                <w:u w:val="single"/>
              </w:rPr>
            </w:pPr>
            <w:r w:rsidRPr="00B94987">
              <w:rPr>
                <w:rFonts w:ascii="Times New Roman" w:hAnsi="Times New Roman" w:cs="Times New Roman"/>
                <w:bCs/>
                <w:color w:val="000000"/>
                <w:sz w:val="24"/>
                <w:szCs w:val="24"/>
                <w:u w:val="single"/>
              </w:rPr>
              <w:t>NFX ERCOT North 345 KV Hub Real-Time Off-Peak Financial Futures (NEBQ)</w:t>
            </w:r>
          </w:p>
        </w:tc>
      </w:tr>
      <w:tr w:rsidR="005E7282" w:rsidRPr="005E7282" w:rsidTr="005E7282">
        <w:tc>
          <w:tcPr>
            <w:tcW w:w="1390" w:type="dxa"/>
          </w:tcPr>
          <w:p w:rsidR="005E7282" w:rsidRPr="00B94987" w:rsidRDefault="005E7282" w:rsidP="00B94987">
            <w:pPr>
              <w:rPr>
                <w:rFonts w:ascii="Times New Roman" w:hAnsi="Times New Roman" w:cs="Times New Roman"/>
                <w:sz w:val="24"/>
                <w:szCs w:val="24"/>
                <w:u w:val="single"/>
              </w:rPr>
            </w:pPr>
            <w:r w:rsidRPr="00B94987">
              <w:rPr>
                <w:rFonts w:ascii="Times New Roman" w:hAnsi="Times New Roman" w:cs="Times New Roman"/>
                <w:sz w:val="24"/>
                <w:szCs w:val="24"/>
                <w:u w:val="single"/>
              </w:rPr>
              <w:t>321A</w:t>
            </w:r>
          </w:p>
        </w:tc>
        <w:tc>
          <w:tcPr>
            <w:tcW w:w="8258" w:type="dxa"/>
          </w:tcPr>
          <w:p w:rsidR="005E7282" w:rsidRPr="00B94987" w:rsidRDefault="00071F51" w:rsidP="00A11D98">
            <w:pPr>
              <w:rPr>
                <w:rFonts w:ascii="Times New Roman" w:hAnsi="Times New Roman" w:cs="Times New Roman"/>
                <w:sz w:val="24"/>
                <w:szCs w:val="24"/>
                <w:u w:val="single"/>
              </w:rPr>
            </w:pPr>
            <w:r w:rsidRPr="00B94987">
              <w:rPr>
                <w:rFonts w:ascii="Times New Roman" w:hAnsi="Times New Roman" w:cs="Times New Roman"/>
                <w:color w:val="000000"/>
                <w:sz w:val="24"/>
                <w:szCs w:val="24"/>
                <w:u w:val="single"/>
              </w:rPr>
              <w:t>NFX ERCOT North 345 KV Hub Real-Time Off-Peak Mini Financial Futures - 5MWH (NHMQ)</w:t>
            </w:r>
          </w:p>
        </w:tc>
      </w:tr>
      <w:tr w:rsidR="005E7282" w:rsidRPr="005E7282" w:rsidTr="005E7282">
        <w:tc>
          <w:tcPr>
            <w:tcW w:w="1390" w:type="dxa"/>
          </w:tcPr>
          <w:p w:rsidR="005E7282" w:rsidRPr="00B94987" w:rsidRDefault="005E7282" w:rsidP="00B94987">
            <w:pPr>
              <w:rPr>
                <w:rFonts w:ascii="Times New Roman" w:hAnsi="Times New Roman" w:cs="Times New Roman"/>
                <w:sz w:val="24"/>
                <w:szCs w:val="24"/>
                <w:u w:val="single"/>
              </w:rPr>
            </w:pPr>
            <w:r w:rsidRPr="00B94987">
              <w:rPr>
                <w:rFonts w:ascii="Times New Roman" w:hAnsi="Times New Roman" w:cs="Times New Roman"/>
                <w:sz w:val="24"/>
                <w:szCs w:val="24"/>
                <w:u w:val="single"/>
              </w:rPr>
              <w:t>321B</w:t>
            </w:r>
          </w:p>
        </w:tc>
        <w:tc>
          <w:tcPr>
            <w:tcW w:w="8258" w:type="dxa"/>
          </w:tcPr>
          <w:p w:rsidR="005E7282" w:rsidRPr="00B94987" w:rsidRDefault="00071F51" w:rsidP="00A11D98">
            <w:pPr>
              <w:rPr>
                <w:rFonts w:ascii="Times New Roman" w:hAnsi="Times New Roman" w:cs="Times New Roman"/>
                <w:sz w:val="24"/>
                <w:szCs w:val="24"/>
                <w:u w:val="single"/>
              </w:rPr>
            </w:pPr>
            <w:r w:rsidRPr="00B94987">
              <w:rPr>
                <w:rFonts w:ascii="Times New Roman" w:hAnsi="Times New Roman" w:cs="Times New Roman"/>
                <w:color w:val="000000"/>
                <w:sz w:val="24"/>
                <w:szCs w:val="24"/>
                <w:u w:val="single"/>
              </w:rPr>
              <w:t>NFX ERCOT North 345 KV Hub Real-Time Off-Peak Mini Financial Futures – 1MWH (NHNQ)</w:t>
            </w:r>
          </w:p>
        </w:tc>
      </w:tr>
      <w:tr w:rsidR="005E7282" w:rsidRPr="005E7282" w:rsidTr="005E7282">
        <w:tc>
          <w:tcPr>
            <w:tcW w:w="1390" w:type="dxa"/>
          </w:tcPr>
          <w:p w:rsidR="005E7282" w:rsidRPr="00B94987" w:rsidRDefault="005E7282" w:rsidP="00B94987">
            <w:pPr>
              <w:rPr>
                <w:rFonts w:ascii="Times New Roman" w:hAnsi="Times New Roman" w:cs="Times New Roman"/>
                <w:sz w:val="24"/>
                <w:szCs w:val="24"/>
                <w:u w:val="single"/>
              </w:rPr>
            </w:pPr>
            <w:r w:rsidRPr="00B94987">
              <w:rPr>
                <w:rFonts w:ascii="Times New Roman" w:hAnsi="Times New Roman" w:cs="Times New Roman"/>
                <w:sz w:val="24"/>
                <w:szCs w:val="24"/>
                <w:u w:val="single"/>
              </w:rPr>
              <w:t>322</w:t>
            </w:r>
          </w:p>
        </w:tc>
        <w:tc>
          <w:tcPr>
            <w:tcW w:w="8258" w:type="dxa"/>
          </w:tcPr>
          <w:p w:rsidR="005E7282" w:rsidRPr="00B94987" w:rsidRDefault="00071F51" w:rsidP="00A11D98">
            <w:pPr>
              <w:rPr>
                <w:rFonts w:ascii="Times New Roman" w:hAnsi="Times New Roman" w:cs="Times New Roman"/>
                <w:sz w:val="24"/>
                <w:szCs w:val="24"/>
                <w:u w:val="single"/>
              </w:rPr>
            </w:pPr>
            <w:r w:rsidRPr="00B94987">
              <w:rPr>
                <w:rFonts w:ascii="Times New Roman" w:hAnsi="Times New Roman" w:cs="Times New Roman"/>
                <w:bCs/>
                <w:color w:val="000000"/>
                <w:sz w:val="24"/>
                <w:szCs w:val="24"/>
                <w:u w:val="single"/>
              </w:rPr>
              <w:t>NFX ERCOT Houston 345 KV Hub Real-Time Off-Peak Financial Futures (HEBQ)</w:t>
            </w:r>
          </w:p>
        </w:tc>
      </w:tr>
      <w:tr w:rsidR="005E7282" w:rsidRPr="005E7282" w:rsidTr="005E7282">
        <w:tc>
          <w:tcPr>
            <w:tcW w:w="1390" w:type="dxa"/>
          </w:tcPr>
          <w:p w:rsidR="005E7282" w:rsidRPr="00B94987" w:rsidRDefault="005E7282" w:rsidP="00B94987">
            <w:pPr>
              <w:rPr>
                <w:rFonts w:ascii="Times New Roman" w:hAnsi="Times New Roman" w:cs="Times New Roman"/>
                <w:sz w:val="24"/>
                <w:szCs w:val="24"/>
                <w:u w:val="single"/>
              </w:rPr>
            </w:pPr>
            <w:r w:rsidRPr="00B94987">
              <w:rPr>
                <w:rFonts w:ascii="Times New Roman" w:hAnsi="Times New Roman" w:cs="Times New Roman"/>
                <w:sz w:val="24"/>
                <w:szCs w:val="24"/>
                <w:u w:val="single"/>
              </w:rPr>
              <w:t>322A</w:t>
            </w:r>
          </w:p>
        </w:tc>
        <w:tc>
          <w:tcPr>
            <w:tcW w:w="8258" w:type="dxa"/>
          </w:tcPr>
          <w:p w:rsidR="005E7282" w:rsidRPr="00B94987" w:rsidRDefault="00071F51" w:rsidP="00A11D98">
            <w:pPr>
              <w:rPr>
                <w:rFonts w:ascii="Times New Roman" w:hAnsi="Times New Roman" w:cs="Times New Roman"/>
                <w:sz w:val="24"/>
                <w:szCs w:val="24"/>
                <w:u w:val="single"/>
              </w:rPr>
            </w:pPr>
            <w:r w:rsidRPr="00B94987">
              <w:rPr>
                <w:rFonts w:ascii="Times New Roman" w:hAnsi="Times New Roman" w:cs="Times New Roman"/>
                <w:color w:val="000000"/>
                <w:sz w:val="24"/>
                <w:szCs w:val="24"/>
                <w:u w:val="single"/>
              </w:rPr>
              <w:t>NFX ERCOT Houston 345 KV Hub Real-Time Off-Peak</w:t>
            </w:r>
            <w:r w:rsidR="001659F7">
              <w:rPr>
                <w:rFonts w:ascii="Times New Roman" w:hAnsi="Times New Roman" w:cs="Times New Roman"/>
                <w:color w:val="000000"/>
                <w:sz w:val="24"/>
                <w:szCs w:val="24"/>
                <w:u w:val="single"/>
              </w:rPr>
              <w:t xml:space="preserve"> </w:t>
            </w:r>
            <w:r w:rsidRPr="00B94987">
              <w:rPr>
                <w:rFonts w:ascii="Times New Roman" w:hAnsi="Times New Roman" w:cs="Times New Roman"/>
                <w:color w:val="000000"/>
                <w:sz w:val="24"/>
                <w:szCs w:val="24"/>
                <w:u w:val="single"/>
              </w:rPr>
              <w:t>Mini Financial Futures - 5MWH (HHMQ)</w:t>
            </w:r>
          </w:p>
        </w:tc>
      </w:tr>
      <w:tr w:rsidR="005E7282" w:rsidRPr="005E7282" w:rsidTr="005E7282">
        <w:tc>
          <w:tcPr>
            <w:tcW w:w="1390" w:type="dxa"/>
          </w:tcPr>
          <w:p w:rsidR="005E7282" w:rsidRPr="00B94987" w:rsidRDefault="005E7282" w:rsidP="00B94987">
            <w:pPr>
              <w:rPr>
                <w:rFonts w:ascii="Times New Roman" w:hAnsi="Times New Roman" w:cs="Times New Roman"/>
                <w:sz w:val="24"/>
                <w:szCs w:val="24"/>
                <w:u w:val="single"/>
              </w:rPr>
            </w:pPr>
            <w:r w:rsidRPr="00B94987">
              <w:rPr>
                <w:rFonts w:ascii="Times New Roman" w:hAnsi="Times New Roman" w:cs="Times New Roman"/>
                <w:sz w:val="24"/>
                <w:szCs w:val="24"/>
                <w:u w:val="single"/>
              </w:rPr>
              <w:t>322B</w:t>
            </w:r>
          </w:p>
        </w:tc>
        <w:tc>
          <w:tcPr>
            <w:tcW w:w="8258" w:type="dxa"/>
          </w:tcPr>
          <w:p w:rsidR="005E7282" w:rsidRPr="00B94987" w:rsidRDefault="00071F51" w:rsidP="00A11D98">
            <w:pPr>
              <w:rPr>
                <w:rFonts w:ascii="Times New Roman" w:hAnsi="Times New Roman" w:cs="Times New Roman"/>
                <w:sz w:val="24"/>
                <w:szCs w:val="24"/>
                <w:u w:val="single"/>
              </w:rPr>
            </w:pPr>
            <w:r w:rsidRPr="00B94987">
              <w:rPr>
                <w:rFonts w:ascii="Times New Roman" w:hAnsi="Times New Roman" w:cs="Times New Roman"/>
                <w:color w:val="000000"/>
                <w:sz w:val="24"/>
                <w:szCs w:val="24"/>
                <w:u w:val="single"/>
              </w:rPr>
              <w:t>NFX ERCOT Houston 345 KV Hub Real-Time Off-Peak Mini Financial Futures – 1MWH (HHNQ)</w:t>
            </w:r>
          </w:p>
        </w:tc>
      </w:tr>
      <w:tr w:rsidR="005E7282" w:rsidRPr="005E7282" w:rsidTr="005E7282">
        <w:tc>
          <w:tcPr>
            <w:tcW w:w="1390" w:type="dxa"/>
          </w:tcPr>
          <w:p w:rsidR="005E7282" w:rsidRPr="00B94987" w:rsidRDefault="005E7282" w:rsidP="00B94987">
            <w:pPr>
              <w:rPr>
                <w:rFonts w:ascii="Times New Roman" w:hAnsi="Times New Roman" w:cs="Times New Roman"/>
                <w:sz w:val="24"/>
                <w:szCs w:val="24"/>
                <w:u w:val="single"/>
              </w:rPr>
            </w:pPr>
            <w:r w:rsidRPr="00B94987">
              <w:rPr>
                <w:rFonts w:ascii="Times New Roman" w:hAnsi="Times New Roman" w:cs="Times New Roman"/>
                <w:sz w:val="24"/>
                <w:szCs w:val="24"/>
                <w:u w:val="single"/>
              </w:rPr>
              <w:t>323</w:t>
            </w:r>
          </w:p>
        </w:tc>
        <w:tc>
          <w:tcPr>
            <w:tcW w:w="8258" w:type="dxa"/>
          </w:tcPr>
          <w:p w:rsidR="005E7282" w:rsidRPr="00B94987" w:rsidRDefault="00071F51" w:rsidP="00A11D98">
            <w:pPr>
              <w:rPr>
                <w:rFonts w:ascii="Times New Roman" w:hAnsi="Times New Roman" w:cs="Times New Roman"/>
                <w:sz w:val="24"/>
                <w:szCs w:val="24"/>
                <w:u w:val="single"/>
              </w:rPr>
            </w:pPr>
            <w:r w:rsidRPr="00B94987">
              <w:rPr>
                <w:rFonts w:ascii="Times New Roman" w:hAnsi="Times New Roman" w:cs="Times New Roman"/>
                <w:bCs/>
                <w:color w:val="000000"/>
                <w:sz w:val="24"/>
                <w:szCs w:val="24"/>
                <w:u w:val="single"/>
              </w:rPr>
              <w:t>NFX ERCOT South 345 KV Hub Real-Time Off-Peak Financial Futures (SEBQ)</w:t>
            </w:r>
          </w:p>
        </w:tc>
      </w:tr>
      <w:tr w:rsidR="005E7282" w:rsidRPr="005E7282" w:rsidTr="005E7282">
        <w:tc>
          <w:tcPr>
            <w:tcW w:w="1390" w:type="dxa"/>
          </w:tcPr>
          <w:p w:rsidR="005E7282" w:rsidRPr="00B94987" w:rsidRDefault="005E7282" w:rsidP="00B94987">
            <w:pPr>
              <w:rPr>
                <w:rFonts w:ascii="Times New Roman" w:hAnsi="Times New Roman" w:cs="Times New Roman"/>
                <w:sz w:val="24"/>
                <w:szCs w:val="24"/>
                <w:u w:val="single"/>
              </w:rPr>
            </w:pPr>
            <w:r w:rsidRPr="00B94987">
              <w:rPr>
                <w:rFonts w:ascii="Times New Roman" w:hAnsi="Times New Roman" w:cs="Times New Roman"/>
                <w:sz w:val="24"/>
                <w:szCs w:val="24"/>
                <w:u w:val="single"/>
              </w:rPr>
              <w:t>323A</w:t>
            </w:r>
          </w:p>
        </w:tc>
        <w:tc>
          <w:tcPr>
            <w:tcW w:w="8258" w:type="dxa"/>
          </w:tcPr>
          <w:p w:rsidR="005E7282" w:rsidRPr="00B94987" w:rsidRDefault="00071F51" w:rsidP="00A11D98">
            <w:pPr>
              <w:rPr>
                <w:rFonts w:ascii="Times New Roman" w:hAnsi="Times New Roman" w:cs="Times New Roman"/>
                <w:sz w:val="24"/>
                <w:szCs w:val="24"/>
                <w:u w:val="single"/>
              </w:rPr>
            </w:pPr>
            <w:r w:rsidRPr="00B94987">
              <w:rPr>
                <w:rFonts w:ascii="Times New Roman" w:hAnsi="Times New Roman" w:cs="Times New Roman"/>
                <w:color w:val="000000"/>
                <w:sz w:val="24"/>
                <w:szCs w:val="24"/>
                <w:u w:val="single"/>
              </w:rPr>
              <w:t>NFX ERCOT South 345 KV Hub Real-Time Off-Peak Mini Financial Futures - 5MWH (SHMQ)</w:t>
            </w:r>
          </w:p>
        </w:tc>
      </w:tr>
      <w:tr w:rsidR="005E7282" w:rsidRPr="005E7282" w:rsidTr="005E7282">
        <w:tc>
          <w:tcPr>
            <w:tcW w:w="1390" w:type="dxa"/>
          </w:tcPr>
          <w:p w:rsidR="005E7282" w:rsidRPr="00B94987" w:rsidRDefault="005E7282" w:rsidP="00B94987">
            <w:pPr>
              <w:rPr>
                <w:rFonts w:ascii="Times New Roman" w:hAnsi="Times New Roman" w:cs="Times New Roman"/>
                <w:sz w:val="24"/>
                <w:szCs w:val="24"/>
                <w:u w:val="single"/>
              </w:rPr>
            </w:pPr>
            <w:r w:rsidRPr="00B94987">
              <w:rPr>
                <w:rFonts w:ascii="Times New Roman" w:hAnsi="Times New Roman" w:cs="Times New Roman"/>
                <w:sz w:val="24"/>
                <w:szCs w:val="24"/>
                <w:u w:val="single"/>
              </w:rPr>
              <w:t>323B</w:t>
            </w:r>
          </w:p>
        </w:tc>
        <w:tc>
          <w:tcPr>
            <w:tcW w:w="8258" w:type="dxa"/>
          </w:tcPr>
          <w:p w:rsidR="005E7282" w:rsidRPr="00B94987" w:rsidRDefault="00071F51" w:rsidP="00A11D98">
            <w:pPr>
              <w:rPr>
                <w:rFonts w:ascii="Times New Roman" w:hAnsi="Times New Roman" w:cs="Times New Roman"/>
                <w:sz w:val="24"/>
                <w:szCs w:val="24"/>
                <w:u w:val="single"/>
              </w:rPr>
            </w:pPr>
            <w:r w:rsidRPr="00B94987">
              <w:rPr>
                <w:rFonts w:ascii="Times New Roman" w:hAnsi="Times New Roman" w:cs="Times New Roman"/>
                <w:color w:val="000000"/>
                <w:sz w:val="24"/>
                <w:szCs w:val="24"/>
                <w:u w:val="single"/>
              </w:rPr>
              <w:t>NFX ERCOT South 345 KV Hub Real-Time Off-Peak Mini Financial Futures – 1MWH (SHNQ)</w:t>
            </w:r>
          </w:p>
        </w:tc>
      </w:tr>
      <w:tr w:rsidR="005E7282" w:rsidRPr="005E7282" w:rsidTr="005E7282">
        <w:tc>
          <w:tcPr>
            <w:tcW w:w="1390" w:type="dxa"/>
          </w:tcPr>
          <w:p w:rsidR="005E7282" w:rsidRPr="00B94987" w:rsidRDefault="005E7282" w:rsidP="00B94987">
            <w:pPr>
              <w:rPr>
                <w:rFonts w:ascii="Times New Roman" w:hAnsi="Times New Roman" w:cs="Times New Roman"/>
                <w:sz w:val="24"/>
                <w:szCs w:val="24"/>
                <w:u w:val="single"/>
              </w:rPr>
            </w:pPr>
            <w:r w:rsidRPr="00B94987">
              <w:rPr>
                <w:rFonts w:ascii="Times New Roman" w:hAnsi="Times New Roman" w:cs="Times New Roman"/>
                <w:sz w:val="24"/>
                <w:szCs w:val="24"/>
                <w:u w:val="single"/>
              </w:rPr>
              <w:t>324</w:t>
            </w:r>
          </w:p>
        </w:tc>
        <w:tc>
          <w:tcPr>
            <w:tcW w:w="8258" w:type="dxa"/>
          </w:tcPr>
          <w:p w:rsidR="005E7282" w:rsidRPr="00B94987" w:rsidRDefault="00071F51" w:rsidP="00A11D98">
            <w:pPr>
              <w:rPr>
                <w:rFonts w:ascii="Times New Roman" w:hAnsi="Times New Roman" w:cs="Times New Roman"/>
                <w:sz w:val="24"/>
                <w:szCs w:val="24"/>
                <w:u w:val="single"/>
              </w:rPr>
            </w:pPr>
            <w:r w:rsidRPr="00B94987">
              <w:rPr>
                <w:rFonts w:ascii="Times New Roman" w:hAnsi="Times New Roman" w:cs="Times New Roman"/>
                <w:bCs/>
                <w:color w:val="000000"/>
                <w:sz w:val="24"/>
                <w:szCs w:val="24"/>
                <w:u w:val="single"/>
              </w:rPr>
              <w:t>NFX ERCOT West 345 KV Hub Real-Time Off-Peak Financial Futures (WEBQ)</w:t>
            </w:r>
          </w:p>
        </w:tc>
      </w:tr>
      <w:tr w:rsidR="005E7282" w:rsidRPr="005E7282" w:rsidTr="005E7282">
        <w:tc>
          <w:tcPr>
            <w:tcW w:w="1390" w:type="dxa"/>
          </w:tcPr>
          <w:p w:rsidR="005E7282" w:rsidRPr="00B94987" w:rsidRDefault="005E7282" w:rsidP="00B94987">
            <w:pPr>
              <w:rPr>
                <w:rFonts w:ascii="Times New Roman" w:hAnsi="Times New Roman" w:cs="Times New Roman"/>
                <w:sz w:val="24"/>
                <w:szCs w:val="24"/>
                <w:u w:val="single"/>
              </w:rPr>
            </w:pPr>
            <w:r w:rsidRPr="00B94987">
              <w:rPr>
                <w:rFonts w:ascii="Times New Roman" w:hAnsi="Times New Roman" w:cs="Times New Roman"/>
                <w:sz w:val="24"/>
                <w:szCs w:val="24"/>
                <w:u w:val="single"/>
              </w:rPr>
              <w:t>324A</w:t>
            </w:r>
          </w:p>
        </w:tc>
        <w:tc>
          <w:tcPr>
            <w:tcW w:w="8258" w:type="dxa"/>
          </w:tcPr>
          <w:p w:rsidR="005E7282" w:rsidRPr="00B94987" w:rsidRDefault="00071F51" w:rsidP="00A11D98">
            <w:pPr>
              <w:rPr>
                <w:rFonts w:ascii="Times New Roman" w:hAnsi="Times New Roman" w:cs="Times New Roman"/>
                <w:sz w:val="24"/>
                <w:szCs w:val="24"/>
                <w:u w:val="single"/>
              </w:rPr>
            </w:pPr>
            <w:r w:rsidRPr="00B94987">
              <w:rPr>
                <w:rFonts w:ascii="Times New Roman" w:hAnsi="Times New Roman" w:cs="Times New Roman"/>
                <w:color w:val="000000"/>
                <w:sz w:val="24"/>
                <w:szCs w:val="24"/>
                <w:u w:val="single"/>
              </w:rPr>
              <w:t>NFX ERCOT West 345 KV Hub Real-Time Off-Peak Mini Financial Futures - 5MWH (WHMQ)</w:t>
            </w:r>
          </w:p>
        </w:tc>
      </w:tr>
      <w:tr w:rsidR="005E7282" w:rsidRPr="005E7282" w:rsidTr="005E7282">
        <w:tc>
          <w:tcPr>
            <w:tcW w:w="1390" w:type="dxa"/>
          </w:tcPr>
          <w:p w:rsidR="005E7282" w:rsidRPr="00B94987" w:rsidRDefault="005E7282" w:rsidP="00B94987">
            <w:pPr>
              <w:rPr>
                <w:rFonts w:ascii="Times New Roman" w:hAnsi="Times New Roman" w:cs="Times New Roman"/>
                <w:sz w:val="24"/>
                <w:szCs w:val="24"/>
                <w:u w:val="single"/>
              </w:rPr>
            </w:pPr>
            <w:r w:rsidRPr="00B94987">
              <w:rPr>
                <w:rFonts w:ascii="Times New Roman" w:hAnsi="Times New Roman" w:cs="Times New Roman"/>
                <w:sz w:val="24"/>
                <w:szCs w:val="24"/>
                <w:u w:val="single"/>
              </w:rPr>
              <w:t>324B</w:t>
            </w:r>
          </w:p>
        </w:tc>
        <w:tc>
          <w:tcPr>
            <w:tcW w:w="8258" w:type="dxa"/>
          </w:tcPr>
          <w:p w:rsidR="00071F51" w:rsidRPr="00B94987" w:rsidRDefault="00071F51" w:rsidP="00071F51">
            <w:pPr>
              <w:rPr>
                <w:rFonts w:ascii="Times New Roman" w:hAnsi="Times New Roman" w:cs="Times New Roman"/>
                <w:color w:val="000000"/>
                <w:sz w:val="24"/>
                <w:szCs w:val="24"/>
                <w:u w:val="single"/>
              </w:rPr>
            </w:pPr>
            <w:r w:rsidRPr="00B94987">
              <w:rPr>
                <w:rFonts w:ascii="Times New Roman" w:hAnsi="Times New Roman" w:cs="Times New Roman"/>
                <w:color w:val="000000"/>
                <w:sz w:val="24"/>
                <w:szCs w:val="24"/>
                <w:u w:val="single"/>
              </w:rPr>
              <w:t>NFX ERCOT West 345 KV Hub Real-Time Off-Peak Mini Financial Futures – 1MWH (WHNQ)</w:t>
            </w:r>
          </w:p>
          <w:p w:rsidR="005E7282" w:rsidRPr="00B94987" w:rsidRDefault="005E7282" w:rsidP="00B94987">
            <w:pPr>
              <w:rPr>
                <w:rFonts w:ascii="Times New Roman" w:hAnsi="Times New Roman" w:cs="Times New Roman"/>
                <w:sz w:val="24"/>
                <w:szCs w:val="24"/>
                <w:u w:val="single"/>
              </w:rPr>
            </w:pPr>
          </w:p>
        </w:tc>
      </w:tr>
    </w:tbl>
    <w:p w:rsidR="009C5B0E" w:rsidRPr="00BD3195" w:rsidRDefault="006D27FD" w:rsidP="006D27FD">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
          <w:bCs/>
          <w:sz w:val="24"/>
          <w:szCs w:val="24"/>
        </w:rPr>
        <w:t>Chapter 101</w:t>
      </w:r>
      <w:r w:rsidR="009C5B0E" w:rsidRPr="00BD3195">
        <w:rPr>
          <w:rFonts w:ascii="Times New Roman" w:eastAsia="Times New Roman" w:hAnsi="Times New Roman" w:cs="Times New Roman"/>
          <w:b/>
          <w:bCs/>
          <w:sz w:val="24"/>
          <w:szCs w:val="24"/>
        </w:rPr>
        <w:t xml:space="preserve"> </w:t>
      </w:r>
      <w:r w:rsidR="00A11D98" w:rsidRPr="00BD3195">
        <w:rPr>
          <w:rFonts w:ascii="Times New Roman" w:eastAsia="Times New Roman" w:hAnsi="Times New Roman" w:cs="Times New Roman"/>
          <w:b/>
          <w:bCs/>
          <w:sz w:val="24"/>
          <w:szCs w:val="24"/>
        </w:rPr>
        <w:t>–</w:t>
      </w:r>
      <w:r w:rsidR="00ED5441" w:rsidRPr="00BD3195">
        <w:rPr>
          <w:rFonts w:ascii="Times New Roman" w:eastAsia="Times New Roman" w:hAnsi="Times New Roman" w:cs="Times New Roman"/>
          <w:b/>
          <w:bCs/>
          <w:sz w:val="24"/>
          <w:szCs w:val="24"/>
        </w:rPr>
        <w:t xml:space="preserve"> 3</w:t>
      </w:r>
      <w:r w:rsidR="00AF7DBC" w:rsidRPr="00BD3195">
        <w:rPr>
          <w:rFonts w:ascii="Times New Roman" w:eastAsia="Times New Roman" w:hAnsi="Times New Roman" w:cs="Times New Roman"/>
          <w:b/>
          <w:bCs/>
          <w:sz w:val="24"/>
          <w:szCs w:val="24"/>
        </w:rPr>
        <w:t>1</w:t>
      </w:r>
      <w:r w:rsidR="00A11D98" w:rsidRPr="00BD3195">
        <w:rPr>
          <w:rFonts w:ascii="Times New Roman" w:eastAsia="Times New Roman" w:hAnsi="Times New Roman" w:cs="Times New Roman"/>
          <w:b/>
          <w:bCs/>
          <w:sz w:val="24"/>
          <w:szCs w:val="24"/>
        </w:rPr>
        <w:t>6B</w:t>
      </w:r>
      <w:r w:rsidR="00ED5441" w:rsidRPr="00BD3195">
        <w:rPr>
          <w:rFonts w:ascii="Times New Roman" w:eastAsia="Times New Roman" w:hAnsi="Times New Roman" w:cs="Times New Roman"/>
          <w:b/>
          <w:bCs/>
          <w:sz w:val="24"/>
          <w:szCs w:val="24"/>
        </w:rPr>
        <w:t xml:space="preserve"> </w:t>
      </w:r>
      <w:r w:rsidR="00D6770B" w:rsidRPr="00BD3195">
        <w:rPr>
          <w:rFonts w:ascii="Times New Roman" w:eastAsia="Times New Roman" w:hAnsi="Times New Roman" w:cs="Times New Roman"/>
          <w:b/>
          <w:bCs/>
          <w:sz w:val="24"/>
          <w:szCs w:val="24"/>
        </w:rPr>
        <w:t xml:space="preserve"> </w:t>
      </w:r>
      <w:r w:rsidR="00ED5441" w:rsidRPr="00BD3195">
        <w:rPr>
          <w:rFonts w:ascii="Times New Roman" w:eastAsia="Times New Roman" w:hAnsi="Times New Roman" w:cs="Times New Roman"/>
          <w:b/>
          <w:bCs/>
          <w:sz w:val="24"/>
          <w:szCs w:val="24"/>
        </w:rPr>
        <w:t xml:space="preserve"> </w:t>
      </w:r>
      <w:r w:rsidR="00ED5441" w:rsidRPr="00BD3195">
        <w:rPr>
          <w:rFonts w:ascii="Times New Roman" w:eastAsia="Times New Roman" w:hAnsi="Times New Roman" w:cs="Times New Roman"/>
          <w:bCs/>
          <w:sz w:val="24"/>
          <w:szCs w:val="24"/>
        </w:rPr>
        <w:t>No c</w:t>
      </w:r>
      <w:r w:rsidR="009C5B0E" w:rsidRPr="00BD3195">
        <w:rPr>
          <w:rFonts w:ascii="Times New Roman" w:eastAsia="Times New Roman" w:hAnsi="Times New Roman" w:cs="Times New Roman"/>
          <w:bCs/>
          <w:sz w:val="24"/>
          <w:szCs w:val="24"/>
        </w:rPr>
        <w:t>hange.</w:t>
      </w:r>
    </w:p>
    <w:p w:rsidR="00BD3195" w:rsidRDefault="00343B06" w:rsidP="003E09B8">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Chapter 3</w:t>
      </w:r>
      <w:r w:rsidR="00A11D98" w:rsidRPr="00BD3195">
        <w:rPr>
          <w:rFonts w:ascii="Times New Roman" w:eastAsia="Times New Roman" w:hAnsi="Times New Roman" w:cs="Times New Roman"/>
          <w:b/>
          <w:bCs/>
          <w:sz w:val="24"/>
          <w:szCs w:val="24"/>
          <w:u w:val="single"/>
        </w:rPr>
        <w:t xml:space="preserve">17 </w:t>
      </w:r>
      <w:r w:rsidR="00A11D98" w:rsidRPr="00BD3195">
        <w:rPr>
          <w:rFonts w:ascii="Times New Roman" w:hAnsi="Times New Roman" w:cs="Times New Roman"/>
          <w:b/>
          <w:bCs/>
          <w:color w:val="000000"/>
          <w:sz w:val="24"/>
          <w:szCs w:val="24"/>
          <w:u w:val="single"/>
        </w:rPr>
        <w:t>NFX ERCOT North 345 KV Hub Real-Time Peak Financial Futures (ERNQ)</w:t>
      </w:r>
    </w:p>
    <w:p w:rsidR="003E09B8" w:rsidRPr="00BD3195" w:rsidRDefault="003E09B8" w:rsidP="003E09B8">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lastRenderedPageBreak/>
        <w:t>3</w:t>
      </w:r>
      <w:r w:rsidR="00A11D98" w:rsidRPr="00BD3195">
        <w:rPr>
          <w:rFonts w:ascii="Times New Roman" w:eastAsia="Times New Roman" w:hAnsi="Times New Roman" w:cs="Times New Roman"/>
          <w:b/>
          <w:bCs/>
          <w:sz w:val="24"/>
          <w:szCs w:val="24"/>
          <w:u w:val="single"/>
        </w:rPr>
        <w:t>17</w:t>
      </w:r>
      <w:r w:rsidRPr="00BD3195">
        <w:rPr>
          <w:rFonts w:ascii="Times New Roman" w:eastAsia="Times New Roman" w:hAnsi="Times New Roman" w:cs="Times New Roman"/>
          <w:b/>
          <w:bCs/>
          <w:sz w:val="24"/>
          <w:szCs w:val="24"/>
          <w:u w:val="single"/>
        </w:rPr>
        <w:t>.01 Unit of Trading</w:t>
      </w:r>
    </w:p>
    <w:p w:rsidR="003E09B8" w:rsidRPr="00BD3195" w:rsidRDefault="003E09B8" w:rsidP="003E09B8">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 xml:space="preserve">The unit </w:t>
      </w:r>
      <w:r w:rsidR="006A59B8" w:rsidRPr="00BD3195">
        <w:rPr>
          <w:rFonts w:ascii="Times New Roman" w:eastAsia="Times New Roman" w:hAnsi="Times New Roman" w:cs="Times New Roman"/>
          <w:bCs/>
          <w:sz w:val="24"/>
          <w:szCs w:val="24"/>
          <w:u w:val="single"/>
        </w:rPr>
        <w:t xml:space="preserve">of trading for one contract is </w:t>
      </w:r>
      <w:r w:rsidR="006924D4" w:rsidRPr="00BD3195">
        <w:rPr>
          <w:rFonts w:ascii="Times New Roman" w:eastAsia="Times New Roman" w:hAnsi="Times New Roman" w:cs="Times New Roman"/>
          <w:bCs/>
          <w:sz w:val="24"/>
          <w:szCs w:val="24"/>
          <w:u w:val="single"/>
        </w:rPr>
        <w:t>800</w:t>
      </w:r>
      <w:r w:rsidRPr="00BD3195">
        <w:rPr>
          <w:rFonts w:ascii="Times New Roman" w:eastAsia="Times New Roman" w:hAnsi="Times New Roman" w:cs="Times New Roman"/>
          <w:bCs/>
          <w:sz w:val="24"/>
          <w:szCs w:val="24"/>
          <w:u w:val="single"/>
        </w:rPr>
        <w:t xml:space="preserve"> MWh.</w:t>
      </w:r>
    </w:p>
    <w:p w:rsidR="003E09B8" w:rsidRPr="00BD3195" w:rsidRDefault="003E09B8" w:rsidP="003E09B8">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w:t>
      </w:r>
      <w:r w:rsidR="00A11D98" w:rsidRPr="00BD3195">
        <w:rPr>
          <w:rFonts w:ascii="Times New Roman" w:eastAsia="Times New Roman" w:hAnsi="Times New Roman" w:cs="Times New Roman"/>
          <w:b/>
          <w:bCs/>
          <w:sz w:val="24"/>
          <w:szCs w:val="24"/>
          <w:u w:val="single"/>
        </w:rPr>
        <w:t>17</w:t>
      </w:r>
      <w:r w:rsidRPr="00BD3195">
        <w:rPr>
          <w:rFonts w:ascii="Times New Roman" w:eastAsia="Times New Roman" w:hAnsi="Times New Roman" w:cs="Times New Roman"/>
          <w:b/>
          <w:bCs/>
          <w:sz w:val="24"/>
          <w:szCs w:val="24"/>
          <w:u w:val="single"/>
        </w:rPr>
        <w:t>.02 Contract Months</w:t>
      </w:r>
    </w:p>
    <w:p w:rsidR="003E09B8" w:rsidRPr="00BD3195" w:rsidRDefault="003E09B8" w:rsidP="003E09B8">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The Exchange may list for trading up to 60 consecutive monthly contracts.</w:t>
      </w:r>
    </w:p>
    <w:p w:rsidR="003E09B8" w:rsidRPr="00BD3195" w:rsidRDefault="003E09B8" w:rsidP="003E09B8">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w:t>
      </w:r>
      <w:r w:rsidR="00A11D98" w:rsidRPr="00BD3195">
        <w:rPr>
          <w:rFonts w:ascii="Times New Roman" w:eastAsia="Times New Roman" w:hAnsi="Times New Roman" w:cs="Times New Roman"/>
          <w:b/>
          <w:bCs/>
          <w:sz w:val="24"/>
          <w:szCs w:val="24"/>
          <w:u w:val="single"/>
        </w:rPr>
        <w:t>17</w:t>
      </w:r>
      <w:r w:rsidRPr="00BD3195">
        <w:rPr>
          <w:rFonts w:ascii="Times New Roman" w:eastAsia="Times New Roman" w:hAnsi="Times New Roman" w:cs="Times New Roman"/>
          <w:b/>
          <w:bCs/>
          <w:sz w:val="24"/>
          <w:szCs w:val="24"/>
          <w:u w:val="single"/>
        </w:rPr>
        <w:t>.03 Prices and Minimum Increments</w:t>
      </w:r>
    </w:p>
    <w:p w:rsidR="003E09B8" w:rsidRPr="00BD3195" w:rsidRDefault="003E09B8" w:rsidP="003E09B8">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Prices are quoted in U.S. dollars and cents per MWh. The minimum trading increment is $0.0</w:t>
      </w:r>
      <w:r w:rsidR="006A59B8" w:rsidRPr="00BD3195">
        <w:rPr>
          <w:rFonts w:ascii="Times New Roman" w:eastAsia="Times New Roman" w:hAnsi="Times New Roman" w:cs="Times New Roman"/>
          <w:bCs/>
          <w:sz w:val="24"/>
          <w:szCs w:val="24"/>
          <w:u w:val="single"/>
        </w:rPr>
        <w:t>1 per MWh which is equal to $</w:t>
      </w:r>
      <w:r w:rsidR="008F5993" w:rsidRPr="00BD3195">
        <w:rPr>
          <w:rFonts w:ascii="Times New Roman" w:eastAsia="Times New Roman" w:hAnsi="Times New Roman" w:cs="Times New Roman"/>
          <w:bCs/>
          <w:sz w:val="24"/>
          <w:szCs w:val="24"/>
          <w:u w:val="single"/>
        </w:rPr>
        <w:t>8</w:t>
      </w:r>
      <w:r w:rsidR="006A59B8" w:rsidRPr="00BD3195">
        <w:rPr>
          <w:rFonts w:ascii="Times New Roman" w:eastAsia="Times New Roman" w:hAnsi="Times New Roman" w:cs="Times New Roman"/>
          <w:bCs/>
          <w:sz w:val="24"/>
          <w:szCs w:val="24"/>
          <w:u w:val="single"/>
        </w:rPr>
        <w:t>.</w:t>
      </w:r>
      <w:r w:rsidR="008F5993" w:rsidRPr="00BD3195">
        <w:rPr>
          <w:rFonts w:ascii="Times New Roman" w:eastAsia="Times New Roman" w:hAnsi="Times New Roman" w:cs="Times New Roman"/>
          <w:bCs/>
          <w:sz w:val="24"/>
          <w:szCs w:val="24"/>
          <w:u w:val="single"/>
        </w:rPr>
        <w:t>00</w:t>
      </w:r>
      <w:r w:rsidRPr="00BD3195">
        <w:rPr>
          <w:rFonts w:ascii="Times New Roman" w:eastAsia="Times New Roman" w:hAnsi="Times New Roman" w:cs="Times New Roman"/>
          <w:bCs/>
          <w:sz w:val="24"/>
          <w:szCs w:val="24"/>
          <w:u w:val="single"/>
        </w:rPr>
        <w:t xml:space="preserve"> per contract.</w:t>
      </w:r>
      <w:r w:rsidR="00C837D3" w:rsidRPr="00BD3195">
        <w:rPr>
          <w:rFonts w:ascii="Times New Roman" w:eastAsia="Times New Roman" w:hAnsi="Times New Roman" w:cs="Times New Roman"/>
          <w:bCs/>
          <w:sz w:val="24"/>
          <w:szCs w:val="24"/>
          <w:u w:val="single"/>
        </w:rPr>
        <w:t xml:space="preserve"> </w:t>
      </w:r>
    </w:p>
    <w:p w:rsidR="003E09B8" w:rsidRPr="00BD3195" w:rsidRDefault="003E09B8" w:rsidP="003E09B8">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w:t>
      </w:r>
      <w:r w:rsidR="00A11D98" w:rsidRPr="00BD3195">
        <w:rPr>
          <w:rFonts w:ascii="Times New Roman" w:eastAsia="Times New Roman" w:hAnsi="Times New Roman" w:cs="Times New Roman"/>
          <w:b/>
          <w:bCs/>
          <w:sz w:val="24"/>
          <w:szCs w:val="24"/>
          <w:u w:val="single"/>
        </w:rPr>
        <w:t>17</w:t>
      </w:r>
      <w:r w:rsidRPr="00BD3195">
        <w:rPr>
          <w:rFonts w:ascii="Times New Roman" w:eastAsia="Times New Roman" w:hAnsi="Times New Roman" w:cs="Times New Roman"/>
          <w:b/>
          <w:bCs/>
          <w:sz w:val="24"/>
          <w:szCs w:val="24"/>
          <w:u w:val="single"/>
        </w:rPr>
        <w:t>.04 Last Trading Day</w:t>
      </w:r>
    </w:p>
    <w:p w:rsidR="003E09B8" w:rsidRPr="00BD3195" w:rsidRDefault="003E09B8" w:rsidP="003E09B8">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u w:val="single"/>
        </w:rPr>
        <w:t xml:space="preserve">Trading for a particular contract month terminates on the last business day of the contract month. </w:t>
      </w:r>
      <w:r w:rsidRPr="00BD3195">
        <w:rPr>
          <w:rFonts w:ascii="Times New Roman" w:eastAsia="Times New Roman" w:hAnsi="Times New Roman" w:cs="Times New Roman"/>
          <w:bCs/>
          <w:sz w:val="24"/>
          <w:szCs w:val="24"/>
        </w:rPr>
        <w:t>Trading ceases at 5:00 PM EPT on the last trading day.</w:t>
      </w:r>
    </w:p>
    <w:p w:rsidR="003E09B8" w:rsidRPr="00BD3195" w:rsidRDefault="003E09B8" w:rsidP="003E09B8">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w:t>
      </w:r>
      <w:r w:rsidR="00A11D98" w:rsidRPr="00BD3195">
        <w:rPr>
          <w:rFonts w:ascii="Times New Roman" w:eastAsia="Times New Roman" w:hAnsi="Times New Roman" w:cs="Times New Roman"/>
          <w:b/>
          <w:bCs/>
          <w:sz w:val="24"/>
          <w:szCs w:val="24"/>
          <w:u w:val="single"/>
        </w:rPr>
        <w:t>17</w:t>
      </w:r>
      <w:r w:rsidRPr="00BD3195">
        <w:rPr>
          <w:rFonts w:ascii="Times New Roman" w:eastAsia="Times New Roman" w:hAnsi="Times New Roman" w:cs="Times New Roman"/>
          <w:b/>
          <w:bCs/>
          <w:sz w:val="24"/>
          <w:szCs w:val="24"/>
          <w:u w:val="single"/>
        </w:rPr>
        <w:t>.05 Final Settlement Date</w:t>
      </w:r>
    </w:p>
    <w:p w:rsidR="003E09B8" w:rsidRPr="00BD3195" w:rsidRDefault="003E09B8" w:rsidP="003E09B8">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rsidR="003E09B8" w:rsidRPr="00BD3195" w:rsidRDefault="003E09B8" w:rsidP="003E09B8">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w:t>
      </w:r>
      <w:r w:rsidR="00A11D98" w:rsidRPr="00BD3195">
        <w:rPr>
          <w:rFonts w:ascii="Times New Roman" w:eastAsia="Times New Roman" w:hAnsi="Times New Roman" w:cs="Times New Roman"/>
          <w:b/>
          <w:bCs/>
          <w:sz w:val="24"/>
          <w:szCs w:val="24"/>
          <w:u w:val="single"/>
        </w:rPr>
        <w:t>17</w:t>
      </w:r>
      <w:r w:rsidRPr="00BD3195">
        <w:rPr>
          <w:rFonts w:ascii="Times New Roman" w:eastAsia="Times New Roman" w:hAnsi="Times New Roman" w:cs="Times New Roman"/>
          <w:b/>
          <w:bCs/>
          <w:sz w:val="24"/>
          <w:szCs w:val="24"/>
          <w:u w:val="single"/>
        </w:rPr>
        <w:t>.06 Final and Daily Settlement and Settlement Prices</w:t>
      </w:r>
    </w:p>
    <w:p w:rsidR="003E09B8" w:rsidRPr="00BD3195" w:rsidRDefault="003E09B8" w:rsidP="003E09B8">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(a) Final settlement for contracts held to their maturity date is by cash settlement in U.S. dollars.</w:t>
      </w:r>
    </w:p>
    <w:p w:rsidR="003E09B8" w:rsidRPr="00BD3195" w:rsidRDefault="003E09B8" w:rsidP="003E09B8">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rPr>
        <w:t xml:space="preserve">(b) Pursuant to Chapter V, Section III, the daily settlement price shall be </w:t>
      </w:r>
      <w:r w:rsidR="008F5993" w:rsidRPr="00BD3195">
        <w:rPr>
          <w:rFonts w:ascii="Times New Roman" w:eastAsia="Times New Roman" w:hAnsi="Times New Roman" w:cs="Times New Roman"/>
          <w:bCs/>
          <w:sz w:val="24"/>
          <w:szCs w:val="24"/>
        </w:rPr>
        <w:t xml:space="preserve">set by exchange </w:t>
      </w:r>
      <w:r w:rsidR="008F5993" w:rsidRPr="00BD3195">
        <w:rPr>
          <w:rFonts w:ascii="Times New Roman" w:hAnsi="Times New Roman" w:cs="Times New Roman"/>
          <w:color w:val="000000"/>
          <w:sz w:val="24"/>
          <w:szCs w:val="24"/>
        </w:rPr>
        <w:t xml:space="preserve">staff by 5:45 PM EPT or as soon as practicable thereafter </w:t>
      </w:r>
      <w:r w:rsidRPr="00BD3195">
        <w:rPr>
          <w:rFonts w:ascii="Times New Roman" w:eastAsia="Times New Roman" w:hAnsi="Times New Roman" w:cs="Times New Roman"/>
          <w:bCs/>
          <w:sz w:val="24"/>
          <w:szCs w:val="24"/>
        </w:rPr>
        <w:t xml:space="preserve"> based on third-party broker quotes and transactions as well as transactions executed on the Exchange.</w:t>
      </w:r>
    </w:p>
    <w:p w:rsidR="008F5993" w:rsidRPr="00BD3195" w:rsidRDefault="003E09B8" w:rsidP="008F5993">
      <w:pPr>
        <w:rPr>
          <w:rFonts w:ascii="Times New Roman" w:eastAsia="Times New Roman" w:hAnsi="Times New Roman" w:cs="Times New Roman"/>
          <w:color w:val="000000"/>
          <w:sz w:val="24"/>
          <w:szCs w:val="24"/>
        </w:rPr>
      </w:pPr>
      <w:r w:rsidRPr="00BD3195">
        <w:rPr>
          <w:rFonts w:ascii="Times New Roman" w:eastAsia="Times New Roman" w:hAnsi="Times New Roman" w:cs="Times New Roman"/>
          <w:bCs/>
          <w:sz w:val="24"/>
          <w:szCs w:val="24"/>
          <w:u w:val="single"/>
        </w:rPr>
        <w:t xml:space="preserve">(c) Pursuant to Chapter V, Section III, the final settlement price will </w:t>
      </w:r>
      <w:r w:rsidR="00C53648" w:rsidRPr="00BD3195">
        <w:rPr>
          <w:rFonts w:ascii="Times New Roman" w:eastAsia="Times New Roman" w:hAnsi="Times New Roman" w:cs="Times New Roman"/>
          <w:color w:val="000000"/>
          <w:sz w:val="24"/>
          <w:szCs w:val="24"/>
          <w:u w:val="single"/>
        </w:rPr>
        <w:t xml:space="preserve">be equal to the </w:t>
      </w:r>
      <w:r w:rsidR="00855902" w:rsidRPr="00BD3195">
        <w:rPr>
          <w:rFonts w:ascii="Times New Roman" w:eastAsia="Times New Roman" w:hAnsi="Times New Roman" w:cs="Times New Roman"/>
          <w:color w:val="000000"/>
          <w:sz w:val="24"/>
          <w:szCs w:val="24"/>
          <w:u w:val="single"/>
        </w:rPr>
        <w:t>arithmetic</w:t>
      </w:r>
      <w:r w:rsidR="00C53648" w:rsidRPr="00BD3195">
        <w:rPr>
          <w:rFonts w:ascii="Times New Roman" w:eastAsia="Times New Roman" w:hAnsi="Times New Roman" w:cs="Times New Roman"/>
          <w:color w:val="000000"/>
          <w:sz w:val="24"/>
          <w:szCs w:val="24"/>
          <w:u w:val="single"/>
        </w:rPr>
        <w:t xml:space="preserve"> average of the </w:t>
      </w:r>
      <w:r w:rsidR="00F83611" w:rsidRPr="00BD3195">
        <w:rPr>
          <w:rFonts w:ascii="Times New Roman" w:hAnsi="Times New Roman" w:cs="Times New Roman"/>
          <w:u w:val="single"/>
        </w:rPr>
        <w:t>real-time</w:t>
      </w:r>
      <w:r w:rsidR="00F83611" w:rsidRPr="00BD3195">
        <w:rPr>
          <w:rFonts w:ascii="Times New Roman" w:eastAsia="Times New Roman" w:hAnsi="Times New Roman" w:cs="Times New Roman"/>
          <w:color w:val="000000"/>
          <w:sz w:val="24"/>
          <w:szCs w:val="24"/>
          <w:u w:val="single"/>
        </w:rPr>
        <w:t xml:space="preserve"> p</w:t>
      </w:r>
      <w:r w:rsidR="00C53648" w:rsidRPr="00BD3195">
        <w:rPr>
          <w:rFonts w:ascii="Times New Roman" w:eastAsia="Times New Roman" w:hAnsi="Times New Roman" w:cs="Times New Roman"/>
          <w:color w:val="000000"/>
          <w:sz w:val="24"/>
          <w:szCs w:val="24"/>
          <w:u w:val="single"/>
        </w:rPr>
        <w:t xml:space="preserve">eak </w:t>
      </w:r>
      <w:r w:rsidR="001D58F6" w:rsidRPr="00BD3195">
        <w:rPr>
          <w:rFonts w:ascii="Times New Roman" w:eastAsia="Times New Roman" w:hAnsi="Times New Roman" w:cs="Times New Roman"/>
          <w:color w:val="000000"/>
          <w:sz w:val="24"/>
          <w:szCs w:val="24"/>
          <w:u w:val="single"/>
        </w:rPr>
        <w:t>settlement point prices (“SPPs”)</w:t>
      </w:r>
      <w:r w:rsidR="00C53648" w:rsidRPr="00BD3195">
        <w:rPr>
          <w:rFonts w:ascii="Times New Roman" w:eastAsia="Times New Roman" w:hAnsi="Times New Roman" w:cs="Times New Roman"/>
          <w:color w:val="000000"/>
          <w:sz w:val="24"/>
          <w:szCs w:val="24"/>
          <w:u w:val="single"/>
        </w:rPr>
        <w:t xml:space="preserve"> </w:t>
      </w:r>
      <w:r w:rsidR="00576594">
        <w:rPr>
          <w:rFonts w:ascii="Times New Roman" w:eastAsia="Times New Roman" w:hAnsi="Times New Roman" w:cs="Times New Roman"/>
          <w:color w:val="000000"/>
          <w:sz w:val="24"/>
          <w:szCs w:val="24"/>
          <w:u w:val="single"/>
        </w:rPr>
        <w:t xml:space="preserve">for the contract month </w:t>
      </w:r>
      <w:r w:rsidR="00C53648" w:rsidRPr="00BD3195">
        <w:rPr>
          <w:rFonts w:ascii="Times New Roman" w:eastAsia="Times New Roman" w:hAnsi="Times New Roman" w:cs="Times New Roman"/>
          <w:color w:val="000000"/>
          <w:sz w:val="24"/>
          <w:szCs w:val="24"/>
          <w:u w:val="single"/>
        </w:rPr>
        <w:t xml:space="preserve">for the </w:t>
      </w:r>
      <w:r w:rsidR="00C45A6D" w:rsidRPr="00C45A6D">
        <w:rPr>
          <w:rFonts w:ascii="Times New Roman" w:hAnsi="Times New Roman" w:cs="Times New Roman"/>
          <w:bCs/>
          <w:color w:val="000000"/>
          <w:sz w:val="24"/>
          <w:szCs w:val="24"/>
          <w:u w:val="single"/>
        </w:rPr>
        <w:t>North 345 KV</w:t>
      </w:r>
      <w:r w:rsidR="00C45A6D" w:rsidRPr="00C45A6D">
        <w:rPr>
          <w:rFonts w:ascii="Times New Roman" w:eastAsia="Times New Roman" w:hAnsi="Times New Roman" w:cs="Times New Roman"/>
          <w:color w:val="000000"/>
          <w:sz w:val="24"/>
          <w:szCs w:val="24"/>
          <w:u w:val="single"/>
        </w:rPr>
        <w:t xml:space="preserve"> </w:t>
      </w:r>
      <w:r w:rsidR="00C53648" w:rsidRPr="00BD3195">
        <w:rPr>
          <w:rFonts w:ascii="Times New Roman" w:eastAsia="Times New Roman" w:hAnsi="Times New Roman" w:cs="Times New Roman"/>
          <w:color w:val="000000"/>
          <w:sz w:val="24"/>
          <w:szCs w:val="24"/>
          <w:u w:val="single"/>
        </w:rPr>
        <w:t xml:space="preserve">Hub as published by ERCOT where the </w:t>
      </w:r>
      <w:r w:rsidR="00F83611" w:rsidRPr="00BD3195">
        <w:rPr>
          <w:rFonts w:ascii="Times New Roman" w:eastAsia="Times New Roman" w:hAnsi="Times New Roman" w:cs="Times New Roman"/>
          <w:color w:val="000000"/>
          <w:sz w:val="24"/>
          <w:szCs w:val="24"/>
          <w:u w:val="single"/>
        </w:rPr>
        <w:t>p</w:t>
      </w:r>
      <w:r w:rsidR="00C53648" w:rsidRPr="00BD3195">
        <w:rPr>
          <w:rFonts w:ascii="Times New Roman" w:eastAsia="Times New Roman" w:hAnsi="Times New Roman" w:cs="Times New Roman"/>
          <w:color w:val="000000"/>
          <w:sz w:val="24"/>
          <w:szCs w:val="24"/>
          <w:u w:val="single"/>
        </w:rPr>
        <w:t>eak hours are the hours ending 7:00 through 22:00 CPT for each Monday through Friday excluding NERC holidays.</w:t>
      </w:r>
      <w:r w:rsidR="00E94380" w:rsidRPr="00BD3195">
        <w:rPr>
          <w:rStyle w:val="FootnoteReference"/>
          <w:rFonts w:ascii="Times New Roman" w:eastAsia="Times New Roman" w:hAnsi="Times New Roman" w:cs="Times New Roman"/>
          <w:color w:val="000000"/>
          <w:sz w:val="24"/>
          <w:szCs w:val="24"/>
          <w:u w:val="single"/>
        </w:rPr>
        <w:footnoteReference w:id="1"/>
      </w:r>
      <w:r w:rsidR="00C53648" w:rsidRPr="00BD3195">
        <w:rPr>
          <w:rFonts w:ascii="Times New Roman" w:eastAsia="Times New Roman" w:hAnsi="Times New Roman" w:cs="Times New Roman"/>
          <w:color w:val="000000"/>
          <w:sz w:val="24"/>
          <w:szCs w:val="24"/>
          <w:u w:val="single"/>
        </w:rPr>
        <w:t xml:space="preserve"> All ERCOT </w:t>
      </w:r>
      <w:r w:rsidR="00F83611" w:rsidRPr="00BD3195">
        <w:rPr>
          <w:rFonts w:ascii="Times New Roman" w:hAnsi="Times New Roman" w:cs="Times New Roman"/>
          <w:u w:val="single"/>
        </w:rPr>
        <w:t>real-time</w:t>
      </w:r>
      <w:r w:rsidR="00F83611" w:rsidRPr="00BD3195">
        <w:rPr>
          <w:rFonts w:ascii="Times New Roman" w:eastAsia="Times New Roman" w:hAnsi="Times New Roman" w:cs="Times New Roman"/>
          <w:color w:val="000000"/>
          <w:sz w:val="24"/>
          <w:szCs w:val="24"/>
          <w:u w:val="single"/>
        </w:rPr>
        <w:t xml:space="preserve"> </w:t>
      </w:r>
      <w:r w:rsidR="00C53648" w:rsidRPr="00BD3195">
        <w:rPr>
          <w:rFonts w:ascii="Times New Roman" w:eastAsia="Times New Roman" w:hAnsi="Times New Roman" w:cs="Times New Roman"/>
          <w:color w:val="000000"/>
          <w:sz w:val="24"/>
          <w:szCs w:val="24"/>
          <w:u w:val="single"/>
        </w:rPr>
        <w:t>peak SPPs for the contract month will be considered final at 5:00 PM EPT on the fifth business day following the last trading day, and the final settlement price will not be adjusted in the event that ERCOT adjusts any SPPs at a later time for any reason.</w:t>
      </w:r>
      <w:r w:rsidR="00E94380" w:rsidRPr="00BD3195">
        <w:rPr>
          <w:rFonts w:ascii="Times New Roman" w:eastAsia="Times New Roman" w:hAnsi="Times New Roman" w:cs="Times New Roman"/>
          <w:color w:val="000000"/>
          <w:sz w:val="24"/>
          <w:szCs w:val="24"/>
        </w:rPr>
        <w:t xml:space="preserve"> </w:t>
      </w:r>
    </w:p>
    <w:p w:rsidR="003E09B8" w:rsidRPr="00BD3195" w:rsidRDefault="008F5993" w:rsidP="003E09B8">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rPr>
        <w:lastRenderedPageBreak/>
        <w:t xml:space="preserve"> </w:t>
      </w:r>
      <w:r w:rsidR="003E09B8" w:rsidRPr="00BD3195">
        <w:rPr>
          <w:rFonts w:ascii="Times New Roman" w:eastAsia="Times New Roman" w:hAnsi="Times New Roman" w:cs="Times New Roman"/>
          <w:bCs/>
          <w:sz w:val="24"/>
          <w:szCs w:val="24"/>
        </w:rPr>
        <w:t>(d) If the daily settlement price described in (b) above is unavailable the Exchange may in its sole discretion establish a daily settlement price that it deems to be a fair and reasonable reflection of the market.</w:t>
      </w:r>
      <w:r w:rsidR="003E09B8" w:rsidRPr="00BD3195">
        <w:rPr>
          <w:rFonts w:ascii="Times New Roman" w:eastAsia="Times New Roman" w:hAnsi="Times New Roman" w:cs="Times New Roman"/>
          <w:bCs/>
          <w:sz w:val="24"/>
          <w:szCs w:val="24"/>
          <w:u w:val="single"/>
        </w:rPr>
        <w:t xml:space="preserve"> 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rsidR="003E09B8" w:rsidRPr="00BD3195" w:rsidRDefault="003E09B8" w:rsidP="003E09B8">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w:t>
      </w:r>
      <w:r w:rsidR="00A11D98" w:rsidRPr="00BD3195">
        <w:rPr>
          <w:rFonts w:ascii="Times New Roman" w:eastAsia="Times New Roman" w:hAnsi="Times New Roman" w:cs="Times New Roman"/>
          <w:b/>
          <w:bCs/>
          <w:sz w:val="24"/>
          <w:szCs w:val="24"/>
          <w:u w:val="single"/>
        </w:rPr>
        <w:t>17.</w:t>
      </w:r>
      <w:r w:rsidRPr="00BD3195">
        <w:rPr>
          <w:rFonts w:ascii="Times New Roman" w:eastAsia="Times New Roman" w:hAnsi="Times New Roman" w:cs="Times New Roman"/>
          <w:b/>
          <w:bCs/>
          <w:sz w:val="24"/>
          <w:szCs w:val="24"/>
          <w:u w:val="single"/>
        </w:rPr>
        <w:t>07 Trading Algorithm</w:t>
      </w:r>
    </w:p>
    <w:p w:rsidR="003E09B8" w:rsidRPr="00BD3195" w:rsidRDefault="003E09B8" w:rsidP="003E09B8">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Pursuant to Chapter IV, Section 5, the trading system shall execute orders within the trading system pursuant to the price-time priority execution algorithm.</w:t>
      </w:r>
    </w:p>
    <w:p w:rsidR="003E09B8" w:rsidRPr="00BD3195" w:rsidRDefault="003E09B8" w:rsidP="003E09B8">
      <w:pPr>
        <w:spacing w:before="100" w:beforeAutospacing="1" w:after="100" w:afterAutospacing="1" w:line="240" w:lineRule="auto"/>
        <w:outlineLvl w:val="3"/>
        <w:rPr>
          <w:rFonts w:ascii="Times New Roman" w:eastAsia="Times New Roman" w:hAnsi="Times New Roman" w:cs="Times New Roman"/>
          <w:b/>
          <w:bCs/>
          <w:sz w:val="24"/>
          <w:szCs w:val="24"/>
        </w:rPr>
      </w:pPr>
      <w:r w:rsidRPr="00BD3195">
        <w:rPr>
          <w:rFonts w:ascii="Times New Roman" w:eastAsia="Times New Roman" w:hAnsi="Times New Roman" w:cs="Times New Roman"/>
          <w:b/>
          <w:bCs/>
          <w:sz w:val="24"/>
          <w:szCs w:val="24"/>
        </w:rPr>
        <w:t>3</w:t>
      </w:r>
      <w:r w:rsidR="00A11D98" w:rsidRPr="00BD3195">
        <w:rPr>
          <w:rFonts w:ascii="Times New Roman" w:eastAsia="Times New Roman" w:hAnsi="Times New Roman" w:cs="Times New Roman"/>
          <w:b/>
          <w:bCs/>
          <w:sz w:val="24"/>
          <w:szCs w:val="24"/>
        </w:rPr>
        <w:t>17</w:t>
      </w:r>
      <w:r w:rsidRPr="00BD3195">
        <w:rPr>
          <w:rFonts w:ascii="Times New Roman" w:eastAsia="Times New Roman" w:hAnsi="Times New Roman" w:cs="Times New Roman"/>
          <w:b/>
          <w:bCs/>
          <w:sz w:val="24"/>
          <w:szCs w:val="24"/>
        </w:rPr>
        <w:t>.08 Block Trade Minimum Quantity Threshold and Reporting Window</w:t>
      </w:r>
    </w:p>
    <w:p w:rsidR="003E09B8" w:rsidRPr="00BD3195" w:rsidRDefault="003E09B8" w:rsidP="003E09B8">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rPr>
        <w:t>Pursuant to Chapter IV, Section 10, block trades shall be permitted with a minimum quantity threshold of 10 contracts and the Reporting Window shall be fifteen minutes.</w:t>
      </w:r>
    </w:p>
    <w:p w:rsidR="003E09B8" w:rsidRPr="00BD3195" w:rsidRDefault="003E09B8" w:rsidP="003E09B8">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w:t>
      </w:r>
      <w:r w:rsidR="00A11D98" w:rsidRPr="00BD3195">
        <w:rPr>
          <w:rFonts w:ascii="Times New Roman" w:eastAsia="Times New Roman" w:hAnsi="Times New Roman" w:cs="Times New Roman"/>
          <w:b/>
          <w:bCs/>
          <w:sz w:val="24"/>
          <w:szCs w:val="24"/>
          <w:u w:val="single"/>
        </w:rPr>
        <w:t>17</w:t>
      </w:r>
      <w:r w:rsidRPr="00BD3195">
        <w:rPr>
          <w:rFonts w:ascii="Times New Roman" w:eastAsia="Times New Roman" w:hAnsi="Times New Roman" w:cs="Times New Roman"/>
          <w:b/>
          <w:bCs/>
          <w:sz w:val="24"/>
          <w:szCs w:val="24"/>
          <w:u w:val="single"/>
        </w:rPr>
        <w:t>.09 Order Price Limit Protection</w:t>
      </w:r>
    </w:p>
    <w:p w:rsidR="003E09B8" w:rsidRPr="00BD3195" w:rsidRDefault="003E09B8" w:rsidP="003E09B8">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Pursuant to Chapter IV, Section 8, the Order Price Limits shall be $2.00 above and $2.00 below the Reference Price as defined in Chapter IV, Section 8.</w:t>
      </w:r>
    </w:p>
    <w:p w:rsidR="003E09B8" w:rsidRPr="00BD3195" w:rsidRDefault="003E09B8" w:rsidP="003E09B8">
      <w:pPr>
        <w:spacing w:before="100" w:beforeAutospacing="1" w:after="100" w:afterAutospacing="1" w:line="240" w:lineRule="auto"/>
        <w:outlineLvl w:val="3"/>
        <w:rPr>
          <w:rFonts w:ascii="Times New Roman" w:eastAsia="Times New Roman" w:hAnsi="Times New Roman" w:cs="Times New Roman"/>
          <w:b/>
          <w:bCs/>
          <w:sz w:val="24"/>
          <w:szCs w:val="24"/>
        </w:rPr>
      </w:pPr>
      <w:r w:rsidRPr="00BD3195">
        <w:rPr>
          <w:rFonts w:ascii="Times New Roman" w:eastAsia="Times New Roman" w:hAnsi="Times New Roman" w:cs="Times New Roman"/>
          <w:b/>
          <w:bCs/>
          <w:sz w:val="24"/>
          <w:szCs w:val="24"/>
        </w:rPr>
        <w:t>3</w:t>
      </w:r>
      <w:r w:rsidR="00A11D98" w:rsidRPr="00BD3195">
        <w:rPr>
          <w:rFonts w:ascii="Times New Roman" w:eastAsia="Times New Roman" w:hAnsi="Times New Roman" w:cs="Times New Roman"/>
          <w:b/>
          <w:bCs/>
          <w:sz w:val="24"/>
          <w:szCs w:val="24"/>
        </w:rPr>
        <w:t>17</w:t>
      </w:r>
      <w:r w:rsidRPr="00BD3195">
        <w:rPr>
          <w:rFonts w:ascii="Times New Roman" w:eastAsia="Times New Roman" w:hAnsi="Times New Roman" w:cs="Times New Roman"/>
          <w:b/>
          <w:bCs/>
          <w:sz w:val="24"/>
          <w:szCs w:val="24"/>
        </w:rPr>
        <w:t>.10 Non-Reviewable Range</w:t>
      </w:r>
    </w:p>
    <w:p w:rsidR="003E09B8" w:rsidRPr="00BD3195" w:rsidRDefault="003E09B8" w:rsidP="003E09B8">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rPr>
        <w:t>For purposes of Chapter V, Section 5, the non-reviewable range shall be from $2.00 above to $2.00 below the true market price for the Contract as set forth in the Exchange's Error Trade Policy.</w:t>
      </w:r>
    </w:p>
    <w:p w:rsidR="003E09B8" w:rsidRPr="00BD3195" w:rsidRDefault="003E09B8" w:rsidP="003E09B8">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w:t>
      </w:r>
      <w:r w:rsidR="00A11D98" w:rsidRPr="00BD3195">
        <w:rPr>
          <w:rFonts w:ascii="Times New Roman" w:eastAsia="Times New Roman" w:hAnsi="Times New Roman" w:cs="Times New Roman"/>
          <w:b/>
          <w:bCs/>
          <w:sz w:val="24"/>
          <w:szCs w:val="24"/>
          <w:u w:val="single"/>
        </w:rPr>
        <w:t>17</w:t>
      </w:r>
      <w:r w:rsidRPr="00BD3195">
        <w:rPr>
          <w:rFonts w:ascii="Times New Roman" w:eastAsia="Times New Roman" w:hAnsi="Times New Roman" w:cs="Times New Roman"/>
          <w:b/>
          <w:bCs/>
          <w:sz w:val="24"/>
          <w:szCs w:val="24"/>
          <w:u w:val="single"/>
        </w:rPr>
        <w:t>.11 Disclaimer</w:t>
      </w:r>
    </w:p>
    <w:p w:rsidR="003E09B8" w:rsidRPr="00BD3195" w:rsidRDefault="003E09B8" w:rsidP="003E09B8">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 xml:space="preserve">NEITHER NASDAQ FUTURES, INC. ("NFX"), ITS AFFILIATES NOR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OR ITS AFFILIATES GUARANTEES THE ACCURACY NOR COMPLETENESS OF THE PRICE ASSESSMENT OR ANY OF THE DATA INCLUDED THEREIN. NFX, ITS AFFILIATES OR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MAKE NO WARRANTIES, EXPRESS OR IMPLIED, AS TO THE RESULTS TO BE OBTAINED BY ANY PERSON OR ENTITY FROM USE OF THE PRICE ASSESSMENT, TRADING AND/OR CLEARING BASED ON THE PRICE ASSESSMENT, OR ANY DATA INCLUDED THEREIN IN CONNECTION WITH THE TRADING AND/OR CLEARING OF THE CONTRACT, OR, FOR ANY OTHER USE. NFX, ITS AFFILIATES AND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MAKE NO WARRANTIES, EXPRESS OR IMPLIED, AND HEREBY DISCLAIM ALL WARRANTIES OF MERCHANTABILITY OR FITNESS FOR A PARTICULAR PURPOSE OR USE WITH RESPECT TO THE PRICE ASSESSMENT OR ANY DATA INCLUDED THEREIN. WITHOUT LIMITING ANY OF THE FOREGOING, IN NO EVENT SHALL NFX, ITS AFFILIATES OR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HAVE ANY LIABILITY FOR ANY LOST PROFITS OR INDIRECT, PUNITIVE, SPECIAL OR CONSEQUENTIAL DAMAGES (INCLUDING LOST PROFITS), EVEN IF NOTIFIED OF THE POSSIBILITY OF SUCH DAMAGES.</w:t>
      </w:r>
    </w:p>
    <w:p w:rsidR="003D06B1" w:rsidRPr="00BD3195" w:rsidRDefault="003D06B1" w:rsidP="006D5E7F">
      <w:pPr>
        <w:pStyle w:val="NoSpacing"/>
        <w:rPr>
          <w:rFonts w:ascii="Times New Roman" w:hAnsi="Times New Roman" w:cs="Times New Roman"/>
          <w:b/>
          <w:sz w:val="24"/>
          <w:szCs w:val="24"/>
          <w:u w:val="single"/>
        </w:rPr>
      </w:pPr>
    </w:p>
    <w:p w:rsidR="006D5E7F" w:rsidRPr="00BD3195" w:rsidRDefault="006D5E7F" w:rsidP="006D5E7F">
      <w:pPr>
        <w:pStyle w:val="NoSpacing"/>
        <w:rPr>
          <w:rFonts w:ascii="Times New Roman" w:hAnsi="Times New Roman" w:cs="Times New Roman"/>
          <w:b/>
          <w:sz w:val="24"/>
          <w:szCs w:val="24"/>
          <w:u w:val="single"/>
        </w:rPr>
      </w:pPr>
      <w:r w:rsidRPr="00BD3195">
        <w:rPr>
          <w:rFonts w:ascii="Times New Roman" w:hAnsi="Times New Roman" w:cs="Times New Roman"/>
          <w:b/>
          <w:sz w:val="24"/>
          <w:szCs w:val="24"/>
          <w:u w:val="single"/>
        </w:rPr>
        <w:t xml:space="preserve">Chapter 317A  </w:t>
      </w:r>
      <w:r w:rsidRPr="00BD3195">
        <w:rPr>
          <w:rFonts w:ascii="Times New Roman" w:hAnsi="Times New Roman" w:cs="Times New Roman"/>
          <w:b/>
          <w:color w:val="000000"/>
          <w:sz w:val="24"/>
          <w:szCs w:val="24"/>
          <w:u w:val="single"/>
        </w:rPr>
        <w:t>NFX ERCOT North 345 KV Hub Real-Time Peak Mini Financial Futures - 5MW (ENMQ)</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317A.01 Unit of Trading</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 xml:space="preserve">The unit of trading for one contract is </w:t>
      </w:r>
      <w:r w:rsidR="003219C0" w:rsidRPr="00BD3195">
        <w:rPr>
          <w:rFonts w:ascii="Times New Roman" w:eastAsia="Times New Roman" w:hAnsi="Times New Roman" w:cs="Times New Roman"/>
          <w:bCs/>
          <w:sz w:val="24"/>
          <w:szCs w:val="24"/>
          <w:u w:val="single"/>
        </w:rPr>
        <w:t>80</w:t>
      </w:r>
      <w:r w:rsidRPr="00BD3195">
        <w:rPr>
          <w:rFonts w:ascii="Times New Roman" w:eastAsia="Times New Roman" w:hAnsi="Times New Roman" w:cs="Times New Roman"/>
          <w:bCs/>
          <w:sz w:val="24"/>
          <w:szCs w:val="24"/>
          <w:u w:val="single"/>
        </w:rPr>
        <w:t xml:space="preserve"> MWh.</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317A.02 Contract Months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The Exchange may list for trading up to 60 consecutive monthly contracts.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317A.03 Prices and Minimum Increments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 xml:space="preserve">Prices are quoted in U.S. dollars and cents per MWh. The minimum trading increment is $0.01 per MWh which is equal to </w:t>
      </w:r>
      <w:r w:rsidR="00E82C52" w:rsidRPr="00BD3195">
        <w:rPr>
          <w:rFonts w:ascii="Times New Roman" w:eastAsia="Times New Roman" w:hAnsi="Times New Roman" w:cs="Times New Roman"/>
          <w:bCs/>
          <w:sz w:val="24"/>
          <w:szCs w:val="24"/>
          <w:u w:val="single"/>
        </w:rPr>
        <w:t>$0</w:t>
      </w:r>
      <w:r w:rsidRPr="00BD3195">
        <w:rPr>
          <w:rFonts w:ascii="Times New Roman" w:eastAsia="Times New Roman" w:hAnsi="Times New Roman" w:cs="Times New Roman"/>
          <w:bCs/>
          <w:sz w:val="24"/>
          <w:szCs w:val="24"/>
          <w:u w:val="single"/>
        </w:rPr>
        <w:t>.</w:t>
      </w:r>
      <w:r w:rsidR="00E82C52" w:rsidRPr="00BD3195">
        <w:rPr>
          <w:rFonts w:ascii="Times New Roman" w:eastAsia="Times New Roman" w:hAnsi="Times New Roman" w:cs="Times New Roman"/>
          <w:bCs/>
          <w:sz w:val="24"/>
          <w:szCs w:val="24"/>
          <w:u w:val="single"/>
        </w:rPr>
        <w:t>8</w:t>
      </w:r>
      <w:r w:rsidRPr="00BD3195">
        <w:rPr>
          <w:rFonts w:ascii="Times New Roman" w:eastAsia="Times New Roman" w:hAnsi="Times New Roman" w:cs="Times New Roman"/>
          <w:bCs/>
          <w:sz w:val="24"/>
          <w:szCs w:val="24"/>
          <w:u w:val="single"/>
        </w:rPr>
        <w:t>0 per contract.</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317A.04 Last Trading Day</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u w:val="single"/>
        </w:rPr>
        <w:t xml:space="preserve">Trading for a particular contract month terminates on the last business day of the contract month. </w:t>
      </w:r>
      <w:r w:rsidRPr="00BD3195">
        <w:rPr>
          <w:rFonts w:ascii="Times New Roman" w:eastAsia="Times New Roman" w:hAnsi="Times New Roman" w:cs="Times New Roman"/>
          <w:bCs/>
          <w:sz w:val="24"/>
          <w:szCs w:val="24"/>
        </w:rPr>
        <w:t>Trading ceases at 5:00 PM EPT on the last trading day.</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317A.05 Final Settlement Date</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317A.06 Final and Daily Settlement and Settlement Prices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(a) Final settlement for contracts held to their maturity date is by cash settlement in U.S. dollars.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rPr>
        <w:t xml:space="preserve">(b) Pursuant to Chapter V, Section III, the daily settlement price shall be set by exchange </w:t>
      </w:r>
      <w:r w:rsidRPr="00BD3195">
        <w:rPr>
          <w:rFonts w:ascii="Times New Roman" w:hAnsi="Times New Roman" w:cs="Times New Roman"/>
          <w:color w:val="000000"/>
          <w:sz w:val="24"/>
          <w:szCs w:val="24"/>
        </w:rPr>
        <w:t xml:space="preserve">staff by 5:45 PM EPT or as soon as practicable thereafter </w:t>
      </w:r>
      <w:r w:rsidRPr="00BD3195">
        <w:rPr>
          <w:rFonts w:ascii="Times New Roman" w:eastAsia="Times New Roman" w:hAnsi="Times New Roman" w:cs="Times New Roman"/>
          <w:bCs/>
          <w:sz w:val="24"/>
          <w:szCs w:val="24"/>
        </w:rPr>
        <w:t xml:space="preserve"> based on third-party broker quotes and transactions as well as transactions executed on the Exchange.</w:t>
      </w:r>
    </w:p>
    <w:p w:rsidR="00855902" w:rsidRPr="00BD3195" w:rsidRDefault="00855902" w:rsidP="002B33D6">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rPr>
        <w:t xml:space="preserve">(c) </w:t>
      </w:r>
      <w:r w:rsidRPr="00BD3195">
        <w:rPr>
          <w:rFonts w:ascii="Times New Roman" w:eastAsia="Times New Roman" w:hAnsi="Times New Roman" w:cs="Times New Roman"/>
          <w:bCs/>
          <w:sz w:val="24"/>
          <w:szCs w:val="24"/>
          <w:u w:val="single"/>
        </w:rPr>
        <w:t xml:space="preserve"> Pursuant to Chapter V, Section III, the final settlement price will </w:t>
      </w:r>
      <w:r w:rsidRPr="00BD3195">
        <w:rPr>
          <w:rFonts w:ascii="Times New Roman" w:eastAsia="Times New Roman" w:hAnsi="Times New Roman" w:cs="Times New Roman"/>
          <w:color w:val="000000"/>
          <w:sz w:val="24"/>
          <w:szCs w:val="24"/>
          <w:u w:val="single"/>
        </w:rPr>
        <w:t>be</w:t>
      </w:r>
      <w:r w:rsidR="00B34AEA" w:rsidRPr="00BD3195">
        <w:rPr>
          <w:rFonts w:ascii="Times New Roman" w:eastAsia="Times New Roman" w:hAnsi="Times New Roman" w:cs="Times New Roman"/>
          <w:color w:val="000000"/>
          <w:sz w:val="24"/>
          <w:szCs w:val="24"/>
          <w:u w:val="single"/>
        </w:rPr>
        <w:t xml:space="preserve"> equal to the arithmetic average of the </w:t>
      </w:r>
      <w:r w:rsidR="00F83611" w:rsidRPr="00BD3195">
        <w:rPr>
          <w:rFonts w:ascii="Times New Roman" w:hAnsi="Times New Roman" w:cs="Times New Roman"/>
          <w:u w:val="single"/>
        </w:rPr>
        <w:t>real-time</w:t>
      </w:r>
      <w:r w:rsidR="00B34AEA" w:rsidRPr="00BD3195">
        <w:rPr>
          <w:rFonts w:ascii="Times New Roman" w:eastAsia="Times New Roman" w:hAnsi="Times New Roman" w:cs="Times New Roman"/>
          <w:color w:val="000000"/>
          <w:sz w:val="24"/>
          <w:szCs w:val="24"/>
          <w:u w:val="single"/>
        </w:rPr>
        <w:t xml:space="preserve"> </w:t>
      </w:r>
      <w:r w:rsidR="00F83611" w:rsidRPr="00BD3195">
        <w:rPr>
          <w:rFonts w:ascii="Times New Roman" w:eastAsia="Times New Roman" w:hAnsi="Times New Roman" w:cs="Times New Roman"/>
          <w:color w:val="000000"/>
          <w:sz w:val="24"/>
          <w:szCs w:val="24"/>
          <w:u w:val="single"/>
        </w:rPr>
        <w:t>p</w:t>
      </w:r>
      <w:r w:rsidR="00B34AEA" w:rsidRPr="00BD3195">
        <w:rPr>
          <w:rFonts w:ascii="Times New Roman" w:eastAsia="Times New Roman" w:hAnsi="Times New Roman" w:cs="Times New Roman"/>
          <w:color w:val="000000"/>
          <w:sz w:val="24"/>
          <w:szCs w:val="24"/>
          <w:u w:val="single"/>
        </w:rPr>
        <w:t xml:space="preserve">eak </w:t>
      </w:r>
      <w:r w:rsidR="001D58F6" w:rsidRPr="00BD3195">
        <w:rPr>
          <w:rFonts w:ascii="Times New Roman" w:eastAsia="Times New Roman" w:hAnsi="Times New Roman" w:cs="Times New Roman"/>
          <w:color w:val="000000"/>
          <w:sz w:val="24"/>
          <w:szCs w:val="24"/>
          <w:u w:val="single"/>
        </w:rPr>
        <w:t>settlement point prices (“SPPs”)</w:t>
      </w:r>
      <w:r w:rsidR="00576594" w:rsidRPr="00BD3195">
        <w:rPr>
          <w:rFonts w:ascii="Times New Roman" w:eastAsia="Times New Roman" w:hAnsi="Times New Roman" w:cs="Times New Roman"/>
          <w:color w:val="000000"/>
          <w:sz w:val="24"/>
          <w:szCs w:val="24"/>
          <w:u w:val="single"/>
        </w:rPr>
        <w:t xml:space="preserve"> </w:t>
      </w:r>
      <w:r w:rsidR="00576594">
        <w:rPr>
          <w:rFonts w:ascii="Times New Roman" w:eastAsia="Times New Roman" w:hAnsi="Times New Roman" w:cs="Times New Roman"/>
          <w:color w:val="000000"/>
          <w:sz w:val="24"/>
          <w:szCs w:val="24"/>
          <w:u w:val="single"/>
        </w:rPr>
        <w:t>for the contract month</w:t>
      </w:r>
      <w:r w:rsidR="00B34AEA" w:rsidRPr="00BD3195">
        <w:rPr>
          <w:rFonts w:ascii="Times New Roman" w:eastAsia="Times New Roman" w:hAnsi="Times New Roman" w:cs="Times New Roman"/>
          <w:color w:val="000000"/>
          <w:sz w:val="24"/>
          <w:szCs w:val="24"/>
          <w:u w:val="single"/>
        </w:rPr>
        <w:t xml:space="preserve"> for the </w:t>
      </w:r>
      <w:r w:rsidR="00C45A6D" w:rsidRPr="00C45A6D">
        <w:rPr>
          <w:rFonts w:ascii="Times New Roman" w:hAnsi="Times New Roman" w:cs="Times New Roman"/>
          <w:color w:val="000000"/>
          <w:sz w:val="24"/>
          <w:szCs w:val="24"/>
          <w:u w:val="single"/>
        </w:rPr>
        <w:t>North 345 KV</w:t>
      </w:r>
      <w:r w:rsidR="00B34AEA" w:rsidRPr="00BD3195">
        <w:rPr>
          <w:rFonts w:ascii="Times New Roman" w:eastAsia="Times New Roman" w:hAnsi="Times New Roman" w:cs="Times New Roman"/>
          <w:color w:val="000000"/>
          <w:sz w:val="24"/>
          <w:szCs w:val="24"/>
          <w:u w:val="single"/>
        </w:rPr>
        <w:t xml:space="preserve"> Hub as published by ERCOT where the </w:t>
      </w:r>
      <w:r w:rsidR="00F83611" w:rsidRPr="00BD3195">
        <w:rPr>
          <w:rFonts w:ascii="Times New Roman" w:eastAsia="Times New Roman" w:hAnsi="Times New Roman" w:cs="Times New Roman"/>
          <w:color w:val="000000"/>
          <w:sz w:val="24"/>
          <w:szCs w:val="24"/>
          <w:u w:val="single"/>
        </w:rPr>
        <w:t>p</w:t>
      </w:r>
      <w:r w:rsidR="00B34AEA" w:rsidRPr="00BD3195">
        <w:rPr>
          <w:rFonts w:ascii="Times New Roman" w:eastAsia="Times New Roman" w:hAnsi="Times New Roman" w:cs="Times New Roman"/>
          <w:color w:val="000000"/>
          <w:sz w:val="24"/>
          <w:szCs w:val="24"/>
          <w:u w:val="single"/>
        </w:rPr>
        <w:t>eak hours are the hours ending 7:00 through 22:00 CPT for each Monday through Friday excluding NERC holidays.</w:t>
      </w:r>
      <w:r w:rsidR="008A78C0" w:rsidRPr="00BD3195">
        <w:rPr>
          <w:rStyle w:val="FootnoteReference"/>
          <w:rFonts w:ascii="Times New Roman" w:eastAsia="Times New Roman" w:hAnsi="Times New Roman" w:cs="Times New Roman"/>
          <w:color w:val="000000"/>
          <w:sz w:val="24"/>
          <w:szCs w:val="24"/>
          <w:u w:val="single"/>
        </w:rPr>
        <w:footnoteReference w:id="2"/>
      </w:r>
      <w:r w:rsidR="00B34AEA" w:rsidRPr="00BD3195">
        <w:rPr>
          <w:rFonts w:ascii="Times New Roman" w:eastAsia="Times New Roman" w:hAnsi="Times New Roman" w:cs="Times New Roman"/>
          <w:color w:val="000000"/>
          <w:sz w:val="24"/>
          <w:szCs w:val="24"/>
          <w:u w:val="single"/>
        </w:rPr>
        <w:t xml:space="preserve"> All ERCOT </w:t>
      </w:r>
      <w:r w:rsidR="00F83611" w:rsidRPr="00BD3195">
        <w:rPr>
          <w:rFonts w:ascii="Times New Roman" w:hAnsi="Times New Roman" w:cs="Times New Roman"/>
          <w:u w:val="single"/>
        </w:rPr>
        <w:lastRenderedPageBreak/>
        <w:t>real-time</w:t>
      </w:r>
      <w:r w:rsidR="00B34AEA" w:rsidRPr="00BD3195">
        <w:rPr>
          <w:rFonts w:ascii="Times New Roman" w:eastAsia="Times New Roman" w:hAnsi="Times New Roman" w:cs="Times New Roman"/>
          <w:color w:val="000000"/>
          <w:sz w:val="24"/>
          <w:szCs w:val="24"/>
          <w:u w:val="single"/>
        </w:rPr>
        <w:t xml:space="preserve"> peak </w:t>
      </w:r>
      <w:r w:rsidR="001D58F6" w:rsidRPr="00BD3195">
        <w:rPr>
          <w:rFonts w:ascii="Times New Roman" w:eastAsia="Times New Roman" w:hAnsi="Times New Roman" w:cs="Times New Roman"/>
          <w:color w:val="000000"/>
          <w:sz w:val="24"/>
          <w:szCs w:val="24"/>
          <w:u w:val="single"/>
        </w:rPr>
        <w:t>SPPs</w:t>
      </w:r>
      <w:r w:rsidR="00B34AEA" w:rsidRPr="00BD3195">
        <w:rPr>
          <w:rFonts w:ascii="Times New Roman" w:eastAsia="Times New Roman" w:hAnsi="Times New Roman" w:cs="Times New Roman"/>
          <w:color w:val="000000"/>
          <w:sz w:val="24"/>
          <w:szCs w:val="24"/>
          <w:u w:val="single"/>
        </w:rPr>
        <w:t xml:space="preserve"> for the contract month will be considered final at 5:00 PM EPT on the fifth business day following the last trading day, and the final settlement price will not be adjusted in the event that ERCOT adjusts any SPPs at a later time for any reason.</w:t>
      </w:r>
    </w:p>
    <w:p w:rsidR="002B33D6" w:rsidRPr="00BD3195" w:rsidRDefault="002B33D6" w:rsidP="00855902">
      <w:pPr>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rPr>
        <w:t xml:space="preserve"> (d) If the daily settlement price described in (b) above is unavailable the Exchange may in its sole discretion establish a daily settlement price that it deems to be a fair and reasonable reflection of the market.</w:t>
      </w:r>
      <w:r w:rsidRPr="00BD3195">
        <w:rPr>
          <w:rFonts w:ascii="Times New Roman" w:eastAsia="Times New Roman" w:hAnsi="Times New Roman" w:cs="Times New Roman"/>
          <w:bCs/>
          <w:sz w:val="24"/>
          <w:szCs w:val="24"/>
          <w:u w:val="single"/>
        </w:rPr>
        <w:t xml:space="preserve"> 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317A.07 Trading Algorithm</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Pursuant to Chapter IV, Section 5, the trading system shall execute orders within the trading system pursuant to the price-time priority execution algorithm.</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
          <w:bCs/>
          <w:sz w:val="24"/>
          <w:szCs w:val="24"/>
        </w:rPr>
      </w:pPr>
      <w:r w:rsidRPr="00BD3195">
        <w:rPr>
          <w:rFonts w:ascii="Times New Roman" w:eastAsia="Times New Roman" w:hAnsi="Times New Roman" w:cs="Times New Roman"/>
          <w:b/>
          <w:bCs/>
          <w:sz w:val="24"/>
          <w:szCs w:val="24"/>
        </w:rPr>
        <w:t>317A.08 Block Trade Minimum Quantity Threshold and Reporting Window</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rPr>
        <w:t>Pursuant to Chapter IV, Section 10, block trades shall be permitted with a minimum quantity threshold of 10 contracts and the Reporting Window shall be fifteen minutes.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317A.09 Order Price Limit Protection</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Pursuant to Chapter IV, Section 8, the Order Price Limits shall be $2.00 above and $2.00 below the Reference Price as defined in Chapter IV, Section 8.</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
          <w:bCs/>
          <w:sz w:val="24"/>
          <w:szCs w:val="24"/>
        </w:rPr>
      </w:pPr>
      <w:r w:rsidRPr="00BD3195">
        <w:rPr>
          <w:rFonts w:ascii="Times New Roman" w:eastAsia="Times New Roman" w:hAnsi="Times New Roman" w:cs="Times New Roman"/>
          <w:b/>
          <w:bCs/>
          <w:sz w:val="24"/>
          <w:szCs w:val="24"/>
        </w:rPr>
        <w:t>317A.10 Non-Reviewable Range</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rPr>
        <w:t>For purposes of Chapter V, Section 5, the non-reviewable range shall be from $2.00 above to $2.00 below the true market price for the Contract as set forth in the Exchange's Error Trade Policy.</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317A.11 Disclaimer</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 xml:space="preserve">NEITHER NASDAQ FUTURES, INC. ("NFX"), ITS AFFILIATES NOR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OR ITS AFFILIATES GUARANTEES THE ACCURACY NOR COMPLETENESS OF THE PRICE ASSESSMENT OR ANY OF THE DATA INCLUDED THEREIN. NFX, ITS AFFILIATES OR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MAKE NO WARRANTIES, EXPRESS OR IMPLIED, AS TO THE RESULTS TO BE OBTAINED BY ANY PERSON OR ENTITY FROM USE OF THE PRICE ASSESSMENT, TRADING AND/OR CLEARING BASED ON THE PRICE ASSESSMENT, OR ANY DATA INCLUDED THEREIN IN CONNECTION WITH THE TRADING AND/OR CLEARING OF THE CONTRACT, OR, FOR ANY OTHER USE. NFX, ITS AFFILIATES AND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MAKE NO WARRANTIES, EXPRESS OR IMPLIED, AND HEREBY DISCLAIM ALL WARRANTIES OF MERCHANTABILITY OR FITNESS FOR A PARTICULAR PURPOSE OR USE WITH RESPECT TO THE PRICE ASSESSMENT OR </w:t>
      </w:r>
      <w:r w:rsidRPr="00BD3195">
        <w:rPr>
          <w:rFonts w:ascii="Times New Roman" w:eastAsia="Times New Roman" w:hAnsi="Times New Roman" w:cs="Times New Roman"/>
          <w:bCs/>
          <w:sz w:val="24"/>
          <w:szCs w:val="24"/>
          <w:u w:val="single"/>
        </w:rPr>
        <w:lastRenderedPageBreak/>
        <w:t xml:space="preserve">ANY DATA INCLUDED THEREIN. WITHOUT LIMITING ANY OF THE FOREGOING, IN NO EVENT SHALL NFX, ITS AFFILIATES OR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HAVE ANY LIABILITY FOR ANY LOST PROFITS OR INDIRECT, PUNITIVE, SPECIAL OR CONSEQUENTIAL DAMAGES (INCLUDING LOST PROFITS), EVEN IF NOTIFIED OF THE POSSIBILITY OF SUCH DAMAGES.</w:t>
      </w:r>
    </w:p>
    <w:p w:rsidR="006D5E7F" w:rsidRPr="00BD3195" w:rsidRDefault="006D5E7F" w:rsidP="006D5E7F">
      <w:pPr>
        <w:pStyle w:val="NoSpacing"/>
        <w:rPr>
          <w:rFonts w:ascii="Times New Roman" w:hAnsi="Times New Roman" w:cs="Times New Roman"/>
          <w:sz w:val="24"/>
          <w:szCs w:val="24"/>
        </w:rPr>
      </w:pPr>
    </w:p>
    <w:p w:rsidR="006D5E7F" w:rsidRPr="00BD3195" w:rsidRDefault="006D5E7F" w:rsidP="006D5E7F">
      <w:pPr>
        <w:pStyle w:val="NoSpacing"/>
        <w:rPr>
          <w:rFonts w:ascii="Times New Roman" w:hAnsi="Times New Roman" w:cs="Times New Roman"/>
          <w:b/>
          <w:color w:val="000000"/>
          <w:sz w:val="24"/>
          <w:szCs w:val="24"/>
          <w:u w:val="single"/>
        </w:rPr>
      </w:pPr>
      <w:r w:rsidRPr="00BD3195">
        <w:rPr>
          <w:rFonts w:ascii="Times New Roman" w:hAnsi="Times New Roman" w:cs="Times New Roman"/>
          <w:b/>
          <w:sz w:val="24"/>
          <w:szCs w:val="24"/>
          <w:u w:val="single"/>
        </w:rPr>
        <w:t xml:space="preserve">Chapter 317B  </w:t>
      </w:r>
      <w:r w:rsidRPr="00BD3195">
        <w:rPr>
          <w:rFonts w:ascii="Times New Roman" w:hAnsi="Times New Roman" w:cs="Times New Roman"/>
          <w:b/>
          <w:color w:val="000000"/>
          <w:sz w:val="24"/>
          <w:szCs w:val="24"/>
          <w:u w:val="single"/>
        </w:rPr>
        <w:t>NFX ERCOT North 345 KV Hub Real-Time Peak Mini Financial Futures - 1MW (ENSQ)</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317B.01 Unit of Trading</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 xml:space="preserve">The unit of trading for one contract is </w:t>
      </w:r>
      <w:r w:rsidR="003219C0" w:rsidRPr="00BD3195">
        <w:rPr>
          <w:rFonts w:ascii="Times New Roman" w:eastAsia="Times New Roman" w:hAnsi="Times New Roman" w:cs="Times New Roman"/>
          <w:bCs/>
          <w:sz w:val="24"/>
          <w:szCs w:val="24"/>
          <w:u w:val="single"/>
        </w:rPr>
        <w:t>16</w:t>
      </w:r>
      <w:r w:rsidRPr="00BD3195">
        <w:rPr>
          <w:rFonts w:ascii="Times New Roman" w:eastAsia="Times New Roman" w:hAnsi="Times New Roman" w:cs="Times New Roman"/>
          <w:bCs/>
          <w:sz w:val="24"/>
          <w:szCs w:val="24"/>
          <w:u w:val="single"/>
        </w:rPr>
        <w:t xml:space="preserve"> MWh.</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317B.02 Contract Months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The Exchange may list for trading up to 60 consecutive monthly contracts.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317B.03 Prices and Minimum Increments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Prices are quoted in U.S. dollars and cents per MWh. The minimum trading increment is $0.01 per MWh which is equal to</w:t>
      </w:r>
      <w:r w:rsidR="00E82C52" w:rsidRPr="00BD3195">
        <w:rPr>
          <w:rFonts w:ascii="Times New Roman" w:eastAsia="Times New Roman" w:hAnsi="Times New Roman" w:cs="Times New Roman"/>
          <w:bCs/>
          <w:sz w:val="24"/>
          <w:szCs w:val="24"/>
          <w:u w:val="single"/>
        </w:rPr>
        <w:t xml:space="preserve"> $0.16</w:t>
      </w:r>
      <w:r w:rsidRPr="00BD3195">
        <w:rPr>
          <w:rFonts w:ascii="Times New Roman" w:eastAsia="Times New Roman" w:hAnsi="Times New Roman" w:cs="Times New Roman"/>
          <w:bCs/>
          <w:sz w:val="24"/>
          <w:szCs w:val="24"/>
          <w:u w:val="single"/>
        </w:rPr>
        <w:t xml:space="preserve"> per contract.</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317B.04 Last Trading Day</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u w:val="single"/>
        </w:rPr>
        <w:t xml:space="preserve">Trading for a particular contract month terminates on the last business day of the contract month. </w:t>
      </w:r>
      <w:r w:rsidRPr="00BD3195">
        <w:rPr>
          <w:rFonts w:ascii="Times New Roman" w:eastAsia="Times New Roman" w:hAnsi="Times New Roman" w:cs="Times New Roman"/>
          <w:bCs/>
          <w:sz w:val="24"/>
          <w:szCs w:val="24"/>
        </w:rPr>
        <w:t>Trading ceases at 5:00 PM EPT on the last trading day.</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317B.05 Final Settlement Date</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317B.06 Final and Daily Settlement and Settlement Prices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(a) Final settlement for contracts held to their maturity date is by cash settlement in U.S. dollars.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rPr>
        <w:t xml:space="preserve">(b) Pursuant to Chapter V, Section III, the daily settlement price shall be set by exchange </w:t>
      </w:r>
      <w:r w:rsidRPr="00BD3195">
        <w:rPr>
          <w:rFonts w:ascii="Times New Roman" w:hAnsi="Times New Roman" w:cs="Times New Roman"/>
          <w:color w:val="000000"/>
          <w:sz w:val="24"/>
          <w:szCs w:val="24"/>
        </w:rPr>
        <w:t xml:space="preserve">staff by 5:45 PM EPT or as soon as practicable thereafter </w:t>
      </w:r>
      <w:r w:rsidRPr="00BD3195">
        <w:rPr>
          <w:rFonts w:ascii="Times New Roman" w:eastAsia="Times New Roman" w:hAnsi="Times New Roman" w:cs="Times New Roman"/>
          <w:bCs/>
          <w:sz w:val="24"/>
          <w:szCs w:val="24"/>
        </w:rPr>
        <w:t xml:space="preserve"> based on third-party broker quotes and transactions as well as transactions executed on the Exchange.</w:t>
      </w:r>
    </w:p>
    <w:p w:rsidR="00855902" w:rsidRPr="00BD3195" w:rsidRDefault="00855902" w:rsidP="00855902">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u w:val="single"/>
        </w:rPr>
        <w:t xml:space="preserve">(c)  Pursuant to Chapter V, Section III, the final settlement price will </w:t>
      </w:r>
      <w:r w:rsidRPr="00BD3195">
        <w:rPr>
          <w:rFonts w:ascii="Times New Roman" w:eastAsia="Times New Roman" w:hAnsi="Times New Roman" w:cs="Times New Roman"/>
          <w:color w:val="000000"/>
          <w:sz w:val="24"/>
          <w:szCs w:val="24"/>
          <w:u w:val="single"/>
        </w:rPr>
        <w:t>be</w:t>
      </w:r>
      <w:r w:rsidR="00B34AEA" w:rsidRPr="00BD3195">
        <w:rPr>
          <w:rFonts w:ascii="Times New Roman" w:eastAsia="Times New Roman" w:hAnsi="Times New Roman" w:cs="Times New Roman"/>
          <w:color w:val="000000"/>
          <w:sz w:val="24"/>
          <w:szCs w:val="24"/>
          <w:u w:val="single"/>
        </w:rPr>
        <w:t xml:space="preserve"> equal to the arithmetic average of the </w:t>
      </w:r>
      <w:r w:rsidR="00F83611" w:rsidRPr="00BD3195">
        <w:rPr>
          <w:rFonts w:ascii="Times New Roman" w:hAnsi="Times New Roman" w:cs="Times New Roman"/>
          <w:u w:val="single"/>
        </w:rPr>
        <w:t>real-time</w:t>
      </w:r>
      <w:r w:rsidR="00B34AEA" w:rsidRPr="00BD3195">
        <w:rPr>
          <w:rFonts w:ascii="Times New Roman" w:eastAsia="Times New Roman" w:hAnsi="Times New Roman" w:cs="Times New Roman"/>
          <w:color w:val="000000"/>
          <w:sz w:val="24"/>
          <w:szCs w:val="24"/>
          <w:u w:val="single"/>
        </w:rPr>
        <w:t xml:space="preserve"> </w:t>
      </w:r>
      <w:r w:rsidR="00F83611" w:rsidRPr="00BD3195">
        <w:rPr>
          <w:rFonts w:ascii="Times New Roman" w:eastAsia="Times New Roman" w:hAnsi="Times New Roman" w:cs="Times New Roman"/>
          <w:color w:val="000000"/>
          <w:sz w:val="24"/>
          <w:szCs w:val="24"/>
          <w:u w:val="single"/>
        </w:rPr>
        <w:t>p</w:t>
      </w:r>
      <w:r w:rsidR="00B34AEA" w:rsidRPr="00BD3195">
        <w:rPr>
          <w:rFonts w:ascii="Times New Roman" w:eastAsia="Times New Roman" w:hAnsi="Times New Roman" w:cs="Times New Roman"/>
          <w:color w:val="000000"/>
          <w:sz w:val="24"/>
          <w:szCs w:val="24"/>
          <w:u w:val="single"/>
        </w:rPr>
        <w:t xml:space="preserve">eak </w:t>
      </w:r>
      <w:r w:rsidR="001D58F6" w:rsidRPr="00BD3195">
        <w:rPr>
          <w:rFonts w:ascii="Times New Roman" w:eastAsia="Times New Roman" w:hAnsi="Times New Roman" w:cs="Times New Roman"/>
          <w:color w:val="000000"/>
          <w:sz w:val="24"/>
          <w:szCs w:val="24"/>
          <w:u w:val="single"/>
        </w:rPr>
        <w:t>settlement point prices (“SPPs”)</w:t>
      </w:r>
      <w:r w:rsidR="00576594" w:rsidRPr="00BD3195">
        <w:rPr>
          <w:rFonts w:ascii="Times New Roman" w:eastAsia="Times New Roman" w:hAnsi="Times New Roman" w:cs="Times New Roman"/>
          <w:color w:val="000000"/>
          <w:sz w:val="24"/>
          <w:szCs w:val="24"/>
          <w:u w:val="single"/>
        </w:rPr>
        <w:t xml:space="preserve"> </w:t>
      </w:r>
      <w:r w:rsidR="00576594">
        <w:rPr>
          <w:rFonts w:ascii="Times New Roman" w:eastAsia="Times New Roman" w:hAnsi="Times New Roman" w:cs="Times New Roman"/>
          <w:color w:val="000000"/>
          <w:sz w:val="24"/>
          <w:szCs w:val="24"/>
          <w:u w:val="single"/>
        </w:rPr>
        <w:t>for the contract month</w:t>
      </w:r>
      <w:r w:rsidR="00B34AEA" w:rsidRPr="00BD3195">
        <w:rPr>
          <w:rFonts w:ascii="Times New Roman" w:eastAsia="Times New Roman" w:hAnsi="Times New Roman" w:cs="Times New Roman"/>
          <w:color w:val="000000"/>
          <w:sz w:val="24"/>
          <w:szCs w:val="24"/>
          <w:u w:val="single"/>
        </w:rPr>
        <w:t xml:space="preserve"> for the </w:t>
      </w:r>
      <w:r w:rsidR="00C45A6D" w:rsidRPr="00C45A6D">
        <w:rPr>
          <w:rFonts w:ascii="Times New Roman" w:hAnsi="Times New Roman" w:cs="Times New Roman"/>
          <w:color w:val="000000"/>
          <w:sz w:val="24"/>
          <w:szCs w:val="24"/>
          <w:u w:val="single"/>
        </w:rPr>
        <w:t>North 345 KV</w:t>
      </w:r>
      <w:r w:rsidR="00C45A6D" w:rsidRPr="00C45A6D">
        <w:rPr>
          <w:rFonts w:ascii="Times New Roman" w:eastAsia="Times New Roman" w:hAnsi="Times New Roman" w:cs="Times New Roman"/>
          <w:color w:val="000000"/>
          <w:sz w:val="24"/>
          <w:szCs w:val="24"/>
          <w:u w:val="single"/>
        </w:rPr>
        <w:t xml:space="preserve"> </w:t>
      </w:r>
      <w:r w:rsidR="00B34AEA" w:rsidRPr="00BD3195">
        <w:rPr>
          <w:rFonts w:ascii="Times New Roman" w:eastAsia="Times New Roman" w:hAnsi="Times New Roman" w:cs="Times New Roman"/>
          <w:color w:val="000000"/>
          <w:sz w:val="24"/>
          <w:szCs w:val="24"/>
          <w:u w:val="single"/>
        </w:rPr>
        <w:t xml:space="preserve">Hub as published by ERCOT where the </w:t>
      </w:r>
      <w:r w:rsidR="00F83611" w:rsidRPr="00BD3195">
        <w:rPr>
          <w:rFonts w:ascii="Times New Roman" w:eastAsia="Times New Roman" w:hAnsi="Times New Roman" w:cs="Times New Roman"/>
          <w:color w:val="000000"/>
          <w:sz w:val="24"/>
          <w:szCs w:val="24"/>
          <w:u w:val="single"/>
        </w:rPr>
        <w:t>p</w:t>
      </w:r>
      <w:r w:rsidR="00B34AEA" w:rsidRPr="00BD3195">
        <w:rPr>
          <w:rFonts w:ascii="Times New Roman" w:eastAsia="Times New Roman" w:hAnsi="Times New Roman" w:cs="Times New Roman"/>
          <w:color w:val="000000"/>
          <w:sz w:val="24"/>
          <w:szCs w:val="24"/>
          <w:u w:val="single"/>
        </w:rPr>
        <w:t xml:space="preserve">eak hours are the hours ending 7:00 </w:t>
      </w:r>
      <w:r w:rsidR="00B34AEA" w:rsidRPr="00BD3195">
        <w:rPr>
          <w:rFonts w:ascii="Times New Roman" w:eastAsia="Times New Roman" w:hAnsi="Times New Roman" w:cs="Times New Roman"/>
          <w:color w:val="000000"/>
          <w:sz w:val="24"/>
          <w:szCs w:val="24"/>
          <w:u w:val="single"/>
        </w:rPr>
        <w:lastRenderedPageBreak/>
        <w:t>through 22:00 CPT for each Monday through Friday excluding NERC holidays.</w:t>
      </w:r>
      <w:r w:rsidR="00E94380" w:rsidRPr="00BD3195">
        <w:rPr>
          <w:rStyle w:val="FootnoteReference"/>
          <w:rFonts w:ascii="Times New Roman" w:eastAsia="Times New Roman" w:hAnsi="Times New Roman" w:cs="Times New Roman"/>
          <w:color w:val="000000"/>
          <w:sz w:val="24"/>
          <w:szCs w:val="24"/>
          <w:u w:val="single"/>
        </w:rPr>
        <w:footnoteReference w:id="3"/>
      </w:r>
      <w:r w:rsidR="00B34AEA" w:rsidRPr="00BD3195">
        <w:rPr>
          <w:rFonts w:ascii="Times New Roman" w:eastAsia="Times New Roman" w:hAnsi="Times New Roman" w:cs="Times New Roman"/>
          <w:color w:val="000000"/>
          <w:sz w:val="24"/>
          <w:szCs w:val="24"/>
          <w:u w:val="single"/>
        </w:rPr>
        <w:t xml:space="preserve"> All ERCOT </w:t>
      </w:r>
      <w:r w:rsidR="00F83611" w:rsidRPr="00BD3195">
        <w:rPr>
          <w:rFonts w:ascii="Times New Roman" w:hAnsi="Times New Roman" w:cs="Times New Roman"/>
          <w:u w:val="single"/>
        </w:rPr>
        <w:t>real-time</w:t>
      </w:r>
      <w:r w:rsidR="00B34AEA" w:rsidRPr="00BD3195">
        <w:rPr>
          <w:rFonts w:ascii="Times New Roman" w:eastAsia="Times New Roman" w:hAnsi="Times New Roman" w:cs="Times New Roman"/>
          <w:color w:val="000000"/>
          <w:sz w:val="24"/>
          <w:szCs w:val="24"/>
          <w:u w:val="single"/>
        </w:rPr>
        <w:t xml:space="preserve">  peak SPPs for the contract month will be considered final at 5:00 PM EPT on the fifth business day following the last trading day, and the final settlement price will not be adjusted in the event that ERCOT adjusts any SPPs at a later time for any reason.</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rPr>
        <w:t xml:space="preserve"> (d) If the daily settlement price described in (b) above is unavailable the Exchange may in its sole discretion establish a daily settlement price that it deems to be a fair and reasonable reflection of the market.</w:t>
      </w:r>
      <w:r w:rsidRPr="00BD3195">
        <w:rPr>
          <w:rFonts w:ascii="Times New Roman" w:eastAsia="Times New Roman" w:hAnsi="Times New Roman" w:cs="Times New Roman"/>
          <w:bCs/>
          <w:sz w:val="24"/>
          <w:szCs w:val="24"/>
          <w:u w:val="single"/>
        </w:rPr>
        <w:t xml:space="preserve"> 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317B.07 Trading Algorithm</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Pursuant to Chapter IV, Section 5, the trading system shall execute orders within the trading system pursuant to the price-time priority execution algorithm.</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
          <w:bCs/>
          <w:sz w:val="24"/>
          <w:szCs w:val="24"/>
        </w:rPr>
      </w:pPr>
      <w:r w:rsidRPr="00BD3195">
        <w:rPr>
          <w:rFonts w:ascii="Times New Roman" w:eastAsia="Times New Roman" w:hAnsi="Times New Roman" w:cs="Times New Roman"/>
          <w:b/>
          <w:bCs/>
          <w:sz w:val="24"/>
          <w:szCs w:val="24"/>
        </w:rPr>
        <w:t>317B.08 Block Trade Minimum Quantity Threshold and Reporting Window</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rPr>
        <w:t>Pursuant to Chapter IV, Section 10, block trades shall be permitted with a minimum quantity threshold of 10 contracts and the Reporting Window shall be fifteen minutes.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317B.09 Order Price Limit Protection</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Pursuant to Chapter IV, Section 8, the Order Price Limits shall be $2.00 above and $2.00 below the Reference Price as defined in Chapter IV, Section 8.</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
          <w:bCs/>
          <w:sz w:val="24"/>
          <w:szCs w:val="24"/>
        </w:rPr>
      </w:pPr>
      <w:r w:rsidRPr="00BD3195">
        <w:rPr>
          <w:rFonts w:ascii="Times New Roman" w:eastAsia="Times New Roman" w:hAnsi="Times New Roman" w:cs="Times New Roman"/>
          <w:b/>
          <w:bCs/>
          <w:sz w:val="24"/>
          <w:szCs w:val="24"/>
        </w:rPr>
        <w:t>317B.10 Non-Reviewable Range</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rPr>
        <w:t>For purposes of Chapter V, Section 5, the non-reviewable range shall be from $2.00 above to $2.00 below the true market price for the Contract as set forth in the Exchange's Error Trade Policy.</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317B.11 Disclaimer</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 xml:space="preserve">NEITHER NASDAQ FUTURES, INC. ("NFX"), ITS AFFILIATES NOR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OR ITS AFFILIATES GUARANTEES THE ACCURACY NOR COMPLETENESS OF THE PRICE ASSESSMENT OR ANY OF THE DATA INCLUDED THEREIN. NFX, ITS AFFILIATES OR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MAKE NO WARRANTIES, EXPRESS OR IMPLIED, AS TO THE RESULTS TO BE OBTAINED BY ANY PERSON OR ENTITY FROM USE OF THE PRICE </w:t>
      </w:r>
      <w:r w:rsidRPr="00BD3195">
        <w:rPr>
          <w:rFonts w:ascii="Times New Roman" w:eastAsia="Times New Roman" w:hAnsi="Times New Roman" w:cs="Times New Roman"/>
          <w:bCs/>
          <w:sz w:val="24"/>
          <w:szCs w:val="24"/>
          <w:u w:val="single"/>
        </w:rPr>
        <w:lastRenderedPageBreak/>
        <w:t xml:space="preserve">ASSESSMENT, TRADING AND/OR CLEARING BASED ON THE PRICE ASSESSMENT, OR ANY DATA INCLUDED THEREIN IN CONNECTION WITH THE TRADING AND/OR CLEARING OF THE CONTRACT, OR, FOR ANY OTHER USE. NFX, ITS AFFILIATES AND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MAKE NO WARRANTIES, EXPRESS OR IMPLIED, AND HEREBY DISCLAIM ALL WARRANTIES OF MERCHANTABILITY OR FITNESS FOR A PARTICULAR PURPOSE OR USE WITH RESPECT TO THE PRICE ASSESSMENT OR ANY DATA INCLUDED THEREIN. WITHOUT LIMITING ANY OF THE FOREGOING, IN NO EVENT SHALL NFX, ITS AFFILIATES OR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HAVE ANY LIABILITY FOR ANY LOST PROFITS OR INDIRECT, PUNITIVE, SPECIAL OR CONSEQUENTIAL DAMAGES (INCLUDING LOST PROFITS), EVEN IF NOTIFIED OF THE POSSIBILITY OF SUCH DAMAGES.</w:t>
      </w:r>
    </w:p>
    <w:p w:rsidR="006D5E7F" w:rsidRPr="00BD3195" w:rsidRDefault="006D5E7F" w:rsidP="006D5E7F">
      <w:pPr>
        <w:pStyle w:val="NoSpacing"/>
        <w:rPr>
          <w:rFonts w:ascii="Times New Roman" w:hAnsi="Times New Roman" w:cs="Times New Roman"/>
          <w:b/>
          <w:sz w:val="24"/>
          <w:szCs w:val="24"/>
          <w:u w:val="single"/>
        </w:rPr>
      </w:pPr>
    </w:p>
    <w:p w:rsidR="006D5E7F" w:rsidRPr="00BD3195" w:rsidRDefault="006D5E7F" w:rsidP="006D5E7F">
      <w:pPr>
        <w:pStyle w:val="NoSpacing"/>
        <w:rPr>
          <w:rFonts w:ascii="Times New Roman" w:hAnsi="Times New Roman" w:cs="Times New Roman"/>
          <w:b/>
          <w:bCs/>
          <w:color w:val="000000"/>
          <w:sz w:val="24"/>
          <w:szCs w:val="24"/>
          <w:u w:val="single"/>
        </w:rPr>
      </w:pPr>
      <w:r w:rsidRPr="00BD3195">
        <w:rPr>
          <w:rFonts w:ascii="Times New Roman" w:hAnsi="Times New Roman" w:cs="Times New Roman"/>
          <w:b/>
          <w:sz w:val="24"/>
          <w:szCs w:val="24"/>
          <w:u w:val="single"/>
        </w:rPr>
        <w:t xml:space="preserve">Chapter 318  </w:t>
      </w:r>
      <w:r w:rsidR="001659F7" w:rsidRPr="00BD3195">
        <w:rPr>
          <w:rFonts w:ascii="Times New Roman" w:hAnsi="Times New Roman" w:cs="Times New Roman"/>
          <w:b/>
          <w:sz w:val="24"/>
          <w:szCs w:val="24"/>
          <w:u w:val="single"/>
        </w:rPr>
        <w:t xml:space="preserve">  </w:t>
      </w:r>
      <w:r w:rsidRPr="00BD3195">
        <w:rPr>
          <w:rFonts w:ascii="Times New Roman" w:hAnsi="Times New Roman" w:cs="Times New Roman"/>
          <w:b/>
          <w:bCs/>
          <w:color w:val="000000"/>
          <w:sz w:val="24"/>
          <w:szCs w:val="24"/>
          <w:u w:val="single"/>
        </w:rPr>
        <w:t>NFX ERCOT Houston 345 KV Hub Real-Time Peak Financial Futures (ERHQ)</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318.01 Unit of Trading</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The unit of trading for one contract is 800 MWh.</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318.02 Contract Months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The Exchange may list for trading up to 60 consecutive monthly contracts.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318.03 Prices and Minimum Increments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Prices are quoted in U.S. dollars and cents per MWh. The minimum trading increment is $0.01 per MWh which is equal to</w:t>
      </w:r>
      <w:r w:rsidR="00E82C52" w:rsidRPr="00BD3195">
        <w:rPr>
          <w:rFonts w:ascii="Times New Roman" w:eastAsia="Times New Roman" w:hAnsi="Times New Roman" w:cs="Times New Roman"/>
          <w:bCs/>
          <w:sz w:val="24"/>
          <w:szCs w:val="24"/>
          <w:u w:val="single"/>
        </w:rPr>
        <w:t xml:space="preserve"> $8.00 </w:t>
      </w:r>
      <w:r w:rsidRPr="00BD3195">
        <w:rPr>
          <w:rFonts w:ascii="Times New Roman" w:eastAsia="Times New Roman" w:hAnsi="Times New Roman" w:cs="Times New Roman"/>
          <w:bCs/>
          <w:sz w:val="24"/>
          <w:szCs w:val="24"/>
          <w:u w:val="single"/>
        </w:rPr>
        <w:t>per contract.</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318.04 Last Trading Day</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u w:val="single"/>
        </w:rPr>
        <w:t xml:space="preserve">Trading for a particular contract month terminates on the last business day of the contract month. </w:t>
      </w:r>
      <w:r w:rsidRPr="00BD3195">
        <w:rPr>
          <w:rFonts w:ascii="Times New Roman" w:eastAsia="Times New Roman" w:hAnsi="Times New Roman" w:cs="Times New Roman"/>
          <w:bCs/>
          <w:sz w:val="24"/>
          <w:szCs w:val="24"/>
        </w:rPr>
        <w:t>Trading ceases at 5:00 PM EPT on the last trading day.</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318.05 Final Settlement Date</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318.06 Final and Daily Settlement and Settlement Prices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(a) Final settlement for contracts held to their maturity date is by cash settlement in U.S. dollars.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rPr>
        <w:lastRenderedPageBreak/>
        <w:t xml:space="preserve">(b) Pursuant to Chapter V, Section III, the daily settlement price shall be set by exchange </w:t>
      </w:r>
      <w:r w:rsidRPr="00BD3195">
        <w:rPr>
          <w:rFonts w:ascii="Times New Roman" w:hAnsi="Times New Roman" w:cs="Times New Roman"/>
          <w:color w:val="000000"/>
          <w:sz w:val="24"/>
          <w:szCs w:val="24"/>
        </w:rPr>
        <w:t xml:space="preserve">staff by 5:45 PM EPT or as soon as practicable thereafter </w:t>
      </w:r>
      <w:r w:rsidRPr="00BD3195">
        <w:rPr>
          <w:rFonts w:ascii="Times New Roman" w:eastAsia="Times New Roman" w:hAnsi="Times New Roman" w:cs="Times New Roman"/>
          <w:bCs/>
          <w:sz w:val="24"/>
          <w:szCs w:val="24"/>
        </w:rPr>
        <w:t xml:space="preserve"> based on third-party broker quotes and transactions as well as transactions executed on the Exchange.</w:t>
      </w:r>
    </w:p>
    <w:p w:rsidR="00B34AEA" w:rsidRPr="00BD3195" w:rsidRDefault="00B34AEA" w:rsidP="00B34AEA">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rPr>
        <w:t xml:space="preserve">(c) </w:t>
      </w:r>
      <w:r w:rsidRPr="00BD3195">
        <w:rPr>
          <w:rFonts w:ascii="Times New Roman" w:eastAsia="Times New Roman" w:hAnsi="Times New Roman" w:cs="Times New Roman"/>
          <w:bCs/>
          <w:sz w:val="24"/>
          <w:szCs w:val="24"/>
          <w:u w:val="single"/>
        </w:rPr>
        <w:t xml:space="preserve"> Pursuant to Chapter V, Section III, the final settlement price will </w:t>
      </w:r>
      <w:r w:rsidRPr="00BD3195">
        <w:rPr>
          <w:rFonts w:ascii="Times New Roman" w:eastAsia="Times New Roman" w:hAnsi="Times New Roman" w:cs="Times New Roman"/>
          <w:color w:val="000000"/>
          <w:sz w:val="24"/>
          <w:szCs w:val="24"/>
          <w:u w:val="single"/>
        </w:rPr>
        <w:t xml:space="preserve">be equal to the arithmetic average of the </w:t>
      </w:r>
      <w:r w:rsidR="00F83611" w:rsidRPr="00BD3195">
        <w:rPr>
          <w:rFonts w:ascii="Times New Roman" w:hAnsi="Times New Roman" w:cs="Times New Roman"/>
          <w:u w:val="single"/>
        </w:rPr>
        <w:t>real-time</w:t>
      </w:r>
      <w:r w:rsidR="00F83611" w:rsidRPr="00BD3195">
        <w:rPr>
          <w:rFonts w:ascii="Times New Roman" w:eastAsia="Times New Roman" w:hAnsi="Times New Roman" w:cs="Times New Roman"/>
          <w:color w:val="000000"/>
          <w:sz w:val="24"/>
          <w:szCs w:val="24"/>
          <w:u w:val="single"/>
        </w:rPr>
        <w:t xml:space="preserve"> p</w:t>
      </w:r>
      <w:r w:rsidRPr="00BD3195">
        <w:rPr>
          <w:rFonts w:ascii="Times New Roman" w:eastAsia="Times New Roman" w:hAnsi="Times New Roman" w:cs="Times New Roman"/>
          <w:color w:val="000000"/>
          <w:sz w:val="24"/>
          <w:szCs w:val="24"/>
          <w:u w:val="single"/>
        </w:rPr>
        <w:t xml:space="preserve">eak </w:t>
      </w:r>
      <w:r w:rsidR="001D58F6" w:rsidRPr="00BD3195">
        <w:rPr>
          <w:rFonts w:ascii="Times New Roman" w:eastAsia="Times New Roman" w:hAnsi="Times New Roman" w:cs="Times New Roman"/>
          <w:color w:val="000000"/>
          <w:sz w:val="24"/>
          <w:szCs w:val="24"/>
          <w:u w:val="single"/>
        </w:rPr>
        <w:t>settlement point prices (“SPPs”)</w:t>
      </w:r>
      <w:r w:rsidR="00576594" w:rsidRPr="00BD3195">
        <w:rPr>
          <w:rFonts w:ascii="Times New Roman" w:eastAsia="Times New Roman" w:hAnsi="Times New Roman" w:cs="Times New Roman"/>
          <w:color w:val="000000"/>
          <w:sz w:val="24"/>
          <w:szCs w:val="24"/>
          <w:u w:val="single"/>
        </w:rPr>
        <w:t xml:space="preserve"> </w:t>
      </w:r>
      <w:r w:rsidR="00576594">
        <w:rPr>
          <w:rFonts w:ascii="Times New Roman" w:eastAsia="Times New Roman" w:hAnsi="Times New Roman" w:cs="Times New Roman"/>
          <w:color w:val="000000"/>
          <w:sz w:val="24"/>
          <w:szCs w:val="24"/>
          <w:u w:val="single"/>
        </w:rPr>
        <w:t>for the contract month</w:t>
      </w:r>
      <w:r w:rsidRPr="00BD3195">
        <w:rPr>
          <w:rFonts w:ascii="Times New Roman" w:eastAsia="Times New Roman" w:hAnsi="Times New Roman" w:cs="Times New Roman"/>
          <w:color w:val="000000"/>
          <w:sz w:val="24"/>
          <w:szCs w:val="24"/>
          <w:u w:val="single"/>
        </w:rPr>
        <w:t xml:space="preserve"> for the </w:t>
      </w:r>
      <w:r w:rsidR="00C45A6D" w:rsidRPr="00C45A6D">
        <w:rPr>
          <w:rFonts w:ascii="Times New Roman" w:hAnsi="Times New Roman" w:cs="Times New Roman"/>
          <w:bCs/>
          <w:color w:val="000000"/>
          <w:sz w:val="24"/>
          <w:szCs w:val="24"/>
          <w:u w:val="single"/>
        </w:rPr>
        <w:t>Houston 345 KV</w:t>
      </w:r>
      <w:r w:rsidRPr="00BD3195">
        <w:rPr>
          <w:rFonts w:ascii="Times New Roman" w:eastAsia="Times New Roman" w:hAnsi="Times New Roman" w:cs="Times New Roman"/>
          <w:color w:val="000000"/>
          <w:sz w:val="24"/>
          <w:szCs w:val="24"/>
          <w:u w:val="single"/>
        </w:rPr>
        <w:t xml:space="preserve"> Hub as published by ERCOT where the </w:t>
      </w:r>
      <w:r w:rsidR="00F83611" w:rsidRPr="00BD3195">
        <w:rPr>
          <w:rFonts w:ascii="Times New Roman" w:eastAsia="Times New Roman" w:hAnsi="Times New Roman" w:cs="Times New Roman"/>
          <w:color w:val="000000"/>
          <w:sz w:val="24"/>
          <w:szCs w:val="24"/>
          <w:u w:val="single"/>
        </w:rPr>
        <w:t>p</w:t>
      </w:r>
      <w:r w:rsidRPr="00BD3195">
        <w:rPr>
          <w:rFonts w:ascii="Times New Roman" w:eastAsia="Times New Roman" w:hAnsi="Times New Roman" w:cs="Times New Roman"/>
          <w:color w:val="000000"/>
          <w:sz w:val="24"/>
          <w:szCs w:val="24"/>
          <w:u w:val="single"/>
        </w:rPr>
        <w:t>eak hours are the hours ending 7:00 through 22:00 CPT for each Monday through Friday excluding NERC holidays.</w:t>
      </w:r>
      <w:r w:rsidR="00E94380" w:rsidRPr="00BD3195">
        <w:rPr>
          <w:rStyle w:val="FootnoteReference"/>
          <w:rFonts w:ascii="Times New Roman" w:eastAsia="Times New Roman" w:hAnsi="Times New Roman" w:cs="Times New Roman"/>
          <w:color w:val="000000"/>
          <w:sz w:val="24"/>
          <w:szCs w:val="24"/>
          <w:u w:val="single"/>
        </w:rPr>
        <w:footnoteReference w:id="4"/>
      </w:r>
      <w:r w:rsidRPr="00BD3195">
        <w:rPr>
          <w:rFonts w:ascii="Times New Roman" w:eastAsia="Times New Roman" w:hAnsi="Times New Roman" w:cs="Times New Roman"/>
          <w:color w:val="000000"/>
          <w:sz w:val="24"/>
          <w:szCs w:val="24"/>
          <w:u w:val="single"/>
        </w:rPr>
        <w:t xml:space="preserve"> All ERCOT </w:t>
      </w:r>
      <w:r w:rsidR="00F83611" w:rsidRPr="00BD3195">
        <w:rPr>
          <w:rFonts w:ascii="Times New Roman" w:hAnsi="Times New Roman" w:cs="Times New Roman"/>
          <w:u w:val="single"/>
        </w:rPr>
        <w:t>real-time</w:t>
      </w:r>
      <w:r w:rsidR="00F83611" w:rsidRPr="00BD3195">
        <w:rPr>
          <w:rFonts w:ascii="Times New Roman" w:eastAsia="Times New Roman" w:hAnsi="Times New Roman" w:cs="Times New Roman"/>
          <w:color w:val="000000"/>
          <w:sz w:val="24"/>
          <w:szCs w:val="24"/>
          <w:u w:val="single"/>
        </w:rPr>
        <w:t xml:space="preserve"> </w:t>
      </w:r>
      <w:r w:rsidRPr="00BD3195">
        <w:rPr>
          <w:rFonts w:ascii="Times New Roman" w:eastAsia="Times New Roman" w:hAnsi="Times New Roman" w:cs="Times New Roman"/>
          <w:color w:val="000000"/>
          <w:sz w:val="24"/>
          <w:szCs w:val="24"/>
          <w:u w:val="single"/>
        </w:rPr>
        <w:t>peak SPPs for the contract month will be considered final at 5:00 PM EPT on the fifth business day following the last trading day, and the final settlement price will not be adjusted in the event that ERCOT adjusts any SPPs at a later time for any reason.</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rPr>
        <w:t xml:space="preserve"> (d) If the daily settlement price described in (b) above is unavailable the Exchange may in its sole discretion establish a daily settlement price that it deems to be a fair and reasonable reflection of the market.</w:t>
      </w:r>
      <w:r w:rsidRPr="00BD3195">
        <w:rPr>
          <w:rFonts w:ascii="Times New Roman" w:eastAsia="Times New Roman" w:hAnsi="Times New Roman" w:cs="Times New Roman"/>
          <w:bCs/>
          <w:sz w:val="24"/>
          <w:szCs w:val="24"/>
          <w:u w:val="single"/>
        </w:rPr>
        <w:t xml:space="preserve"> 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318.07 Trading Algorithm</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Pursuant to Chapter IV, Section 5, the trading system shall execute orders within the trading system pursuant to the price-time priority execution algorithm.</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
          <w:bCs/>
          <w:sz w:val="24"/>
          <w:szCs w:val="24"/>
        </w:rPr>
      </w:pPr>
      <w:r w:rsidRPr="00BD3195">
        <w:rPr>
          <w:rFonts w:ascii="Times New Roman" w:eastAsia="Times New Roman" w:hAnsi="Times New Roman" w:cs="Times New Roman"/>
          <w:b/>
          <w:bCs/>
          <w:sz w:val="24"/>
          <w:szCs w:val="24"/>
        </w:rPr>
        <w:t>318.08 Block Trade Minimum Quantity Threshold and Reporting Window</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rPr>
        <w:t>Pursuant to Chapter IV, Section 10, block trades shall be permitted with a minimum quantity threshold of 10 contracts and the Reporting Window shall be fifteen minutes.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318.09 Order Price Limit Protection</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Pursuant to Chapter IV, Section 8, the Order Price Limits shall be $2.00 above and $2.00 below the Reference Price as defined in Chapter IV, Section 8.</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
          <w:bCs/>
          <w:sz w:val="24"/>
          <w:szCs w:val="24"/>
        </w:rPr>
      </w:pPr>
      <w:r w:rsidRPr="00BD3195">
        <w:rPr>
          <w:rFonts w:ascii="Times New Roman" w:eastAsia="Times New Roman" w:hAnsi="Times New Roman" w:cs="Times New Roman"/>
          <w:b/>
          <w:bCs/>
          <w:sz w:val="24"/>
          <w:szCs w:val="24"/>
        </w:rPr>
        <w:t>318.10 Non-Reviewable Range</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rPr>
        <w:t>For purposes of Chapter V, Section 5, the non-reviewable range shall be from $2.00 above to $2.00 below the true market price for the Contract as set forth in the Exchange's Error Trade Policy.</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lastRenderedPageBreak/>
        <w:t>318.11 Disclaimer</w:t>
      </w:r>
    </w:p>
    <w:p w:rsidR="006D5E7F" w:rsidRPr="00BD3195" w:rsidRDefault="002B33D6" w:rsidP="00BD3195">
      <w:pPr>
        <w:spacing w:before="100" w:beforeAutospacing="1" w:after="100" w:afterAutospacing="1" w:line="240" w:lineRule="auto"/>
        <w:outlineLvl w:val="3"/>
        <w:rPr>
          <w:rFonts w:ascii="Times New Roman" w:hAnsi="Times New Roman" w:cs="Times New Roman"/>
          <w:sz w:val="24"/>
          <w:szCs w:val="24"/>
        </w:rPr>
      </w:pPr>
      <w:r w:rsidRPr="00BD3195">
        <w:rPr>
          <w:rFonts w:ascii="Times New Roman" w:eastAsia="Times New Roman" w:hAnsi="Times New Roman" w:cs="Times New Roman"/>
          <w:bCs/>
          <w:sz w:val="24"/>
          <w:szCs w:val="24"/>
          <w:u w:val="single"/>
        </w:rPr>
        <w:t xml:space="preserve">NEITHER NASDAQ FUTURES, INC. ("NFX"), ITS AFFILIATES NOR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OR ITS AFFILIATES GUARANTEES THE ACCURACY NOR COMPLETENESS OF THE PRICE ASSESSMENT OR ANY OF THE DATA INCLUDED THEREIN. NFX, ITS AFFILIATES OR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MAKE NO WARRANTIES, EXPRESS OR IMPLIED, AS TO THE RESULTS TO BE OBTAINED BY ANY PERSON OR ENTITY FROM USE OF THE PRICE ASSESSMENT, TRADING AND/OR CLEARING BASED ON THE PRICE ASSESSMENT, OR ANY DATA INCLUDED THEREIN IN CONNECTION WITH THE TRADING AND/OR CLEARING OF THE CONTRACT, OR, FOR ANY OTHER USE. NFX, ITS AFFILIATES AND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MAKE NO WARRANTIES, EXPRESS OR IMPLIED, AND HEREBY DISCLAIM ALL WARRANTIES OF MERCHANTABILITY OR FITNESS FOR A PARTICULAR PURPOSE OR USE WITH RESPECT TO THE PRICE ASSESSMENT OR ANY DATA INCLUDED THEREIN. WITHOUT LIMITING ANY OF THE FOREGOING, IN NO EVENT SHALL NFX, ITS AFFILIATES OR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HAVE ANY LIABILITY FOR ANY LOST PROFITS OR INDIRECT, PUNITIVE, SPECIAL OR CONSEQUENTIAL DAMAGES (INCLUDING LOST PROFITS), EVEN IF NOTIFIED OF THE POSSIBILITY OF SUCH DAMAGES.</w:t>
      </w:r>
    </w:p>
    <w:p w:rsidR="006D5E7F" w:rsidRPr="00BD3195" w:rsidRDefault="006D5E7F" w:rsidP="006D5E7F">
      <w:pPr>
        <w:pStyle w:val="NoSpacing"/>
        <w:rPr>
          <w:rFonts w:ascii="Times New Roman" w:hAnsi="Times New Roman" w:cs="Times New Roman"/>
          <w:sz w:val="24"/>
          <w:szCs w:val="24"/>
        </w:rPr>
      </w:pPr>
    </w:p>
    <w:p w:rsidR="006D5E7F" w:rsidRPr="00BD3195" w:rsidRDefault="006D5E7F" w:rsidP="006D5E7F">
      <w:pPr>
        <w:pStyle w:val="NoSpacing"/>
        <w:rPr>
          <w:rFonts w:ascii="Times New Roman" w:hAnsi="Times New Roman" w:cs="Times New Roman"/>
          <w:color w:val="000000"/>
          <w:sz w:val="24"/>
          <w:szCs w:val="24"/>
          <w:u w:val="single"/>
        </w:rPr>
      </w:pPr>
      <w:r w:rsidRPr="00BD3195">
        <w:rPr>
          <w:rFonts w:ascii="Times New Roman" w:hAnsi="Times New Roman" w:cs="Times New Roman"/>
          <w:b/>
          <w:sz w:val="24"/>
          <w:szCs w:val="24"/>
          <w:u w:val="single"/>
        </w:rPr>
        <w:t xml:space="preserve">Chapter 318A  </w:t>
      </w:r>
      <w:r w:rsidR="003D06B1" w:rsidRPr="00BD3195">
        <w:rPr>
          <w:rFonts w:ascii="Times New Roman" w:hAnsi="Times New Roman" w:cs="Times New Roman"/>
          <w:b/>
          <w:sz w:val="24"/>
          <w:szCs w:val="24"/>
          <w:u w:val="single"/>
        </w:rPr>
        <w:t xml:space="preserve">  </w:t>
      </w:r>
      <w:r w:rsidRPr="00BD3195">
        <w:rPr>
          <w:rFonts w:ascii="Times New Roman" w:hAnsi="Times New Roman" w:cs="Times New Roman"/>
          <w:b/>
          <w:color w:val="000000"/>
          <w:sz w:val="24"/>
          <w:szCs w:val="24"/>
          <w:u w:val="single"/>
        </w:rPr>
        <w:t>NFX ERCOT Houston 345 KV Hub Real-Time Peak Mini Financial Futures - 5MW (EHMQ)</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318A.01 Unit of Trading</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 xml:space="preserve">The unit of trading for one contract is </w:t>
      </w:r>
      <w:r w:rsidR="003219C0" w:rsidRPr="00BD3195">
        <w:rPr>
          <w:rFonts w:ascii="Times New Roman" w:eastAsia="Times New Roman" w:hAnsi="Times New Roman" w:cs="Times New Roman"/>
          <w:bCs/>
          <w:sz w:val="24"/>
          <w:szCs w:val="24"/>
          <w:u w:val="single"/>
        </w:rPr>
        <w:t>80</w:t>
      </w:r>
      <w:r w:rsidRPr="00BD3195">
        <w:rPr>
          <w:rFonts w:ascii="Times New Roman" w:eastAsia="Times New Roman" w:hAnsi="Times New Roman" w:cs="Times New Roman"/>
          <w:bCs/>
          <w:sz w:val="24"/>
          <w:szCs w:val="24"/>
          <w:u w:val="single"/>
        </w:rPr>
        <w:t xml:space="preserve"> MWh.</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318A.02 Contract Months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The Exchange may list for trading up to 60 consecutive monthly contracts.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318A.03 Prices and Minimum Increments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Prices are quoted in U.S. dollars and cents per MWh. The minimum trading increment is $0.01 per MWh which is equal to</w:t>
      </w:r>
      <w:r w:rsidR="00E82C52" w:rsidRPr="00BD3195">
        <w:rPr>
          <w:rFonts w:ascii="Times New Roman" w:eastAsia="Times New Roman" w:hAnsi="Times New Roman" w:cs="Times New Roman"/>
          <w:bCs/>
          <w:sz w:val="24"/>
          <w:szCs w:val="24"/>
          <w:u w:val="single"/>
        </w:rPr>
        <w:t xml:space="preserve"> $0.80</w:t>
      </w:r>
      <w:r w:rsidRPr="00BD3195">
        <w:rPr>
          <w:rFonts w:ascii="Times New Roman" w:eastAsia="Times New Roman" w:hAnsi="Times New Roman" w:cs="Times New Roman"/>
          <w:bCs/>
          <w:sz w:val="24"/>
          <w:szCs w:val="24"/>
          <w:u w:val="single"/>
        </w:rPr>
        <w:t xml:space="preserve"> per contract.</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318A.04 Last Trading Day</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u w:val="single"/>
        </w:rPr>
        <w:t xml:space="preserve">Trading for a particular contract month terminates on the last business day of the contract month. </w:t>
      </w:r>
      <w:r w:rsidRPr="00BD3195">
        <w:rPr>
          <w:rFonts w:ascii="Times New Roman" w:eastAsia="Times New Roman" w:hAnsi="Times New Roman" w:cs="Times New Roman"/>
          <w:bCs/>
          <w:sz w:val="24"/>
          <w:szCs w:val="24"/>
        </w:rPr>
        <w:t>Trading ceases at 5:00 PM EPT on the last trading day.</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318A.05 Final Settlement Date</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 xml:space="preserve">The final settlement date for any contract month shall be the seventh business day on which the Clearing Corporation is open for settlement following the last trading day for that contract </w:t>
      </w:r>
      <w:r w:rsidRPr="00BD3195">
        <w:rPr>
          <w:rFonts w:ascii="Times New Roman" w:eastAsia="Times New Roman" w:hAnsi="Times New Roman" w:cs="Times New Roman"/>
          <w:bCs/>
          <w:sz w:val="24"/>
          <w:szCs w:val="24"/>
          <w:u w:val="single"/>
        </w:rPr>
        <w:lastRenderedPageBreak/>
        <w:t>month. On the final settlement date the Clearing Corporation shall effect the final variation payment to be made on each contract.</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318A.06 Final and Daily Settlement and Settlement Prices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(a) Final settlement for contracts held to their maturity date is by cash settlement in U.S. dollars.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rPr>
        <w:t xml:space="preserve">(b) Pursuant to Chapter V, Section III, the daily settlement price shall be set by exchange </w:t>
      </w:r>
      <w:r w:rsidRPr="00BD3195">
        <w:rPr>
          <w:rFonts w:ascii="Times New Roman" w:hAnsi="Times New Roman" w:cs="Times New Roman"/>
          <w:color w:val="000000"/>
          <w:sz w:val="24"/>
          <w:szCs w:val="24"/>
        </w:rPr>
        <w:t xml:space="preserve">staff by 5:45 PM EPT or as soon as practicable thereafter </w:t>
      </w:r>
      <w:r w:rsidRPr="00BD3195">
        <w:rPr>
          <w:rFonts w:ascii="Times New Roman" w:eastAsia="Times New Roman" w:hAnsi="Times New Roman" w:cs="Times New Roman"/>
          <w:bCs/>
          <w:sz w:val="24"/>
          <w:szCs w:val="24"/>
        </w:rPr>
        <w:t xml:space="preserve"> based on third-party broker quotes and transactions as well as transactions executed on the Exchange.</w:t>
      </w:r>
    </w:p>
    <w:p w:rsidR="00B34AEA" w:rsidRPr="00BD3195" w:rsidRDefault="00B34AEA" w:rsidP="00B34AEA">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u w:val="single"/>
        </w:rPr>
        <w:t xml:space="preserve">(c)  Pursuant to Chapter V, Section III, the final settlement price will </w:t>
      </w:r>
      <w:r w:rsidRPr="00BD3195">
        <w:rPr>
          <w:rFonts w:ascii="Times New Roman" w:eastAsia="Times New Roman" w:hAnsi="Times New Roman" w:cs="Times New Roman"/>
          <w:color w:val="000000"/>
          <w:sz w:val="24"/>
          <w:szCs w:val="24"/>
          <w:u w:val="single"/>
        </w:rPr>
        <w:t xml:space="preserve">be equal to the arithmetic average of the </w:t>
      </w:r>
      <w:r w:rsidR="00F83611" w:rsidRPr="00BD3195">
        <w:rPr>
          <w:rFonts w:ascii="Times New Roman" w:hAnsi="Times New Roman" w:cs="Times New Roman"/>
          <w:u w:val="single"/>
        </w:rPr>
        <w:t>real-time</w:t>
      </w:r>
      <w:r w:rsidRPr="00BD3195">
        <w:rPr>
          <w:rFonts w:ascii="Times New Roman" w:eastAsia="Times New Roman" w:hAnsi="Times New Roman" w:cs="Times New Roman"/>
          <w:color w:val="000000"/>
          <w:sz w:val="24"/>
          <w:szCs w:val="24"/>
          <w:u w:val="single"/>
        </w:rPr>
        <w:t xml:space="preserve"> </w:t>
      </w:r>
      <w:r w:rsidR="00F83611" w:rsidRPr="00BD3195">
        <w:rPr>
          <w:rFonts w:ascii="Times New Roman" w:eastAsia="Times New Roman" w:hAnsi="Times New Roman" w:cs="Times New Roman"/>
          <w:color w:val="000000"/>
          <w:sz w:val="24"/>
          <w:szCs w:val="24"/>
          <w:u w:val="single"/>
        </w:rPr>
        <w:t>p</w:t>
      </w:r>
      <w:r w:rsidRPr="00BD3195">
        <w:rPr>
          <w:rFonts w:ascii="Times New Roman" w:eastAsia="Times New Roman" w:hAnsi="Times New Roman" w:cs="Times New Roman"/>
          <w:color w:val="000000"/>
          <w:sz w:val="24"/>
          <w:szCs w:val="24"/>
          <w:u w:val="single"/>
        </w:rPr>
        <w:t xml:space="preserve">eak </w:t>
      </w:r>
      <w:r w:rsidR="001D58F6" w:rsidRPr="00BD3195">
        <w:rPr>
          <w:rFonts w:ascii="Times New Roman" w:eastAsia="Times New Roman" w:hAnsi="Times New Roman" w:cs="Times New Roman"/>
          <w:color w:val="000000"/>
          <w:sz w:val="24"/>
          <w:szCs w:val="24"/>
          <w:u w:val="single"/>
        </w:rPr>
        <w:t>settlement point prices (“SPPs”)</w:t>
      </w:r>
      <w:r w:rsidR="00576594" w:rsidRPr="00BD3195">
        <w:rPr>
          <w:rFonts w:ascii="Times New Roman" w:eastAsia="Times New Roman" w:hAnsi="Times New Roman" w:cs="Times New Roman"/>
          <w:color w:val="000000"/>
          <w:sz w:val="24"/>
          <w:szCs w:val="24"/>
          <w:u w:val="single"/>
        </w:rPr>
        <w:t xml:space="preserve"> </w:t>
      </w:r>
      <w:r w:rsidR="00576594">
        <w:rPr>
          <w:rFonts w:ascii="Times New Roman" w:eastAsia="Times New Roman" w:hAnsi="Times New Roman" w:cs="Times New Roman"/>
          <w:color w:val="000000"/>
          <w:sz w:val="24"/>
          <w:szCs w:val="24"/>
          <w:u w:val="single"/>
        </w:rPr>
        <w:t>for the contract month</w:t>
      </w:r>
      <w:r w:rsidRPr="00BD3195">
        <w:rPr>
          <w:rFonts w:ascii="Times New Roman" w:eastAsia="Times New Roman" w:hAnsi="Times New Roman" w:cs="Times New Roman"/>
          <w:color w:val="000000"/>
          <w:sz w:val="24"/>
          <w:szCs w:val="24"/>
          <w:u w:val="single"/>
        </w:rPr>
        <w:t xml:space="preserve"> for the Housto</w:t>
      </w:r>
      <w:r w:rsidRPr="00C45A6D">
        <w:rPr>
          <w:rFonts w:ascii="Times New Roman" w:eastAsia="Times New Roman" w:hAnsi="Times New Roman" w:cs="Times New Roman"/>
          <w:color w:val="000000"/>
          <w:sz w:val="24"/>
          <w:szCs w:val="24"/>
          <w:u w:val="single"/>
        </w:rPr>
        <w:t xml:space="preserve">n </w:t>
      </w:r>
      <w:r w:rsidR="00C45A6D" w:rsidRPr="00C45A6D">
        <w:rPr>
          <w:rFonts w:ascii="Times New Roman" w:hAnsi="Times New Roman" w:cs="Times New Roman"/>
          <w:color w:val="000000"/>
          <w:sz w:val="24"/>
          <w:szCs w:val="24"/>
          <w:u w:val="single"/>
        </w:rPr>
        <w:t xml:space="preserve">345 KV </w:t>
      </w:r>
      <w:r w:rsidRPr="00BD3195">
        <w:rPr>
          <w:rFonts w:ascii="Times New Roman" w:eastAsia="Times New Roman" w:hAnsi="Times New Roman" w:cs="Times New Roman"/>
          <w:color w:val="000000"/>
          <w:sz w:val="24"/>
          <w:szCs w:val="24"/>
          <w:u w:val="single"/>
        </w:rPr>
        <w:t xml:space="preserve">Hub as published by ERCOT where the </w:t>
      </w:r>
      <w:r w:rsidR="00F83611" w:rsidRPr="00BD3195">
        <w:rPr>
          <w:rFonts w:ascii="Times New Roman" w:eastAsia="Times New Roman" w:hAnsi="Times New Roman" w:cs="Times New Roman"/>
          <w:color w:val="000000"/>
          <w:sz w:val="24"/>
          <w:szCs w:val="24"/>
          <w:u w:val="single"/>
        </w:rPr>
        <w:t>p</w:t>
      </w:r>
      <w:r w:rsidRPr="00BD3195">
        <w:rPr>
          <w:rFonts w:ascii="Times New Roman" w:eastAsia="Times New Roman" w:hAnsi="Times New Roman" w:cs="Times New Roman"/>
          <w:color w:val="000000"/>
          <w:sz w:val="24"/>
          <w:szCs w:val="24"/>
          <w:u w:val="single"/>
        </w:rPr>
        <w:t>eak hours are the hours ending 7:00 through 22:00 CPT for each Monday through Friday excluding NERC holidays.</w:t>
      </w:r>
      <w:r w:rsidR="00E94380" w:rsidRPr="00BD3195">
        <w:rPr>
          <w:rStyle w:val="FootnoteReference"/>
          <w:rFonts w:ascii="Times New Roman" w:eastAsia="Times New Roman" w:hAnsi="Times New Roman" w:cs="Times New Roman"/>
          <w:color w:val="000000"/>
          <w:sz w:val="24"/>
          <w:szCs w:val="24"/>
          <w:u w:val="single"/>
        </w:rPr>
        <w:footnoteReference w:id="5"/>
      </w:r>
      <w:r w:rsidRPr="00BD3195">
        <w:rPr>
          <w:rFonts w:ascii="Times New Roman" w:eastAsia="Times New Roman" w:hAnsi="Times New Roman" w:cs="Times New Roman"/>
          <w:color w:val="000000"/>
          <w:sz w:val="24"/>
          <w:szCs w:val="24"/>
          <w:u w:val="single"/>
        </w:rPr>
        <w:t xml:space="preserve"> All ERCOT </w:t>
      </w:r>
      <w:r w:rsidR="00F83611" w:rsidRPr="00BD3195">
        <w:rPr>
          <w:rFonts w:ascii="Times New Roman" w:hAnsi="Times New Roman" w:cs="Times New Roman"/>
          <w:u w:val="single"/>
        </w:rPr>
        <w:t>real-time</w:t>
      </w:r>
      <w:r w:rsidRPr="00BD3195">
        <w:rPr>
          <w:rFonts w:ascii="Times New Roman" w:eastAsia="Times New Roman" w:hAnsi="Times New Roman" w:cs="Times New Roman"/>
          <w:color w:val="000000"/>
          <w:sz w:val="24"/>
          <w:szCs w:val="24"/>
          <w:u w:val="single"/>
        </w:rPr>
        <w:t xml:space="preserve">  peak SPPs for the contract month will be considered final at 5:00 PM EPT on the fifth business day following the last trading day, and the final settlement price will not be adjusted in the event that ERCOT adjusts any SPPs at a later time for any reason.</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rPr>
        <w:t>(d) If the daily settlement price described in (b) above is unavailable the Exchange may in its sole discretion establish a daily settlement price that it deems to be a fair and reasonable reflection of the market.</w:t>
      </w:r>
      <w:r w:rsidRPr="00BD3195">
        <w:rPr>
          <w:rFonts w:ascii="Times New Roman" w:eastAsia="Times New Roman" w:hAnsi="Times New Roman" w:cs="Times New Roman"/>
          <w:bCs/>
          <w:sz w:val="24"/>
          <w:szCs w:val="24"/>
          <w:u w:val="single"/>
        </w:rPr>
        <w:t xml:space="preserve"> 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318A.07 Trading Algorithm</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Pursuant to Chapter IV, Section 5, the trading system shall execute orders within the trading system pursuant to the price-time priority execution algorithm.</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
          <w:bCs/>
          <w:sz w:val="24"/>
          <w:szCs w:val="24"/>
        </w:rPr>
      </w:pPr>
      <w:r w:rsidRPr="00BD3195">
        <w:rPr>
          <w:rFonts w:ascii="Times New Roman" w:eastAsia="Times New Roman" w:hAnsi="Times New Roman" w:cs="Times New Roman"/>
          <w:b/>
          <w:bCs/>
          <w:sz w:val="24"/>
          <w:szCs w:val="24"/>
        </w:rPr>
        <w:t>318A.08 Block Trade Minimum Quantity Threshold and Reporting Window</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rPr>
        <w:t>Pursuant to Chapter IV, Section 10, block trades shall be permitted with a minimum quantity threshold of 10 contracts and the Reporting Window shall be fifteen minutes.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318A.09 Order Price Limit Protection</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Pursuant to Chapter IV, Section 8, the Order Price Limits shall be $2.00 above and $2.00 below the Reference Price as defined in Chapter IV, Section 8.</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
          <w:bCs/>
          <w:sz w:val="24"/>
          <w:szCs w:val="24"/>
        </w:rPr>
      </w:pPr>
      <w:r w:rsidRPr="00BD3195">
        <w:rPr>
          <w:rFonts w:ascii="Times New Roman" w:eastAsia="Times New Roman" w:hAnsi="Times New Roman" w:cs="Times New Roman"/>
          <w:b/>
          <w:bCs/>
          <w:sz w:val="24"/>
          <w:szCs w:val="24"/>
        </w:rPr>
        <w:lastRenderedPageBreak/>
        <w:t>318A.10 Non-Reviewable Range</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rPr>
        <w:t>For purposes of Chapter V, Section 5, the non-reviewable range shall be from $2.00 above to $2.00 below the true market price for the Contract as set forth in the Exchange's Error Trade Policy.</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318A.11 Disclaimer</w:t>
      </w:r>
    </w:p>
    <w:p w:rsidR="006D5E7F" w:rsidRPr="00BD3195" w:rsidRDefault="002B33D6" w:rsidP="00BD3195">
      <w:pPr>
        <w:spacing w:before="100" w:beforeAutospacing="1" w:after="100" w:afterAutospacing="1" w:line="240" w:lineRule="auto"/>
        <w:outlineLvl w:val="3"/>
        <w:rPr>
          <w:rFonts w:ascii="Times New Roman" w:hAnsi="Times New Roman" w:cs="Times New Roman"/>
          <w:sz w:val="24"/>
          <w:szCs w:val="24"/>
        </w:rPr>
      </w:pPr>
      <w:r w:rsidRPr="00BD3195">
        <w:rPr>
          <w:rFonts w:ascii="Times New Roman" w:eastAsia="Times New Roman" w:hAnsi="Times New Roman" w:cs="Times New Roman"/>
          <w:bCs/>
          <w:sz w:val="24"/>
          <w:szCs w:val="24"/>
          <w:u w:val="single"/>
        </w:rPr>
        <w:t xml:space="preserve">NEITHER NASDAQ FUTURES, INC. ("NFX"), ITS AFFILIATES NOR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OR ITS AFFILIATES GUARANTEES THE ACCURACY NOR COMPLETENESS OF THE PRICE ASSESSMENT OR ANY OF THE DATA INCLUDED THEREIN. NFX, ITS AFFILIATES OR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MAKE NO WARRANTIES, EXPRESS OR IMPLIED, AS TO THE RESULTS TO BE OBTAINED BY ANY PERSON OR ENTITY FROM USE OF THE PRICE ASSESSMENT, TRADING AND/OR CLEARING BASED ON THE PRICE ASSESSMENT, OR ANY DATA INCLUDED THEREIN IN CONNECTION WITH THE TRADING AND/OR CLEARING OF THE CONTRACT, OR, FOR ANY OTHER USE. NFX, ITS AFFILIATES AND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MAKE NO WARRANTIES, EXPRESS OR IMPLIED, AND HEREBY DISCLAIM ALL WARRANTIES OF MERCHANTABILITY OR FITNESS FOR A PARTICULAR PURPOSE OR USE WITH RESPECT TO THE PRICE ASSESSMENT OR ANY DATA INCLUDED THEREIN. WITHOUT LIMITING ANY OF THE FOREGOING, IN NO EVENT SHALL NFX, ITS AFFILIATES OR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HAVE ANY LIABILITY FOR ANY LOST PROFITS OR INDIRECT, PUNITIVE, SPECIAL OR CONSEQUENTIAL DAMAGES (INCLUDING LOST PROFITS), EVEN IF NOTIFIED OF THE POSSIBILITY OF SUCH DAMAGES.</w:t>
      </w:r>
    </w:p>
    <w:p w:rsidR="006D5E7F" w:rsidRPr="00BD3195" w:rsidRDefault="006D5E7F" w:rsidP="006D5E7F">
      <w:pPr>
        <w:pStyle w:val="NoSpacing"/>
        <w:rPr>
          <w:rFonts w:ascii="Times New Roman" w:hAnsi="Times New Roman" w:cs="Times New Roman"/>
          <w:sz w:val="24"/>
          <w:szCs w:val="24"/>
        </w:rPr>
      </w:pPr>
    </w:p>
    <w:p w:rsidR="006D5E7F" w:rsidRPr="00BD3195" w:rsidRDefault="006D5E7F" w:rsidP="006D5E7F">
      <w:pPr>
        <w:pStyle w:val="NoSpacing"/>
        <w:rPr>
          <w:rFonts w:ascii="Times New Roman" w:hAnsi="Times New Roman" w:cs="Times New Roman"/>
          <w:color w:val="000000"/>
          <w:sz w:val="24"/>
          <w:szCs w:val="24"/>
          <w:u w:val="single"/>
        </w:rPr>
      </w:pPr>
      <w:r w:rsidRPr="00BD3195">
        <w:rPr>
          <w:rFonts w:ascii="Times New Roman" w:hAnsi="Times New Roman" w:cs="Times New Roman"/>
          <w:b/>
          <w:sz w:val="24"/>
          <w:szCs w:val="24"/>
          <w:u w:val="single"/>
        </w:rPr>
        <w:t xml:space="preserve">Chapter 318B  </w:t>
      </w:r>
      <w:r w:rsidR="003D06B1" w:rsidRPr="00BD3195">
        <w:rPr>
          <w:rFonts w:ascii="Times New Roman" w:hAnsi="Times New Roman" w:cs="Times New Roman"/>
          <w:b/>
          <w:sz w:val="24"/>
          <w:szCs w:val="24"/>
          <w:u w:val="single"/>
        </w:rPr>
        <w:t xml:space="preserve"> </w:t>
      </w:r>
      <w:r w:rsidRPr="00BD3195">
        <w:rPr>
          <w:rFonts w:ascii="Times New Roman" w:hAnsi="Times New Roman" w:cs="Times New Roman"/>
          <w:b/>
          <w:color w:val="000000"/>
          <w:sz w:val="24"/>
          <w:szCs w:val="24"/>
          <w:u w:val="single"/>
        </w:rPr>
        <w:t>NFX ERCOT Houston 345 KV Hub Real-Time Peak Mini Financial Futures - 1MW (EHSQ)</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318B.01 Unit of Trading</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 xml:space="preserve">The unit of trading for one contract is </w:t>
      </w:r>
      <w:r w:rsidR="003219C0" w:rsidRPr="00BD3195">
        <w:rPr>
          <w:rFonts w:ascii="Times New Roman" w:eastAsia="Times New Roman" w:hAnsi="Times New Roman" w:cs="Times New Roman"/>
          <w:bCs/>
          <w:sz w:val="24"/>
          <w:szCs w:val="24"/>
          <w:u w:val="single"/>
        </w:rPr>
        <w:t>16</w:t>
      </w:r>
      <w:r w:rsidRPr="00BD3195">
        <w:rPr>
          <w:rFonts w:ascii="Times New Roman" w:eastAsia="Times New Roman" w:hAnsi="Times New Roman" w:cs="Times New Roman"/>
          <w:bCs/>
          <w:sz w:val="24"/>
          <w:szCs w:val="24"/>
          <w:u w:val="single"/>
        </w:rPr>
        <w:t xml:space="preserve"> MWh.</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318B.02 Contract Months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The Exchange may list for trading up to 60 consecutive monthly contracts.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318B.03 Prices and Minimum Increments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Prices are quoted in U.S. dollars and cents per MWh. The minimum trading increment is $0.01 per MWh which is equal to</w:t>
      </w:r>
      <w:r w:rsidR="00E82C52" w:rsidRPr="00BD3195">
        <w:rPr>
          <w:rFonts w:ascii="Times New Roman" w:eastAsia="Times New Roman" w:hAnsi="Times New Roman" w:cs="Times New Roman"/>
          <w:bCs/>
          <w:sz w:val="24"/>
          <w:szCs w:val="24"/>
          <w:u w:val="single"/>
        </w:rPr>
        <w:t xml:space="preserve"> $0.16</w:t>
      </w:r>
      <w:r w:rsidRPr="00BD3195">
        <w:rPr>
          <w:rFonts w:ascii="Times New Roman" w:eastAsia="Times New Roman" w:hAnsi="Times New Roman" w:cs="Times New Roman"/>
          <w:bCs/>
          <w:sz w:val="24"/>
          <w:szCs w:val="24"/>
          <w:u w:val="single"/>
        </w:rPr>
        <w:t xml:space="preserve"> per contract.</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318B.04 Last Trading Day</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u w:val="single"/>
        </w:rPr>
        <w:t xml:space="preserve">Trading for a particular contract month terminates on the last business day of the contract month. </w:t>
      </w:r>
      <w:r w:rsidRPr="00BD3195">
        <w:rPr>
          <w:rFonts w:ascii="Times New Roman" w:eastAsia="Times New Roman" w:hAnsi="Times New Roman" w:cs="Times New Roman"/>
          <w:bCs/>
          <w:sz w:val="24"/>
          <w:szCs w:val="24"/>
        </w:rPr>
        <w:t>Trading ceases at 5:00 PM EPT on the last trading day.</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lastRenderedPageBreak/>
        <w:t>318B.05 Final Settlement Date</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318B.06 Final and Daily Settlement and Settlement Prices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(a) Final settlement for contracts held to their maturity date is by cash settlement in U.S. dollars.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rPr>
        <w:t xml:space="preserve">(b) Pursuant to Chapter V, Section III, the daily settlement price shall be set by exchange </w:t>
      </w:r>
      <w:r w:rsidRPr="00BD3195">
        <w:rPr>
          <w:rFonts w:ascii="Times New Roman" w:hAnsi="Times New Roman" w:cs="Times New Roman"/>
          <w:color w:val="000000"/>
          <w:sz w:val="24"/>
          <w:szCs w:val="24"/>
        </w:rPr>
        <w:t xml:space="preserve">staff by 5:45 PM EPT or as soon as practicable thereafter </w:t>
      </w:r>
      <w:r w:rsidRPr="00BD3195">
        <w:rPr>
          <w:rFonts w:ascii="Times New Roman" w:eastAsia="Times New Roman" w:hAnsi="Times New Roman" w:cs="Times New Roman"/>
          <w:bCs/>
          <w:sz w:val="24"/>
          <w:szCs w:val="24"/>
        </w:rPr>
        <w:t xml:space="preserve"> based on third-party broker quotes and transactions as well as transactions executed on the Exchange.</w:t>
      </w:r>
    </w:p>
    <w:p w:rsidR="00B34AEA" w:rsidRPr="00BD3195" w:rsidRDefault="00B34AEA" w:rsidP="00B34AEA">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u w:val="single"/>
        </w:rPr>
        <w:t xml:space="preserve">(c)  Pursuant to Chapter V, Section III, the final settlement price will </w:t>
      </w:r>
      <w:r w:rsidRPr="00BD3195">
        <w:rPr>
          <w:rFonts w:ascii="Times New Roman" w:eastAsia="Times New Roman" w:hAnsi="Times New Roman" w:cs="Times New Roman"/>
          <w:color w:val="000000"/>
          <w:sz w:val="24"/>
          <w:szCs w:val="24"/>
          <w:u w:val="single"/>
        </w:rPr>
        <w:t xml:space="preserve">be equal to the arithmetic average of the </w:t>
      </w:r>
      <w:r w:rsidR="00F83611" w:rsidRPr="00BD3195">
        <w:rPr>
          <w:rFonts w:ascii="Times New Roman" w:hAnsi="Times New Roman" w:cs="Times New Roman"/>
          <w:u w:val="single"/>
        </w:rPr>
        <w:t>real-time</w:t>
      </w:r>
      <w:r w:rsidRPr="00BD3195">
        <w:rPr>
          <w:rFonts w:ascii="Times New Roman" w:eastAsia="Times New Roman" w:hAnsi="Times New Roman" w:cs="Times New Roman"/>
          <w:color w:val="000000"/>
          <w:sz w:val="24"/>
          <w:szCs w:val="24"/>
          <w:u w:val="single"/>
        </w:rPr>
        <w:t xml:space="preserve"> </w:t>
      </w:r>
      <w:r w:rsidR="00F83611" w:rsidRPr="00BD3195">
        <w:rPr>
          <w:rFonts w:ascii="Times New Roman" w:eastAsia="Times New Roman" w:hAnsi="Times New Roman" w:cs="Times New Roman"/>
          <w:color w:val="000000"/>
          <w:sz w:val="24"/>
          <w:szCs w:val="24"/>
          <w:u w:val="single"/>
        </w:rPr>
        <w:t>p</w:t>
      </w:r>
      <w:r w:rsidRPr="00BD3195">
        <w:rPr>
          <w:rFonts w:ascii="Times New Roman" w:eastAsia="Times New Roman" w:hAnsi="Times New Roman" w:cs="Times New Roman"/>
          <w:color w:val="000000"/>
          <w:sz w:val="24"/>
          <w:szCs w:val="24"/>
          <w:u w:val="single"/>
        </w:rPr>
        <w:t xml:space="preserve">eak </w:t>
      </w:r>
      <w:r w:rsidR="001D58F6" w:rsidRPr="00BD3195">
        <w:rPr>
          <w:rFonts w:ascii="Times New Roman" w:eastAsia="Times New Roman" w:hAnsi="Times New Roman" w:cs="Times New Roman"/>
          <w:color w:val="000000"/>
          <w:sz w:val="24"/>
          <w:szCs w:val="24"/>
          <w:u w:val="single"/>
        </w:rPr>
        <w:t>settlement point prices (“SPPs”)</w:t>
      </w:r>
      <w:r w:rsidR="00576594" w:rsidRPr="00BD3195">
        <w:rPr>
          <w:rFonts w:ascii="Times New Roman" w:eastAsia="Times New Roman" w:hAnsi="Times New Roman" w:cs="Times New Roman"/>
          <w:color w:val="000000"/>
          <w:sz w:val="24"/>
          <w:szCs w:val="24"/>
          <w:u w:val="single"/>
        </w:rPr>
        <w:t xml:space="preserve"> </w:t>
      </w:r>
      <w:r w:rsidR="00576594">
        <w:rPr>
          <w:rFonts w:ascii="Times New Roman" w:eastAsia="Times New Roman" w:hAnsi="Times New Roman" w:cs="Times New Roman"/>
          <w:color w:val="000000"/>
          <w:sz w:val="24"/>
          <w:szCs w:val="24"/>
          <w:u w:val="single"/>
        </w:rPr>
        <w:t>for the contract month</w:t>
      </w:r>
      <w:r w:rsidRPr="00BD3195">
        <w:rPr>
          <w:rFonts w:ascii="Times New Roman" w:eastAsia="Times New Roman" w:hAnsi="Times New Roman" w:cs="Times New Roman"/>
          <w:color w:val="000000"/>
          <w:sz w:val="24"/>
          <w:szCs w:val="24"/>
          <w:u w:val="single"/>
        </w:rPr>
        <w:t xml:space="preserve"> for the Houston </w:t>
      </w:r>
      <w:r w:rsidR="00C45A6D" w:rsidRPr="00C45A6D">
        <w:rPr>
          <w:rFonts w:ascii="Times New Roman" w:hAnsi="Times New Roman" w:cs="Times New Roman"/>
          <w:color w:val="000000"/>
          <w:sz w:val="24"/>
          <w:szCs w:val="24"/>
          <w:u w:val="single"/>
        </w:rPr>
        <w:t xml:space="preserve">345 KV </w:t>
      </w:r>
      <w:r w:rsidRPr="00BD3195">
        <w:rPr>
          <w:rFonts w:ascii="Times New Roman" w:eastAsia="Times New Roman" w:hAnsi="Times New Roman" w:cs="Times New Roman"/>
          <w:color w:val="000000"/>
          <w:sz w:val="24"/>
          <w:szCs w:val="24"/>
          <w:u w:val="single"/>
        </w:rPr>
        <w:t xml:space="preserve">Hub as published by ERCOT where the </w:t>
      </w:r>
      <w:r w:rsidR="00F83611" w:rsidRPr="00BD3195">
        <w:rPr>
          <w:rFonts w:ascii="Times New Roman" w:eastAsia="Times New Roman" w:hAnsi="Times New Roman" w:cs="Times New Roman"/>
          <w:color w:val="000000"/>
          <w:sz w:val="24"/>
          <w:szCs w:val="24"/>
          <w:u w:val="single"/>
        </w:rPr>
        <w:t>p</w:t>
      </w:r>
      <w:r w:rsidRPr="00BD3195">
        <w:rPr>
          <w:rFonts w:ascii="Times New Roman" w:eastAsia="Times New Roman" w:hAnsi="Times New Roman" w:cs="Times New Roman"/>
          <w:color w:val="000000"/>
          <w:sz w:val="24"/>
          <w:szCs w:val="24"/>
          <w:u w:val="single"/>
        </w:rPr>
        <w:t>eak hours are the hours ending 7:00 through 22:00 CPT for each Monday through Friday excluding NERC holidays.</w:t>
      </w:r>
      <w:r w:rsidR="00E94380" w:rsidRPr="00BD3195">
        <w:rPr>
          <w:rStyle w:val="FootnoteReference"/>
          <w:rFonts w:ascii="Times New Roman" w:eastAsia="Times New Roman" w:hAnsi="Times New Roman" w:cs="Times New Roman"/>
          <w:color w:val="000000"/>
          <w:sz w:val="24"/>
          <w:szCs w:val="24"/>
          <w:u w:val="single"/>
        </w:rPr>
        <w:footnoteReference w:id="6"/>
      </w:r>
      <w:r w:rsidRPr="00BD3195">
        <w:rPr>
          <w:rFonts w:ascii="Times New Roman" w:eastAsia="Times New Roman" w:hAnsi="Times New Roman" w:cs="Times New Roman"/>
          <w:color w:val="000000"/>
          <w:sz w:val="24"/>
          <w:szCs w:val="24"/>
          <w:u w:val="single"/>
        </w:rPr>
        <w:t xml:space="preserve"> All ERCOT </w:t>
      </w:r>
      <w:r w:rsidR="00F83611" w:rsidRPr="00BD3195">
        <w:rPr>
          <w:rFonts w:ascii="Times New Roman" w:hAnsi="Times New Roman" w:cs="Times New Roman"/>
          <w:u w:val="single"/>
        </w:rPr>
        <w:t>real-time</w:t>
      </w:r>
      <w:r w:rsidRPr="00BD3195">
        <w:rPr>
          <w:rFonts w:ascii="Times New Roman" w:eastAsia="Times New Roman" w:hAnsi="Times New Roman" w:cs="Times New Roman"/>
          <w:color w:val="000000"/>
          <w:sz w:val="24"/>
          <w:szCs w:val="24"/>
          <w:u w:val="single"/>
        </w:rPr>
        <w:t xml:space="preserve"> peak SPPs for the contract month will be considered final at 5:00 PM EPT on the fifth business day following the last trading day, and the final settlement price will not be adjusted in the event that ERCOT adjusts any SPPs at a later time for any reason.</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rPr>
        <w:t>(d) If the daily settlement price described in (b) above is unavailable the Exchange may in its sole discretion establish a daily settlement price that it deems to be a fair and reasonable reflection of the market.</w:t>
      </w:r>
      <w:r w:rsidRPr="00BD3195">
        <w:rPr>
          <w:rFonts w:ascii="Times New Roman" w:eastAsia="Times New Roman" w:hAnsi="Times New Roman" w:cs="Times New Roman"/>
          <w:bCs/>
          <w:sz w:val="24"/>
          <w:szCs w:val="24"/>
          <w:u w:val="single"/>
        </w:rPr>
        <w:t xml:space="preserve"> 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318B.07 Trading Algorithm</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Pursuant to Chapter IV, Section 5, the trading system shall execute orders within the trading system pursuant to the price-time priority execution algorithm.</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
          <w:bCs/>
          <w:sz w:val="24"/>
          <w:szCs w:val="24"/>
        </w:rPr>
      </w:pPr>
      <w:r w:rsidRPr="00BD3195">
        <w:rPr>
          <w:rFonts w:ascii="Times New Roman" w:eastAsia="Times New Roman" w:hAnsi="Times New Roman" w:cs="Times New Roman"/>
          <w:b/>
          <w:bCs/>
          <w:sz w:val="24"/>
          <w:szCs w:val="24"/>
        </w:rPr>
        <w:t>318B.08 Block Trade Minimum Quantity Threshold and Reporting Window</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rPr>
        <w:t>Pursuant to Chapter IV, Section 10, block trades shall be permitted with a minimum quantity threshold of 10 contracts and the Reporting Window shall be fifteen minutes.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lastRenderedPageBreak/>
        <w:t>318B.09 Order Price Limit Protection</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Pursuant to Chapter IV, Section 8, the Order Price Limits shall be $2.00 above and $2.00 below the Reference Price as defined in Chapter IV, Section 8.</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
          <w:bCs/>
          <w:sz w:val="24"/>
          <w:szCs w:val="24"/>
        </w:rPr>
      </w:pPr>
      <w:r w:rsidRPr="00BD3195">
        <w:rPr>
          <w:rFonts w:ascii="Times New Roman" w:eastAsia="Times New Roman" w:hAnsi="Times New Roman" w:cs="Times New Roman"/>
          <w:b/>
          <w:bCs/>
          <w:sz w:val="24"/>
          <w:szCs w:val="24"/>
        </w:rPr>
        <w:t>318B.10 Non-Reviewable Range</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rPr>
        <w:t>For purposes of Chapter V, Section 5, the non-reviewable range shall be from $2.00 above to $2.00 below the true market price for the Contract as set forth in the Exchange's Error Trade Policy.</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318B.11 Disclaimer</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 xml:space="preserve">NEITHER NASDAQ FUTURES, INC. ("NFX"), ITS AFFILIATES NOR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OR ITS AFFILIATES GUARANTEES THE ACCURACY NOR COMPLETENESS OF THE PRICE ASSESSMENT OR ANY OF THE DATA INCLUDED THEREIN. NFX, ITS AFFILIATES OR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MAKE NO WARRANTIES, EXPRESS OR IMPLIED, AS TO THE RESULTS TO BE OBTAINED BY ANY PERSON OR ENTITY FROM USE OF THE PRICE ASSESSMENT, TRADING AND/OR CLEARING BASED ON THE PRICE ASSESSMENT, OR ANY DATA INCLUDED THEREIN IN CONNECTION WITH THE TRADING AND/OR CLEARING OF THE CONTRACT, OR, FOR ANY OTHER USE. NFX, ITS AFFILIATES AND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MAKE NO WARRANTIES, EXPRESS OR IMPLIED, AND HEREBY DISCLAIM ALL WARRANTIES OF MERCHANTABILITY OR FITNESS FOR A PARTICULAR PURPOSE OR USE WITH RESPECT TO THE PRICE ASSESSMENT OR ANY DATA INCLUDED THEREIN. WITHOUT LIMITING ANY OF THE FOREGOING, IN NO EVENT SHALL NFX, ITS AFFILIATES OR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HAVE ANY LIABILITY FOR ANY LOST PROFITS OR INDIRECT, PUNITIVE, SPECIAL OR CONSEQUENTIAL DAMAGES (INCLUDING LOST PROFITS), EVEN IF NOTIFIED OF THE POSSIBILITY OF SUCH DAMAGES.</w:t>
      </w:r>
    </w:p>
    <w:p w:rsidR="006D5E7F" w:rsidRPr="00BD3195" w:rsidRDefault="006D5E7F" w:rsidP="006D5E7F">
      <w:pPr>
        <w:pStyle w:val="NoSpacing"/>
        <w:rPr>
          <w:rFonts w:ascii="Times New Roman" w:hAnsi="Times New Roman" w:cs="Times New Roman"/>
          <w:sz w:val="24"/>
          <w:szCs w:val="24"/>
        </w:rPr>
      </w:pPr>
    </w:p>
    <w:p w:rsidR="006D5E7F" w:rsidRPr="00BD3195" w:rsidRDefault="006D5E7F" w:rsidP="006D5E7F">
      <w:pPr>
        <w:pStyle w:val="NoSpacing"/>
        <w:rPr>
          <w:rFonts w:ascii="Times New Roman" w:hAnsi="Times New Roman" w:cs="Times New Roman"/>
          <w:bCs/>
          <w:color w:val="000000"/>
          <w:sz w:val="24"/>
          <w:szCs w:val="24"/>
          <w:u w:val="single"/>
        </w:rPr>
      </w:pPr>
      <w:r w:rsidRPr="00BD3195">
        <w:rPr>
          <w:rFonts w:ascii="Times New Roman" w:hAnsi="Times New Roman" w:cs="Times New Roman"/>
          <w:b/>
          <w:sz w:val="24"/>
          <w:szCs w:val="24"/>
          <w:u w:val="single"/>
        </w:rPr>
        <w:t xml:space="preserve">Chapter 319  </w:t>
      </w:r>
      <w:r w:rsidR="001659F7" w:rsidRPr="00BD3195">
        <w:rPr>
          <w:rFonts w:ascii="Times New Roman" w:hAnsi="Times New Roman" w:cs="Times New Roman"/>
          <w:b/>
          <w:bCs/>
          <w:color w:val="000000"/>
          <w:sz w:val="24"/>
          <w:szCs w:val="24"/>
          <w:u w:val="single"/>
        </w:rPr>
        <w:t xml:space="preserve">  </w:t>
      </w:r>
      <w:r w:rsidRPr="00BD3195">
        <w:rPr>
          <w:rFonts w:ascii="Times New Roman" w:hAnsi="Times New Roman" w:cs="Times New Roman"/>
          <w:b/>
          <w:bCs/>
          <w:color w:val="000000"/>
          <w:sz w:val="24"/>
          <w:szCs w:val="24"/>
          <w:u w:val="single"/>
        </w:rPr>
        <w:t xml:space="preserve"> ERCOT South 345 KV Hub Real-Time Peak Financial Futures (ERSQ)</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319.01 Unit of Trading</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The unit of trading for one contract is 800 MWh.</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319.02 Contract Months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The Exchange may list for trading up to 60 consecutive monthly contracts.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319.03 Prices and Minimum Increments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Prices are quoted in U.S. dollars and cents per MWh. The minimum trading increment is $0.01 per MWh which is equal to $8.00 per contract</w:t>
      </w:r>
      <w:r w:rsidR="00E82C52" w:rsidRPr="00BD3195">
        <w:rPr>
          <w:rFonts w:ascii="Times New Roman" w:eastAsia="Times New Roman" w:hAnsi="Times New Roman" w:cs="Times New Roman"/>
          <w:bCs/>
          <w:sz w:val="24"/>
          <w:szCs w:val="24"/>
          <w:u w:val="single"/>
        </w:rPr>
        <w:t>.</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lastRenderedPageBreak/>
        <w:t>319.04 Last Trading Day</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u w:val="single"/>
        </w:rPr>
        <w:t xml:space="preserve">Trading for a particular contract month terminates on the last business day of the contract month. </w:t>
      </w:r>
      <w:r w:rsidRPr="00BD3195">
        <w:rPr>
          <w:rFonts w:ascii="Times New Roman" w:eastAsia="Times New Roman" w:hAnsi="Times New Roman" w:cs="Times New Roman"/>
          <w:bCs/>
          <w:sz w:val="24"/>
          <w:szCs w:val="24"/>
        </w:rPr>
        <w:t>Trading ceases at 5:00 PM EPT on the last trading day.</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319.05 Final Settlement Date</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319.06 Final and Daily Settlement and Settlement Prices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(a) Final settlement for contracts held to their maturity date is by cash settlement in U.S. dollars.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rPr>
        <w:t xml:space="preserve">(b) Pursuant to Chapter V, Section III, the daily settlement price shall be set by exchange </w:t>
      </w:r>
      <w:r w:rsidRPr="00BD3195">
        <w:rPr>
          <w:rFonts w:ascii="Times New Roman" w:hAnsi="Times New Roman" w:cs="Times New Roman"/>
          <w:color w:val="000000"/>
          <w:sz w:val="24"/>
          <w:szCs w:val="24"/>
        </w:rPr>
        <w:t xml:space="preserve">staff by 5:45 PM EPT or as soon as practicable thereafter </w:t>
      </w:r>
      <w:r w:rsidRPr="00BD3195">
        <w:rPr>
          <w:rFonts w:ascii="Times New Roman" w:eastAsia="Times New Roman" w:hAnsi="Times New Roman" w:cs="Times New Roman"/>
          <w:bCs/>
          <w:sz w:val="24"/>
          <w:szCs w:val="24"/>
        </w:rPr>
        <w:t xml:space="preserve"> based on third-party broker quotes and transactions as well as transactions executed on the Exchange.</w:t>
      </w:r>
    </w:p>
    <w:p w:rsidR="00B34AEA" w:rsidRPr="00BD3195" w:rsidRDefault="00B34AEA" w:rsidP="00B34AEA">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u w:val="single"/>
        </w:rPr>
        <w:t xml:space="preserve">(c)  Pursuant to Chapter V, Section III, the final settlement price will </w:t>
      </w:r>
      <w:r w:rsidRPr="00BD3195">
        <w:rPr>
          <w:rFonts w:ascii="Times New Roman" w:eastAsia="Times New Roman" w:hAnsi="Times New Roman" w:cs="Times New Roman"/>
          <w:color w:val="000000"/>
          <w:sz w:val="24"/>
          <w:szCs w:val="24"/>
          <w:u w:val="single"/>
        </w:rPr>
        <w:t xml:space="preserve">be equal to the arithmetic average of the </w:t>
      </w:r>
      <w:r w:rsidR="00F83611" w:rsidRPr="00BD3195">
        <w:rPr>
          <w:rFonts w:ascii="Times New Roman" w:hAnsi="Times New Roman" w:cs="Times New Roman"/>
          <w:u w:val="single"/>
        </w:rPr>
        <w:t>real-time p</w:t>
      </w:r>
      <w:r w:rsidRPr="00BD3195">
        <w:rPr>
          <w:rFonts w:ascii="Times New Roman" w:eastAsia="Times New Roman" w:hAnsi="Times New Roman" w:cs="Times New Roman"/>
          <w:color w:val="000000"/>
          <w:sz w:val="24"/>
          <w:szCs w:val="24"/>
          <w:u w:val="single"/>
        </w:rPr>
        <w:t xml:space="preserve">eak </w:t>
      </w:r>
      <w:r w:rsidR="001D58F6" w:rsidRPr="00BD3195">
        <w:rPr>
          <w:rFonts w:ascii="Times New Roman" w:eastAsia="Times New Roman" w:hAnsi="Times New Roman" w:cs="Times New Roman"/>
          <w:color w:val="000000"/>
          <w:sz w:val="24"/>
          <w:szCs w:val="24"/>
          <w:u w:val="single"/>
        </w:rPr>
        <w:t>settlement point prices (“SPPs”)</w:t>
      </w:r>
      <w:r w:rsidR="00576594" w:rsidRPr="00BD3195">
        <w:rPr>
          <w:rFonts w:ascii="Times New Roman" w:eastAsia="Times New Roman" w:hAnsi="Times New Roman" w:cs="Times New Roman"/>
          <w:color w:val="000000"/>
          <w:sz w:val="24"/>
          <w:szCs w:val="24"/>
          <w:u w:val="single"/>
        </w:rPr>
        <w:t xml:space="preserve"> </w:t>
      </w:r>
      <w:r w:rsidR="00576594">
        <w:rPr>
          <w:rFonts w:ascii="Times New Roman" w:eastAsia="Times New Roman" w:hAnsi="Times New Roman" w:cs="Times New Roman"/>
          <w:color w:val="000000"/>
          <w:sz w:val="24"/>
          <w:szCs w:val="24"/>
          <w:u w:val="single"/>
        </w:rPr>
        <w:t>for the contract month</w:t>
      </w:r>
      <w:r w:rsidR="00C45A6D">
        <w:rPr>
          <w:rFonts w:ascii="Times New Roman" w:eastAsia="Times New Roman" w:hAnsi="Times New Roman" w:cs="Times New Roman"/>
          <w:color w:val="000000"/>
          <w:sz w:val="24"/>
          <w:szCs w:val="24"/>
          <w:u w:val="single"/>
        </w:rPr>
        <w:t xml:space="preserve"> for the </w:t>
      </w:r>
      <w:r w:rsidR="00C45A6D" w:rsidRPr="00C45A6D">
        <w:rPr>
          <w:rFonts w:ascii="Times New Roman" w:hAnsi="Times New Roman" w:cs="Times New Roman"/>
          <w:bCs/>
          <w:color w:val="000000"/>
          <w:sz w:val="24"/>
          <w:szCs w:val="24"/>
          <w:u w:val="single"/>
        </w:rPr>
        <w:t>South 345 KV</w:t>
      </w:r>
      <w:r w:rsidRPr="00BD3195">
        <w:rPr>
          <w:rFonts w:ascii="Times New Roman" w:eastAsia="Times New Roman" w:hAnsi="Times New Roman" w:cs="Times New Roman"/>
          <w:color w:val="000000"/>
          <w:sz w:val="24"/>
          <w:szCs w:val="24"/>
          <w:u w:val="single"/>
        </w:rPr>
        <w:t xml:space="preserve"> Hub as published by ERCOT where the </w:t>
      </w:r>
      <w:r w:rsidR="00F83611" w:rsidRPr="00BD3195">
        <w:rPr>
          <w:rFonts w:ascii="Times New Roman" w:eastAsia="Times New Roman" w:hAnsi="Times New Roman" w:cs="Times New Roman"/>
          <w:color w:val="000000"/>
          <w:sz w:val="24"/>
          <w:szCs w:val="24"/>
          <w:u w:val="single"/>
        </w:rPr>
        <w:t>p</w:t>
      </w:r>
      <w:r w:rsidRPr="00BD3195">
        <w:rPr>
          <w:rFonts w:ascii="Times New Roman" w:eastAsia="Times New Roman" w:hAnsi="Times New Roman" w:cs="Times New Roman"/>
          <w:color w:val="000000"/>
          <w:sz w:val="24"/>
          <w:szCs w:val="24"/>
          <w:u w:val="single"/>
        </w:rPr>
        <w:t>eak hours are the hours ending 7:00 through 22:00 CPT for each Monday through Friday excluding NERC holidays.</w:t>
      </w:r>
      <w:r w:rsidR="00E94380" w:rsidRPr="00BD3195">
        <w:rPr>
          <w:rStyle w:val="FootnoteReference"/>
          <w:rFonts w:ascii="Times New Roman" w:eastAsia="Times New Roman" w:hAnsi="Times New Roman" w:cs="Times New Roman"/>
          <w:color w:val="000000"/>
          <w:sz w:val="24"/>
          <w:szCs w:val="24"/>
          <w:u w:val="single"/>
        </w:rPr>
        <w:footnoteReference w:id="7"/>
      </w:r>
      <w:r w:rsidRPr="00BD3195">
        <w:rPr>
          <w:rFonts w:ascii="Times New Roman" w:eastAsia="Times New Roman" w:hAnsi="Times New Roman" w:cs="Times New Roman"/>
          <w:color w:val="000000"/>
          <w:sz w:val="24"/>
          <w:szCs w:val="24"/>
          <w:u w:val="single"/>
        </w:rPr>
        <w:t xml:space="preserve"> All ERCOT </w:t>
      </w:r>
      <w:r w:rsidR="00F83611" w:rsidRPr="00BD3195">
        <w:rPr>
          <w:rFonts w:ascii="Times New Roman" w:hAnsi="Times New Roman" w:cs="Times New Roman"/>
          <w:u w:val="single"/>
        </w:rPr>
        <w:t>real-time</w:t>
      </w:r>
      <w:r w:rsidRPr="00BD3195">
        <w:rPr>
          <w:rFonts w:ascii="Times New Roman" w:eastAsia="Times New Roman" w:hAnsi="Times New Roman" w:cs="Times New Roman"/>
          <w:color w:val="000000"/>
          <w:sz w:val="24"/>
          <w:szCs w:val="24"/>
          <w:u w:val="single"/>
        </w:rPr>
        <w:t xml:space="preserve"> peak SPPs for the contract month will be considered final at 5:00 PM EPT on the fifth business day following the last trading day, and the final settlement price will not be adjusted in the event that ERCOT adjusts any SPPs at a later time for any reason.</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rPr>
        <w:t>(d) If the daily settlement price described in (b) above is unavailable the Exchange may in its sole discretion establish a daily settlement price that it deems to be a fair and reasonable reflection of the market.</w:t>
      </w:r>
      <w:r w:rsidRPr="00BD3195">
        <w:rPr>
          <w:rFonts w:ascii="Times New Roman" w:eastAsia="Times New Roman" w:hAnsi="Times New Roman" w:cs="Times New Roman"/>
          <w:bCs/>
          <w:sz w:val="24"/>
          <w:szCs w:val="24"/>
          <w:u w:val="single"/>
        </w:rPr>
        <w:t xml:space="preserve"> 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319.07 Trading Algorithm</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Pursuant to Chapter IV, Section 5, the trading system shall execute orders within the trading system pursuant to the price-time priority execution algorithm.</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
          <w:bCs/>
          <w:sz w:val="24"/>
          <w:szCs w:val="24"/>
        </w:rPr>
      </w:pPr>
      <w:r w:rsidRPr="00BD3195">
        <w:rPr>
          <w:rFonts w:ascii="Times New Roman" w:eastAsia="Times New Roman" w:hAnsi="Times New Roman" w:cs="Times New Roman"/>
          <w:b/>
          <w:bCs/>
          <w:sz w:val="24"/>
          <w:szCs w:val="24"/>
        </w:rPr>
        <w:lastRenderedPageBreak/>
        <w:t>319.08 Block Trade Minimum Quantity Threshold and Reporting Window</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rPr>
        <w:t>Pursuant to Chapter IV, Section 10, block trades shall be permitted with a minimum quantity threshold of 10 contracts and the Reporting Window shall be fifteen minutes.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319.09 Order Price Limit Protection</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Pursuant to Chapter IV, Section 8, the Order Price Limits shall be $2.00 above and $2.00 below the Reference Price as defined in Chapter IV, Section 8.</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
          <w:bCs/>
          <w:sz w:val="24"/>
          <w:szCs w:val="24"/>
        </w:rPr>
      </w:pPr>
      <w:r w:rsidRPr="00BD3195">
        <w:rPr>
          <w:rFonts w:ascii="Times New Roman" w:eastAsia="Times New Roman" w:hAnsi="Times New Roman" w:cs="Times New Roman"/>
          <w:b/>
          <w:bCs/>
          <w:sz w:val="24"/>
          <w:szCs w:val="24"/>
        </w:rPr>
        <w:t>319.10 Non-Reviewable Range</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rPr>
        <w:t>For purposes of Chapter V, Section 5, the non-reviewable range shall be from $2.00 above to $2.00 below the true market price for the Contract as set forth in the Exchange's Error Trade Policy.</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319.11 Disclaimer</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 xml:space="preserve">NEITHER NASDAQ FUTURES, INC. ("NFX"), ITS AFFILIATES NOR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OR ITS AFFILIATES GUARANTEES THE ACCURACY NOR COMPLETENESS OF THE PRICE ASSESSMENT OR ANY OF THE DATA INCLUDED THEREIN. NFX, ITS AFFILIATES OR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MAKE NO WARRANTIES, EXPRESS OR IMPLIED, AS TO THE RESULTS TO BE OBTAINED BY ANY PERSON OR ENTITY FROM USE OF THE PRICE ASSESSMENT, TRADING AND/OR CLEARING BASED ON THE PRICE ASSESSMENT, OR ANY DATA INCLUDED THEREIN IN CONNECTION WITH THE TRADING AND/OR CLEARING OF THE CONTRACT, OR, FOR ANY OTHER USE. NFX, ITS AFFILIATES AND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MAKE NO WARRANTIES, EXPRESS OR IMPLIED, AND HEREBY DISCLAIM ALL WARRANTIES OF MERCHANTABILITY OR FITNESS FOR A PARTICULAR PURPOSE OR USE WITH RESPECT TO THE PRICE ASSESSMENT OR ANY DATA INCLUDED THEREIN. WITHOUT LIMITING ANY OF THE FOREGOING, IN NO EVENT SHALL NFX, ITS AFFILIATES OR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HAVE ANY LIABILITY FOR ANY LOST PROFITS OR INDIRECT, PUNITIVE, SPECIAL OR CONSEQUENTIAL DAMAGES (INCLUDING LOST PROFITS), EVEN IF NOTIFIED OF THE POSSIBILITY OF SUCH DAMAGES.</w:t>
      </w:r>
    </w:p>
    <w:p w:rsidR="00BD3195" w:rsidRDefault="00BD3195" w:rsidP="006D5E7F">
      <w:pPr>
        <w:pStyle w:val="NoSpacing"/>
        <w:rPr>
          <w:rFonts w:ascii="Times New Roman" w:hAnsi="Times New Roman" w:cs="Times New Roman"/>
          <w:b/>
          <w:sz w:val="24"/>
          <w:szCs w:val="24"/>
          <w:u w:val="single"/>
        </w:rPr>
      </w:pPr>
    </w:p>
    <w:p w:rsidR="006D5E7F" w:rsidRPr="00BD3195" w:rsidRDefault="006D5E7F" w:rsidP="006D5E7F">
      <w:pPr>
        <w:pStyle w:val="NoSpacing"/>
        <w:rPr>
          <w:rFonts w:ascii="Times New Roman" w:hAnsi="Times New Roman" w:cs="Times New Roman"/>
          <w:b/>
          <w:color w:val="000000"/>
          <w:sz w:val="24"/>
          <w:szCs w:val="24"/>
          <w:u w:val="single"/>
        </w:rPr>
      </w:pPr>
      <w:r w:rsidRPr="00BD3195">
        <w:rPr>
          <w:rFonts w:ascii="Times New Roman" w:hAnsi="Times New Roman" w:cs="Times New Roman"/>
          <w:b/>
          <w:sz w:val="24"/>
          <w:szCs w:val="24"/>
          <w:u w:val="single"/>
        </w:rPr>
        <w:t xml:space="preserve">Chapter 319A </w:t>
      </w:r>
      <w:r w:rsidR="001659F7" w:rsidRPr="00BD3195">
        <w:rPr>
          <w:rFonts w:ascii="Times New Roman" w:hAnsi="Times New Roman" w:cs="Times New Roman"/>
          <w:b/>
          <w:sz w:val="24"/>
          <w:szCs w:val="24"/>
          <w:u w:val="single"/>
        </w:rPr>
        <w:t xml:space="preserve">  </w:t>
      </w:r>
      <w:r w:rsidRPr="00BD3195">
        <w:rPr>
          <w:rFonts w:ascii="Times New Roman" w:hAnsi="Times New Roman" w:cs="Times New Roman"/>
          <w:b/>
          <w:sz w:val="24"/>
          <w:szCs w:val="24"/>
          <w:u w:val="single"/>
        </w:rPr>
        <w:t xml:space="preserve"> </w:t>
      </w:r>
      <w:r w:rsidRPr="00BD3195">
        <w:rPr>
          <w:rFonts w:ascii="Times New Roman" w:hAnsi="Times New Roman" w:cs="Times New Roman"/>
          <w:b/>
          <w:color w:val="000000"/>
          <w:sz w:val="24"/>
          <w:szCs w:val="24"/>
          <w:u w:val="single"/>
        </w:rPr>
        <w:t>NFX ERCOT South 345 KV Hub Real-Time Peak Mini Financial Futures - 5MW (ESMQ)</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319A.01 Unit of Trading</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 xml:space="preserve">The unit of trading for one contract is </w:t>
      </w:r>
      <w:r w:rsidR="003219C0" w:rsidRPr="00BD3195">
        <w:rPr>
          <w:rFonts w:ascii="Times New Roman" w:eastAsia="Times New Roman" w:hAnsi="Times New Roman" w:cs="Times New Roman"/>
          <w:bCs/>
          <w:sz w:val="24"/>
          <w:szCs w:val="24"/>
          <w:u w:val="single"/>
        </w:rPr>
        <w:t>80</w:t>
      </w:r>
      <w:r w:rsidRPr="00BD3195">
        <w:rPr>
          <w:rFonts w:ascii="Times New Roman" w:eastAsia="Times New Roman" w:hAnsi="Times New Roman" w:cs="Times New Roman"/>
          <w:bCs/>
          <w:sz w:val="24"/>
          <w:szCs w:val="24"/>
          <w:u w:val="single"/>
        </w:rPr>
        <w:t xml:space="preserve"> MWh.</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319A.02 Contract Months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The Exchange may list for trading up to 60 consecutive monthly contracts.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lastRenderedPageBreak/>
        <w:t>319A.03 Prices and Minimum Increments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Prices are quoted in U.S. dollars and cents per MWh. The minimum trading increment is $0.01 per MWh which is equal to</w:t>
      </w:r>
      <w:r w:rsidR="007E1D67" w:rsidRPr="00BD3195">
        <w:rPr>
          <w:rFonts w:ascii="Times New Roman" w:eastAsia="Times New Roman" w:hAnsi="Times New Roman" w:cs="Times New Roman"/>
          <w:bCs/>
          <w:sz w:val="24"/>
          <w:szCs w:val="24"/>
          <w:u w:val="single"/>
        </w:rPr>
        <w:t xml:space="preserve"> $0.80</w:t>
      </w:r>
      <w:r w:rsidRPr="00BD3195">
        <w:rPr>
          <w:rFonts w:ascii="Times New Roman" w:eastAsia="Times New Roman" w:hAnsi="Times New Roman" w:cs="Times New Roman"/>
          <w:bCs/>
          <w:sz w:val="24"/>
          <w:szCs w:val="24"/>
          <w:u w:val="single"/>
        </w:rPr>
        <w:t xml:space="preserve"> per contract.</w:t>
      </w:r>
    </w:p>
    <w:p w:rsidR="002B33D6" w:rsidRPr="00BD3195" w:rsidRDefault="00B43B99"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319A</w:t>
      </w:r>
      <w:r w:rsidR="002B33D6" w:rsidRPr="00BD3195">
        <w:rPr>
          <w:rFonts w:ascii="Times New Roman" w:eastAsia="Times New Roman" w:hAnsi="Times New Roman" w:cs="Times New Roman"/>
          <w:b/>
          <w:bCs/>
          <w:sz w:val="24"/>
          <w:szCs w:val="24"/>
          <w:u w:val="single"/>
        </w:rPr>
        <w:t>.04 Last Trading Day</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u w:val="single"/>
        </w:rPr>
        <w:t xml:space="preserve">Trading for a particular contract month terminates on the last business day of the contract month. </w:t>
      </w:r>
      <w:r w:rsidRPr="00BD3195">
        <w:rPr>
          <w:rFonts w:ascii="Times New Roman" w:eastAsia="Times New Roman" w:hAnsi="Times New Roman" w:cs="Times New Roman"/>
          <w:bCs/>
          <w:sz w:val="24"/>
          <w:szCs w:val="24"/>
        </w:rPr>
        <w:t>Trading ceases at 5:00 PM EPT on the last trading day.</w:t>
      </w:r>
    </w:p>
    <w:p w:rsidR="002B33D6" w:rsidRPr="00BD3195" w:rsidRDefault="00B43B99"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319A</w:t>
      </w:r>
      <w:r w:rsidR="002B33D6" w:rsidRPr="00BD3195">
        <w:rPr>
          <w:rFonts w:ascii="Times New Roman" w:eastAsia="Times New Roman" w:hAnsi="Times New Roman" w:cs="Times New Roman"/>
          <w:b/>
          <w:bCs/>
          <w:sz w:val="24"/>
          <w:szCs w:val="24"/>
          <w:u w:val="single"/>
        </w:rPr>
        <w:t>.05 Final Settlement Date</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rsidR="002B33D6" w:rsidRPr="00BD3195" w:rsidRDefault="00B43B99"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319A</w:t>
      </w:r>
      <w:r w:rsidR="002B33D6" w:rsidRPr="00BD3195">
        <w:rPr>
          <w:rFonts w:ascii="Times New Roman" w:eastAsia="Times New Roman" w:hAnsi="Times New Roman" w:cs="Times New Roman"/>
          <w:b/>
          <w:bCs/>
          <w:sz w:val="24"/>
          <w:szCs w:val="24"/>
          <w:u w:val="single"/>
        </w:rPr>
        <w:t>.06 Final and Daily Settlement and Settlement Prices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(a) Final settlement for contracts held to their maturity date is by cash settlement in U.S. dollars.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rPr>
        <w:t xml:space="preserve">(b) Pursuant to Chapter V, Section III, the daily settlement price shall be set by exchange </w:t>
      </w:r>
      <w:r w:rsidRPr="00BD3195">
        <w:rPr>
          <w:rFonts w:ascii="Times New Roman" w:hAnsi="Times New Roman" w:cs="Times New Roman"/>
          <w:color w:val="000000"/>
          <w:sz w:val="24"/>
          <w:szCs w:val="24"/>
        </w:rPr>
        <w:t xml:space="preserve">staff by 5:45 PM EPT or as soon as practicable thereafter </w:t>
      </w:r>
      <w:r w:rsidRPr="00BD3195">
        <w:rPr>
          <w:rFonts w:ascii="Times New Roman" w:eastAsia="Times New Roman" w:hAnsi="Times New Roman" w:cs="Times New Roman"/>
          <w:bCs/>
          <w:sz w:val="24"/>
          <w:szCs w:val="24"/>
        </w:rPr>
        <w:t xml:space="preserve"> based on third-party broker quotes and transactions as well as transactions executed on the Exchange.</w:t>
      </w:r>
    </w:p>
    <w:p w:rsidR="00B34AEA" w:rsidRPr="00BD3195" w:rsidRDefault="00B34AEA" w:rsidP="00B34AEA">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u w:val="single"/>
        </w:rPr>
        <w:t xml:space="preserve">(c)  Pursuant to Chapter V, Section III, the final settlement price will </w:t>
      </w:r>
      <w:r w:rsidRPr="00BD3195">
        <w:rPr>
          <w:rFonts w:ascii="Times New Roman" w:eastAsia="Times New Roman" w:hAnsi="Times New Roman" w:cs="Times New Roman"/>
          <w:color w:val="000000"/>
          <w:sz w:val="24"/>
          <w:szCs w:val="24"/>
          <w:u w:val="single"/>
        </w:rPr>
        <w:t xml:space="preserve">be equal to the arithmetic average of the </w:t>
      </w:r>
      <w:r w:rsidR="00576594">
        <w:rPr>
          <w:rFonts w:ascii="Times New Roman" w:eastAsia="Times New Roman" w:hAnsi="Times New Roman" w:cs="Times New Roman"/>
          <w:color w:val="000000"/>
          <w:sz w:val="24"/>
          <w:szCs w:val="24"/>
          <w:u w:val="single"/>
        </w:rPr>
        <w:t>r</w:t>
      </w:r>
      <w:r w:rsidR="00576594" w:rsidRPr="00BD3195">
        <w:rPr>
          <w:rFonts w:ascii="Times New Roman" w:hAnsi="Times New Roman" w:cs="Times New Roman"/>
          <w:u w:val="single"/>
        </w:rPr>
        <w:t>eal-time</w:t>
      </w:r>
      <w:r w:rsidR="00576594" w:rsidRPr="00BD3195">
        <w:rPr>
          <w:rFonts w:ascii="Times New Roman" w:eastAsia="Times New Roman" w:hAnsi="Times New Roman" w:cs="Times New Roman"/>
          <w:color w:val="000000"/>
          <w:sz w:val="24"/>
          <w:szCs w:val="24"/>
          <w:u w:val="single"/>
        </w:rPr>
        <w:t xml:space="preserve"> peak settlement point prices (“SPPs”) </w:t>
      </w:r>
      <w:r w:rsidR="00576594">
        <w:rPr>
          <w:rFonts w:ascii="Times New Roman" w:eastAsia="Times New Roman" w:hAnsi="Times New Roman" w:cs="Times New Roman"/>
          <w:color w:val="000000"/>
          <w:sz w:val="24"/>
          <w:szCs w:val="24"/>
          <w:u w:val="single"/>
        </w:rPr>
        <w:t>for the contract month</w:t>
      </w:r>
      <w:r w:rsidRPr="00BD3195">
        <w:rPr>
          <w:rFonts w:ascii="Times New Roman" w:eastAsia="Times New Roman" w:hAnsi="Times New Roman" w:cs="Times New Roman"/>
          <w:color w:val="000000"/>
          <w:sz w:val="24"/>
          <w:szCs w:val="24"/>
          <w:u w:val="single"/>
        </w:rPr>
        <w:t xml:space="preserve"> for the </w:t>
      </w:r>
      <w:r w:rsidR="00C45A6D" w:rsidRPr="00C45A6D">
        <w:rPr>
          <w:rFonts w:ascii="Times New Roman" w:hAnsi="Times New Roman" w:cs="Times New Roman"/>
          <w:color w:val="000000"/>
          <w:sz w:val="24"/>
          <w:szCs w:val="24"/>
          <w:u w:val="single"/>
        </w:rPr>
        <w:t>South 345 KV</w:t>
      </w:r>
      <w:r w:rsidRPr="00BD3195">
        <w:rPr>
          <w:rFonts w:ascii="Times New Roman" w:eastAsia="Times New Roman" w:hAnsi="Times New Roman" w:cs="Times New Roman"/>
          <w:color w:val="000000"/>
          <w:sz w:val="24"/>
          <w:szCs w:val="24"/>
          <w:u w:val="single"/>
        </w:rPr>
        <w:t xml:space="preserve"> Hub a</w:t>
      </w:r>
      <w:r w:rsidR="00F83611" w:rsidRPr="00BD3195">
        <w:rPr>
          <w:rFonts w:ascii="Times New Roman" w:eastAsia="Times New Roman" w:hAnsi="Times New Roman" w:cs="Times New Roman"/>
          <w:color w:val="000000"/>
          <w:sz w:val="24"/>
          <w:szCs w:val="24"/>
          <w:u w:val="single"/>
        </w:rPr>
        <w:t>s published by ERCOT where the p</w:t>
      </w:r>
      <w:r w:rsidRPr="00BD3195">
        <w:rPr>
          <w:rFonts w:ascii="Times New Roman" w:eastAsia="Times New Roman" w:hAnsi="Times New Roman" w:cs="Times New Roman"/>
          <w:color w:val="000000"/>
          <w:sz w:val="24"/>
          <w:szCs w:val="24"/>
          <w:u w:val="single"/>
        </w:rPr>
        <w:t>eak hours are the hours ending 7:00 through 22:00 CPT for each Monday through Friday excluding NERC holidays.</w:t>
      </w:r>
      <w:r w:rsidR="00E94380" w:rsidRPr="00BD3195">
        <w:rPr>
          <w:rStyle w:val="FootnoteReference"/>
          <w:rFonts w:ascii="Times New Roman" w:eastAsia="Times New Roman" w:hAnsi="Times New Roman" w:cs="Times New Roman"/>
          <w:color w:val="000000"/>
          <w:sz w:val="24"/>
          <w:szCs w:val="24"/>
          <w:u w:val="single"/>
        </w:rPr>
        <w:footnoteReference w:id="8"/>
      </w:r>
      <w:r w:rsidRPr="00BD3195">
        <w:rPr>
          <w:rFonts w:ascii="Times New Roman" w:eastAsia="Times New Roman" w:hAnsi="Times New Roman" w:cs="Times New Roman"/>
          <w:color w:val="000000"/>
          <w:sz w:val="24"/>
          <w:szCs w:val="24"/>
          <w:u w:val="single"/>
        </w:rPr>
        <w:t xml:space="preserve"> All ERCOT </w:t>
      </w:r>
      <w:r w:rsidR="00F83611" w:rsidRPr="00BD3195">
        <w:rPr>
          <w:rFonts w:ascii="Times New Roman" w:hAnsi="Times New Roman" w:cs="Times New Roman"/>
          <w:u w:val="single"/>
        </w:rPr>
        <w:t>real-time</w:t>
      </w:r>
      <w:r w:rsidR="00F83611" w:rsidRPr="00BD3195">
        <w:rPr>
          <w:rFonts w:ascii="Times New Roman" w:eastAsia="Times New Roman" w:hAnsi="Times New Roman" w:cs="Times New Roman"/>
          <w:color w:val="000000"/>
          <w:sz w:val="24"/>
          <w:szCs w:val="24"/>
          <w:u w:val="single"/>
        </w:rPr>
        <w:t xml:space="preserve"> </w:t>
      </w:r>
      <w:r w:rsidRPr="00BD3195">
        <w:rPr>
          <w:rFonts w:ascii="Times New Roman" w:eastAsia="Times New Roman" w:hAnsi="Times New Roman" w:cs="Times New Roman"/>
          <w:color w:val="000000"/>
          <w:sz w:val="24"/>
          <w:szCs w:val="24"/>
          <w:u w:val="single"/>
        </w:rPr>
        <w:t xml:space="preserve">peak </w:t>
      </w:r>
      <w:r w:rsidR="00576594">
        <w:rPr>
          <w:rFonts w:ascii="Times New Roman" w:eastAsia="Times New Roman" w:hAnsi="Times New Roman" w:cs="Times New Roman"/>
          <w:color w:val="000000"/>
          <w:sz w:val="24"/>
          <w:szCs w:val="24"/>
          <w:u w:val="single"/>
        </w:rPr>
        <w:t xml:space="preserve">SPPs </w:t>
      </w:r>
      <w:r w:rsidRPr="00BD3195">
        <w:rPr>
          <w:rFonts w:ascii="Times New Roman" w:eastAsia="Times New Roman" w:hAnsi="Times New Roman" w:cs="Times New Roman"/>
          <w:color w:val="000000"/>
          <w:sz w:val="24"/>
          <w:szCs w:val="24"/>
          <w:u w:val="single"/>
        </w:rPr>
        <w:t>for the contract month will be considered final at 5:00 PM EPT on the fifth business day following the last trading day, and the final settlement price will not be adjusted in the event that ERCOT adjusts any SPPs at a later time for any reason.</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rPr>
        <w:t xml:space="preserve"> (d) If the daily settlement price described in (b) above is unavailable the Exchange may in its sole discretion establish a daily settlement price that it deems to be a fair and reasonable reflection of the market.</w:t>
      </w:r>
      <w:r w:rsidRPr="00BD3195">
        <w:rPr>
          <w:rFonts w:ascii="Times New Roman" w:eastAsia="Times New Roman" w:hAnsi="Times New Roman" w:cs="Times New Roman"/>
          <w:bCs/>
          <w:sz w:val="24"/>
          <w:szCs w:val="24"/>
          <w:u w:val="single"/>
        </w:rPr>
        <w:t xml:space="preserve"> 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rsidR="002B33D6" w:rsidRPr="00BD3195" w:rsidRDefault="00B43B99"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lastRenderedPageBreak/>
        <w:t>319A</w:t>
      </w:r>
      <w:r w:rsidR="002B33D6" w:rsidRPr="00BD3195">
        <w:rPr>
          <w:rFonts w:ascii="Times New Roman" w:eastAsia="Times New Roman" w:hAnsi="Times New Roman" w:cs="Times New Roman"/>
          <w:b/>
          <w:bCs/>
          <w:sz w:val="24"/>
          <w:szCs w:val="24"/>
          <w:u w:val="single"/>
        </w:rPr>
        <w:t>.07 Trading Algorithm</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Pursuant to Chapter IV, Section 5, the trading system shall execute orders within the trading system pursuant to the price-time priority execution algorithm.</w:t>
      </w:r>
    </w:p>
    <w:p w:rsidR="002B33D6" w:rsidRPr="00BD3195" w:rsidRDefault="00B43B99" w:rsidP="002B33D6">
      <w:pPr>
        <w:spacing w:before="100" w:beforeAutospacing="1" w:after="100" w:afterAutospacing="1" w:line="240" w:lineRule="auto"/>
        <w:outlineLvl w:val="3"/>
        <w:rPr>
          <w:rFonts w:ascii="Times New Roman" w:eastAsia="Times New Roman" w:hAnsi="Times New Roman" w:cs="Times New Roman"/>
          <w:b/>
          <w:bCs/>
          <w:sz w:val="24"/>
          <w:szCs w:val="24"/>
        </w:rPr>
      </w:pPr>
      <w:r w:rsidRPr="00BD3195">
        <w:rPr>
          <w:rFonts w:ascii="Times New Roman" w:eastAsia="Times New Roman" w:hAnsi="Times New Roman" w:cs="Times New Roman"/>
          <w:b/>
          <w:bCs/>
          <w:sz w:val="24"/>
          <w:szCs w:val="24"/>
        </w:rPr>
        <w:t>319A</w:t>
      </w:r>
      <w:r w:rsidR="002B33D6" w:rsidRPr="00BD3195">
        <w:rPr>
          <w:rFonts w:ascii="Times New Roman" w:eastAsia="Times New Roman" w:hAnsi="Times New Roman" w:cs="Times New Roman"/>
          <w:b/>
          <w:bCs/>
          <w:sz w:val="24"/>
          <w:szCs w:val="24"/>
        </w:rPr>
        <w:t>.08 Block Trade Minimum Quantity Threshold and Reporting Window</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rPr>
        <w:t>Pursuant to Chapter IV, Section 10, block trades shall be permitted with a minimum quantity threshold of 10 contracts and the Reporting Window shall be fifteen minutes.</w:t>
      </w:r>
    </w:p>
    <w:p w:rsidR="002B33D6" w:rsidRPr="00BD3195" w:rsidRDefault="00B43B99"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319A</w:t>
      </w:r>
      <w:r w:rsidR="002B33D6" w:rsidRPr="00BD3195">
        <w:rPr>
          <w:rFonts w:ascii="Times New Roman" w:eastAsia="Times New Roman" w:hAnsi="Times New Roman" w:cs="Times New Roman"/>
          <w:b/>
          <w:bCs/>
          <w:sz w:val="24"/>
          <w:szCs w:val="24"/>
          <w:u w:val="single"/>
        </w:rPr>
        <w:t>.09 Order Price Limit Protection</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Pursuant to Chapter IV, Section 8, the Order Price Limits shall be $2.00 above and $2.00 below the Reference Price as defined in Chapter IV, Section 8.</w:t>
      </w:r>
    </w:p>
    <w:p w:rsidR="002B33D6" w:rsidRPr="00BD3195" w:rsidRDefault="00B43B99" w:rsidP="002B33D6">
      <w:pPr>
        <w:spacing w:before="100" w:beforeAutospacing="1" w:after="100" w:afterAutospacing="1" w:line="240" w:lineRule="auto"/>
        <w:outlineLvl w:val="3"/>
        <w:rPr>
          <w:rFonts w:ascii="Times New Roman" w:eastAsia="Times New Roman" w:hAnsi="Times New Roman" w:cs="Times New Roman"/>
          <w:b/>
          <w:bCs/>
          <w:sz w:val="24"/>
          <w:szCs w:val="24"/>
        </w:rPr>
      </w:pPr>
      <w:r w:rsidRPr="00BD3195">
        <w:rPr>
          <w:rFonts w:ascii="Times New Roman" w:eastAsia="Times New Roman" w:hAnsi="Times New Roman" w:cs="Times New Roman"/>
          <w:b/>
          <w:bCs/>
          <w:sz w:val="24"/>
          <w:szCs w:val="24"/>
        </w:rPr>
        <w:t>319A</w:t>
      </w:r>
      <w:r w:rsidR="002B33D6" w:rsidRPr="00BD3195">
        <w:rPr>
          <w:rFonts w:ascii="Times New Roman" w:eastAsia="Times New Roman" w:hAnsi="Times New Roman" w:cs="Times New Roman"/>
          <w:b/>
          <w:bCs/>
          <w:sz w:val="24"/>
          <w:szCs w:val="24"/>
        </w:rPr>
        <w:t>.10 Non-Reviewable Range</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rPr>
        <w:t>For purposes of Chapter V, Section 5, the non-reviewable range shall be from $2.00 above to $2.00 below the true market price for the Contract as set forth in the Exchange's Error Trade Policy.</w:t>
      </w:r>
    </w:p>
    <w:p w:rsidR="002B33D6" w:rsidRPr="00BD3195" w:rsidRDefault="00B43B99"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319A</w:t>
      </w:r>
      <w:r w:rsidR="002B33D6" w:rsidRPr="00BD3195">
        <w:rPr>
          <w:rFonts w:ascii="Times New Roman" w:eastAsia="Times New Roman" w:hAnsi="Times New Roman" w:cs="Times New Roman"/>
          <w:b/>
          <w:bCs/>
          <w:sz w:val="24"/>
          <w:szCs w:val="24"/>
          <w:u w:val="single"/>
        </w:rPr>
        <w:t>.11 Disclaimer</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 xml:space="preserve">NEITHER NASDAQ FUTURES, INC. ("NFX"), ITS AFFILIATES NOR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OR ITS AFFILIATES GUARANTEES THE ACCURACY NOR COMPLETENESS OF THE PRICE ASSESSMENT OR ANY OF THE DATA INCLUDED THEREIN. NFX, ITS AFFILIATES OR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MAKE NO WARRANTIES, EXPRESS OR IMPLIED, AS TO THE RESULTS TO BE OBTAINED BY ANY PERSON OR ENTITY FROM USE OF THE PRICE ASSESSMENT, TRADING AND/OR CLEARING BASED ON THE PRICE ASSESSMENT, OR ANY DATA INCLUDED THEREIN IN CONNECTION WITH THE TRADING AND/OR CLEARING OF THE CONTRACT, OR, FOR ANY OTHER USE. NFX, ITS AFFILIATES AND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MAKE NO WARRANTIES, EXPRESS OR IMPLIED, AND HEREBY DISCLAIM ALL WARRANTIES OF MERCHANTABILITY OR FITNESS FOR A PARTICULAR PURPOSE OR USE WITH RESPECT TO THE PRICE ASSESSMENT OR ANY DATA INCLUDED THEREIN. WITHOUT LIMITING ANY OF THE FOREGOING, IN NO EVENT SHALL NFX, ITS AFFILIATES OR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HAVE ANY LIABILITY FOR ANY LOST PROFITS OR INDIRECT, PUNITIVE, SPECIAL OR CONSEQUENTIAL DAMAGES (INCLUDING LOST PROFITS), EVEN IF NOTIFIED OF THE POSSIBILITY OF SUCH DAMAGES.</w:t>
      </w:r>
    </w:p>
    <w:p w:rsidR="006D5E7F" w:rsidRPr="00BD3195" w:rsidRDefault="006D5E7F" w:rsidP="006D5E7F">
      <w:pPr>
        <w:pStyle w:val="NoSpacing"/>
        <w:rPr>
          <w:rFonts w:ascii="Times New Roman" w:hAnsi="Times New Roman" w:cs="Times New Roman"/>
          <w:sz w:val="24"/>
          <w:szCs w:val="24"/>
        </w:rPr>
      </w:pPr>
    </w:p>
    <w:p w:rsidR="006D5E7F" w:rsidRPr="00BD3195" w:rsidRDefault="006D5E7F" w:rsidP="006D5E7F">
      <w:pPr>
        <w:pStyle w:val="NoSpacing"/>
        <w:rPr>
          <w:rFonts w:ascii="Times New Roman" w:hAnsi="Times New Roman" w:cs="Times New Roman"/>
          <w:b/>
          <w:color w:val="000000"/>
          <w:sz w:val="24"/>
          <w:szCs w:val="24"/>
          <w:u w:val="single"/>
        </w:rPr>
      </w:pPr>
      <w:r w:rsidRPr="00BD3195">
        <w:rPr>
          <w:rFonts w:ascii="Times New Roman" w:hAnsi="Times New Roman" w:cs="Times New Roman"/>
          <w:b/>
          <w:sz w:val="24"/>
          <w:szCs w:val="24"/>
          <w:u w:val="single"/>
        </w:rPr>
        <w:t xml:space="preserve">Chapter 319B   </w:t>
      </w:r>
      <w:r w:rsidRPr="00BD3195">
        <w:rPr>
          <w:rFonts w:ascii="Times New Roman" w:hAnsi="Times New Roman" w:cs="Times New Roman"/>
          <w:b/>
          <w:color w:val="000000"/>
          <w:sz w:val="24"/>
          <w:szCs w:val="24"/>
          <w:u w:val="single"/>
        </w:rPr>
        <w:t xml:space="preserve">NFX ERCOT South 345 KV Hub Real-Time Peak Mini Financial Futures - 1MW (ESSQ) </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w:t>
      </w:r>
      <w:r w:rsidR="00B43B99" w:rsidRPr="00BD3195">
        <w:rPr>
          <w:rFonts w:ascii="Times New Roman" w:eastAsia="Times New Roman" w:hAnsi="Times New Roman" w:cs="Times New Roman"/>
          <w:b/>
          <w:bCs/>
          <w:sz w:val="24"/>
          <w:szCs w:val="24"/>
          <w:u w:val="single"/>
        </w:rPr>
        <w:t>19B</w:t>
      </w:r>
      <w:r w:rsidRPr="00BD3195">
        <w:rPr>
          <w:rFonts w:ascii="Times New Roman" w:eastAsia="Times New Roman" w:hAnsi="Times New Roman" w:cs="Times New Roman"/>
          <w:b/>
          <w:bCs/>
          <w:sz w:val="24"/>
          <w:szCs w:val="24"/>
          <w:u w:val="single"/>
        </w:rPr>
        <w:t>.01 Unit of Trading</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lastRenderedPageBreak/>
        <w:t xml:space="preserve">The unit of trading for one contract is </w:t>
      </w:r>
      <w:r w:rsidR="003219C0" w:rsidRPr="00BD3195">
        <w:rPr>
          <w:rFonts w:ascii="Times New Roman" w:eastAsia="Times New Roman" w:hAnsi="Times New Roman" w:cs="Times New Roman"/>
          <w:bCs/>
          <w:sz w:val="24"/>
          <w:szCs w:val="24"/>
          <w:u w:val="single"/>
        </w:rPr>
        <w:t>16</w:t>
      </w:r>
      <w:r w:rsidRPr="00BD3195">
        <w:rPr>
          <w:rFonts w:ascii="Times New Roman" w:eastAsia="Times New Roman" w:hAnsi="Times New Roman" w:cs="Times New Roman"/>
          <w:bCs/>
          <w:sz w:val="24"/>
          <w:szCs w:val="24"/>
          <w:u w:val="single"/>
        </w:rPr>
        <w:t xml:space="preserve"> MWh.</w:t>
      </w:r>
    </w:p>
    <w:p w:rsidR="002B33D6" w:rsidRPr="00BD3195" w:rsidRDefault="00B43B99"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319B</w:t>
      </w:r>
      <w:r w:rsidR="002B33D6" w:rsidRPr="00BD3195">
        <w:rPr>
          <w:rFonts w:ascii="Times New Roman" w:eastAsia="Times New Roman" w:hAnsi="Times New Roman" w:cs="Times New Roman"/>
          <w:b/>
          <w:bCs/>
          <w:sz w:val="24"/>
          <w:szCs w:val="24"/>
          <w:u w:val="single"/>
        </w:rPr>
        <w:t>.02 Contract Months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The Exchange may list for trading up to 60 consecutive monthly contracts.</w:t>
      </w:r>
    </w:p>
    <w:p w:rsidR="002B33D6" w:rsidRPr="00BD3195" w:rsidRDefault="00B43B99"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319B</w:t>
      </w:r>
      <w:r w:rsidR="002B33D6" w:rsidRPr="00BD3195">
        <w:rPr>
          <w:rFonts w:ascii="Times New Roman" w:eastAsia="Times New Roman" w:hAnsi="Times New Roman" w:cs="Times New Roman"/>
          <w:b/>
          <w:bCs/>
          <w:sz w:val="24"/>
          <w:szCs w:val="24"/>
          <w:u w:val="single"/>
        </w:rPr>
        <w:t>.03 Prices and Minimum Increments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Prices are quoted in U.S. dollars and cents per MWh. The minimum trading increment is $0.01 per MWh which is equal to</w:t>
      </w:r>
      <w:r w:rsidR="007E1D67" w:rsidRPr="00BD3195">
        <w:rPr>
          <w:rFonts w:ascii="Times New Roman" w:eastAsia="Times New Roman" w:hAnsi="Times New Roman" w:cs="Times New Roman"/>
          <w:bCs/>
          <w:sz w:val="24"/>
          <w:szCs w:val="24"/>
          <w:u w:val="single"/>
        </w:rPr>
        <w:t xml:space="preserve"> $0.16</w:t>
      </w:r>
      <w:r w:rsidRPr="00BD3195">
        <w:rPr>
          <w:rFonts w:ascii="Times New Roman" w:eastAsia="Times New Roman" w:hAnsi="Times New Roman" w:cs="Times New Roman"/>
          <w:bCs/>
          <w:sz w:val="24"/>
          <w:szCs w:val="24"/>
          <w:u w:val="single"/>
        </w:rPr>
        <w:t xml:space="preserve"> per contract.</w:t>
      </w:r>
    </w:p>
    <w:p w:rsidR="002B33D6" w:rsidRPr="00BD3195" w:rsidRDefault="00B43B99"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319B</w:t>
      </w:r>
      <w:r w:rsidR="002B33D6" w:rsidRPr="00BD3195">
        <w:rPr>
          <w:rFonts w:ascii="Times New Roman" w:eastAsia="Times New Roman" w:hAnsi="Times New Roman" w:cs="Times New Roman"/>
          <w:b/>
          <w:bCs/>
          <w:sz w:val="24"/>
          <w:szCs w:val="24"/>
          <w:u w:val="single"/>
        </w:rPr>
        <w:t>.04 Last Trading Day</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u w:val="single"/>
        </w:rPr>
        <w:t xml:space="preserve">Trading for a particular contract month terminates on the last business day of the contract month. </w:t>
      </w:r>
      <w:r w:rsidRPr="00BD3195">
        <w:rPr>
          <w:rFonts w:ascii="Times New Roman" w:eastAsia="Times New Roman" w:hAnsi="Times New Roman" w:cs="Times New Roman"/>
          <w:bCs/>
          <w:sz w:val="24"/>
          <w:szCs w:val="24"/>
        </w:rPr>
        <w:t>Trading ceases at 5:00 PM EPT on the last trading day.</w:t>
      </w:r>
    </w:p>
    <w:p w:rsidR="002B33D6" w:rsidRPr="00BD3195" w:rsidRDefault="00B43B99"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319B</w:t>
      </w:r>
      <w:r w:rsidR="002B33D6" w:rsidRPr="00BD3195">
        <w:rPr>
          <w:rFonts w:ascii="Times New Roman" w:eastAsia="Times New Roman" w:hAnsi="Times New Roman" w:cs="Times New Roman"/>
          <w:b/>
          <w:bCs/>
          <w:sz w:val="24"/>
          <w:szCs w:val="24"/>
          <w:u w:val="single"/>
        </w:rPr>
        <w:t>.05 Final Settlement Date</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rsidR="002B33D6" w:rsidRPr="00BD3195" w:rsidRDefault="00B43B99"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319B</w:t>
      </w:r>
      <w:r w:rsidR="002B33D6" w:rsidRPr="00BD3195">
        <w:rPr>
          <w:rFonts w:ascii="Times New Roman" w:eastAsia="Times New Roman" w:hAnsi="Times New Roman" w:cs="Times New Roman"/>
          <w:b/>
          <w:bCs/>
          <w:sz w:val="24"/>
          <w:szCs w:val="24"/>
          <w:u w:val="single"/>
        </w:rPr>
        <w:t>.06 Final and Daily Settlement and Settlement Prices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(a) Final settlement for contracts held to their maturity date is by cash settlement in U.S. dollars.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rPr>
        <w:t xml:space="preserve">(b) Pursuant to Chapter V, Section III, the daily settlement price shall be set by exchange </w:t>
      </w:r>
      <w:r w:rsidRPr="00BD3195">
        <w:rPr>
          <w:rFonts w:ascii="Times New Roman" w:hAnsi="Times New Roman" w:cs="Times New Roman"/>
          <w:color w:val="000000"/>
          <w:sz w:val="24"/>
          <w:szCs w:val="24"/>
        </w:rPr>
        <w:t xml:space="preserve">staff by 5:45 PM EPT or as soon as practicable thereafter </w:t>
      </w:r>
      <w:r w:rsidRPr="00BD3195">
        <w:rPr>
          <w:rFonts w:ascii="Times New Roman" w:eastAsia="Times New Roman" w:hAnsi="Times New Roman" w:cs="Times New Roman"/>
          <w:bCs/>
          <w:sz w:val="24"/>
          <w:szCs w:val="24"/>
        </w:rPr>
        <w:t xml:space="preserve"> based on third-party broker quotes and transactions as well as transactions executed on the Exchange.</w:t>
      </w:r>
    </w:p>
    <w:p w:rsidR="002B33D6" w:rsidRPr="00BD3195" w:rsidRDefault="002B33D6" w:rsidP="002B33D6">
      <w:pPr>
        <w:rPr>
          <w:rFonts w:ascii="Times New Roman" w:eastAsia="Times New Roman" w:hAnsi="Times New Roman" w:cs="Times New Roman"/>
          <w:color w:val="000000"/>
          <w:u w:val="single"/>
        </w:rPr>
      </w:pPr>
      <w:r w:rsidRPr="00BD3195">
        <w:rPr>
          <w:rFonts w:ascii="Times New Roman" w:eastAsia="Times New Roman" w:hAnsi="Times New Roman" w:cs="Times New Roman"/>
          <w:bCs/>
          <w:sz w:val="24"/>
          <w:szCs w:val="24"/>
          <w:u w:val="single"/>
        </w:rPr>
        <w:t>(c) Pursuant to Chapter V, Section III, the final settlement price will be</w:t>
      </w:r>
      <w:r w:rsidR="009A3B37" w:rsidRPr="00BD3195">
        <w:rPr>
          <w:rFonts w:ascii="Times New Roman" w:eastAsia="Times New Roman" w:hAnsi="Times New Roman" w:cs="Times New Roman"/>
          <w:bCs/>
          <w:sz w:val="24"/>
          <w:szCs w:val="24"/>
          <w:u w:val="single"/>
        </w:rPr>
        <w:t xml:space="preserve"> equal to the </w:t>
      </w:r>
      <w:r w:rsidR="00855902" w:rsidRPr="00BD3195">
        <w:rPr>
          <w:rFonts w:ascii="Times New Roman" w:eastAsia="Times New Roman" w:hAnsi="Times New Roman" w:cs="Times New Roman"/>
          <w:bCs/>
          <w:sz w:val="24"/>
          <w:szCs w:val="24"/>
          <w:u w:val="single"/>
        </w:rPr>
        <w:t>arithmetic</w:t>
      </w:r>
      <w:r w:rsidR="009A3B37" w:rsidRPr="00BD3195">
        <w:rPr>
          <w:rFonts w:ascii="Times New Roman" w:eastAsia="Times New Roman" w:hAnsi="Times New Roman" w:cs="Times New Roman"/>
          <w:bCs/>
          <w:sz w:val="24"/>
          <w:szCs w:val="24"/>
          <w:u w:val="single"/>
        </w:rPr>
        <w:t xml:space="preserve"> average of the </w:t>
      </w:r>
      <w:r w:rsidR="00D95952" w:rsidRPr="00BD3195">
        <w:rPr>
          <w:rFonts w:ascii="Times New Roman" w:hAnsi="Times New Roman" w:cs="Times New Roman"/>
          <w:u w:val="single"/>
        </w:rPr>
        <w:t>real-time</w:t>
      </w:r>
      <w:r w:rsidR="00D95952" w:rsidRPr="00BD3195">
        <w:rPr>
          <w:rFonts w:ascii="Times New Roman" w:eastAsia="Times New Roman" w:hAnsi="Times New Roman" w:cs="Times New Roman"/>
          <w:bCs/>
          <w:sz w:val="24"/>
          <w:szCs w:val="24"/>
          <w:u w:val="single"/>
        </w:rPr>
        <w:t xml:space="preserve"> p</w:t>
      </w:r>
      <w:r w:rsidR="009A3B37" w:rsidRPr="00BD3195">
        <w:rPr>
          <w:rFonts w:ascii="Times New Roman" w:eastAsia="Times New Roman" w:hAnsi="Times New Roman" w:cs="Times New Roman"/>
          <w:bCs/>
          <w:sz w:val="24"/>
          <w:szCs w:val="24"/>
          <w:u w:val="single"/>
        </w:rPr>
        <w:t xml:space="preserve">eak </w:t>
      </w:r>
      <w:r w:rsidR="001D58F6" w:rsidRPr="00BD3195">
        <w:rPr>
          <w:rFonts w:ascii="Times New Roman" w:eastAsia="Times New Roman" w:hAnsi="Times New Roman" w:cs="Times New Roman"/>
          <w:color w:val="000000"/>
          <w:sz w:val="24"/>
          <w:szCs w:val="24"/>
          <w:u w:val="single"/>
        </w:rPr>
        <w:t>settlement point prices (“SPPs”)</w:t>
      </w:r>
      <w:r w:rsidR="00576594">
        <w:rPr>
          <w:rFonts w:ascii="Times New Roman" w:eastAsia="Times New Roman" w:hAnsi="Times New Roman" w:cs="Times New Roman"/>
          <w:color w:val="000000"/>
          <w:sz w:val="24"/>
          <w:szCs w:val="24"/>
          <w:u w:val="single"/>
        </w:rPr>
        <w:t xml:space="preserve"> for the contract month</w:t>
      </w:r>
      <w:r w:rsidR="009A3B37" w:rsidRPr="00BD3195">
        <w:rPr>
          <w:rFonts w:ascii="Times New Roman" w:eastAsia="Times New Roman" w:hAnsi="Times New Roman" w:cs="Times New Roman"/>
          <w:bCs/>
          <w:sz w:val="24"/>
          <w:szCs w:val="24"/>
          <w:u w:val="single"/>
        </w:rPr>
        <w:t xml:space="preserve"> for the </w:t>
      </w:r>
      <w:r w:rsidR="00C45A6D" w:rsidRPr="00C45A6D">
        <w:rPr>
          <w:rFonts w:ascii="Times New Roman" w:hAnsi="Times New Roman" w:cs="Times New Roman"/>
          <w:color w:val="000000"/>
          <w:sz w:val="24"/>
          <w:szCs w:val="24"/>
          <w:u w:val="single"/>
        </w:rPr>
        <w:t>South 345 KV</w:t>
      </w:r>
      <w:r w:rsidR="009A3B37" w:rsidRPr="00BD3195">
        <w:rPr>
          <w:rFonts w:ascii="Times New Roman" w:eastAsia="Times New Roman" w:hAnsi="Times New Roman" w:cs="Times New Roman"/>
          <w:bCs/>
          <w:sz w:val="24"/>
          <w:szCs w:val="24"/>
          <w:u w:val="single"/>
        </w:rPr>
        <w:t xml:space="preserve"> Hub as published by ERCOT where the </w:t>
      </w:r>
      <w:r w:rsidR="00D95952" w:rsidRPr="00BD3195">
        <w:rPr>
          <w:rFonts w:ascii="Times New Roman" w:eastAsia="Times New Roman" w:hAnsi="Times New Roman" w:cs="Times New Roman"/>
          <w:bCs/>
          <w:sz w:val="24"/>
          <w:szCs w:val="24"/>
          <w:u w:val="single"/>
        </w:rPr>
        <w:t>p</w:t>
      </w:r>
      <w:r w:rsidR="009A3B37" w:rsidRPr="00BD3195">
        <w:rPr>
          <w:rFonts w:ascii="Times New Roman" w:eastAsia="Times New Roman" w:hAnsi="Times New Roman" w:cs="Times New Roman"/>
          <w:bCs/>
          <w:sz w:val="24"/>
          <w:szCs w:val="24"/>
          <w:u w:val="single"/>
        </w:rPr>
        <w:t>eak hours are the hours ending 7:00 through 22:00 CPT for each Monday through Friday excluding NERC holidays.</w:t>
      </w:r>
      <w:r w:rsidR="00E94380" w:rsidRPr="00BD3195">
        <w:rPr>
          <w:rStyle w:val="FootnoteReference"/>
          <w:rFonts w:ascii="Times New Roman" w:eastAsia="Times New Roman" w:hAnsi="Times New Roman" w:cs="Times New Roman"/>
          <w:bCs/>
          <w:sz w:val="24"/>
          <w:szCs w:val="24"/>
          <w:u w:val="single"/>
        </w:rPr>
        <w:footnoteReference w:id="9"/>
      </w:r>
      <w:r w:rsidR="009A3B37" w:rsidRPr="00BD3195">
        <w:rPr>
          <w:rFonts w:ascii="Times New Roman" w:eastAsia="Times New Roman" w:hAnsi="Times New Roman" w:cs="Times New Roman"/>
          <w:bCs/>
          <w:sz w:val="24"/>
          <w:szCs w:val="24"/>
          <w:u w:val="single"/>
        </w:rPr>
        <w:t xml:space="preserve"> All ERCOT </w:t>
      </w:r>
      <w:r w:rsidR="00F83611" w:rsidRPr="00BD3195">
        <w:rPr>
          <w:rFonts w:ascii="Times New Roman" w:hAnsi="Times New Roman" w:cs="Times New Roman"/>
          <w:u w:val="single"/>
        </w:rPr>
        <w:t>real-time</w:t>
      </w:r>
      <w:r w:rsidR="00F83611" w:rsidRPr="00BD3195">
        <w:rPr>
          <w:rFonts w:ascii="Times New Roman" w:eastAsia="Times New Roman" w:hAnsi="Times New Roman" w:cs="Times New Roman"/>
          <w:bCs/>
          <w:sz w:val="24"/>
          <w:szCs w:val="24"/>
          <w:u w:val="single"/>
        </w:rPr>
        <w:t xml:space="preserve"> </w:t>
      </w:r>
      <w:r w:rsidR="009A3B37" w:rsidRPr="00BD3195">
        <w:rPr>
          <w:rFonts w:ascii="Times New Roman" w:eastAsia="Times New Roman" w:hAnsi="Times New Roman" w:cs="Times New Roman"/>
          <w:bCs/>
          <w:sz w:val="24"/>
          <w:szCs w:val="24"/>
          <w:u w:val="single"/>
        </w:rPr>
        <w:t>peak SPPs for the contract month will be considered final at 5:00 PM EPT on the fifth business day following the last trading day, and the final settlement price will not be adjusted in the event that ERCOT adjusts any SPPs at a later time for any reason.</w:t>
      </w:r>
      <w:r w:rsidRPr="00BD3195">
        <w:rPr>
          <w:rFonts w:ascii="Times New Roman" w:eastAsia="Times New Roman" w:hAnsi="Times New Roman" w:cs="Times New Roman"/>
          <w:color w:val="000000"/>
          <w:u w:val="single"/>
        </w:rPr>
        <w:t xml:space="preserve"> </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rPr>
        <w:lastRenderedPageBreak/>
        <w:t xml:space="preserve"> (d) If the daily settlement price described in (b) above is unavailable the Exchange may in its sole discretion establish a daily settlement price that it deems to be a fair and reasonable reflection of the market.</w:t>
      </w:r>
      <w:r w:rsidRPr="00BD3195">
        <w:rPr>
          <w:rFonts w:ascii="Times New Roman" w:eastAsia="Times New Roman" w:hAnsi="Times New Roman" w:cs="Times New Roman"/>
          <w:bCs/>
          <w:sz w:val="24"/>
          <w:szCs w:val="24"/>
          <w:u w:val="single"/>
        </w:rPr>
        <w:t xml:space="preserve"> 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rsidR="002B33D6" w:rsidRPr="00BD3195" w:rsidRDefault="00B43B99"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319B</w:t>
      </w:r>
      <w:r w:rsidR="002B33D6" w:rsidRPr="00BD3195">
        <w:rPr>
          <w:rFonts w:ascii="Times New Roman" w:eastAsia="Times New Roman" w:hAnsi="Times New Roman" w:cs="Times New Roman"/>
          <w:b/>
          <w:bCs/>
          <w:sz w:val="24"/>
          <w:szCs w:val="24"/>
          <w:u w:val="single"/>
        </w:rPr>
        <w:t>.07 Trading Algorithm</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Pursuant to Chapter IV, Section 5, the trading system shall execute orders within the trading system pursuant to the price-time priority execution algorithm.</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
          <w:bCs/>
          <w:sz w:val="24"/>
          <w:szCs w:val="24"/>
        </w:rPr>
      </w:pPr>
      <w:r w:rsidRPr="00BD3195">
        <w:rPr>
          <w:rFonts w:ascii="Times New Roman" w:eastAsia="Times New Roman" w:hAnsi="Times New Roman" w:cs="Times New Roman"/>
          <w:b/>
          <w:bCs/>
          <w:sz w:val="24"/>
          <w:szCs w:val="24"/>
        </w:rPr>
        <w:t>317.08 Block Trade Minimum Quantity Threshold and Reporting Window</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rPr>
        <w:t>Pursuant to Chapter IV, Section 10, block trades shall be permitted with a minimum quantity threshold of 10 contracts and the Reporting Window shall be fifteen minutes.</w:t>
      </w:r>
    </w:p>
    <w:p w:rsidR="002B33D6" w:rsidRPr="00BD3195" w:rsidRDefault="00B43B99"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319B</w:t>
      </w:r>
      <w:r w:rsidR="002B33D6" w:rsidRPr="00BD3195">
        <w:rPr>
          <w:rFonts w:ascii="Times New Roman" w:eastAsia="Times New Roman" w:hAnsi="Times New Roman" w:cs="Times New Roman"/>
          <w:b/>
          <w:bCs/>
          <w:sz w:val="24"/>
          <w:szCs w:val="24"/>
          <w:u w:val="single"/>
        </w:rPr>
        <w:t>.09 Order Price Limit Protection</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Pursuant to Chapter IV, Section 8, the Order Price Limits shall be $2.00 above and $2.00 below the Reference Price as defined in Chapter IV, Section 8.</w:t>
      </w:r>
    </w:p>
    <w:p w:rsidR="002B33D6" w:rsidRPr="00BD3195" w:rsidRDefault="00B43B99" w:rsidP="002B33D6">
      <w:pPr>
        <w:spacing w:before="100" w:beforeAutospacing="1" w:after="100" w:afterAutospacing="1" w:line="240" w:lineRule="auto"/>
        <w:outlineLvl w:val="3"/>
        <w:rPr>
          <w:rFonts w:ascii="Times New Roman" w:eastAsia="Times New Roman" w:hAnsi="Times New Roman" w:cs="Times New Roman"/>
          <w:b/>
          <w:bCs/>
          <w:sz w:val="24"/>
          <w:szCs w:val="24"/>
        </w:rPr>
      </w:pPr>
      <w:r w:rsidRPr="00BD3195">
        <w:rPr>
          <w:rFonts w:ascii="Times New Roman" w:eastAsia="Times New Roman" w:hAnsi="Times New Roman" w:cs="Times New Roman"/>
          <w:b/>
          <w:bCs/>
          <w:sz w:val="24"/>
          <w:szCs w:val="24"/>
        </w:rPr>
        <w:t>319B</w:t>
      </w:r>
      <w:r w:rsidR="002B33D6" w:rsidRPr="00BD3195">
        <w:rPr>
          <w:rFonts w:ascii="Times New Roman" w:eastAsia="Times New Roman" w:hAnsi="Times New Roman" w:cs="Times New Roman"/>
          <w:b/>
          <w:bCs/>
          <w:sz w:val="24"/>
          <w:szCs w:val="24"/>
        </w:rPr>
        <w:t>.10 Non-Reviewable Range</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rPr>
        <w:t>For purposes of Chapter V, Section 5, the non-reviewable range shall be from $2.00 above to $2.00 below the true market price for the Contract as set forth in the Exchange's Error Trade Policy.</w:t>
      </w:r>
    </w:p>
    <w:p w:rsidR="002B33D6" w:rsidRPr="00BD3195" w:rsidRDefault="00B43B99"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319B</w:t>
      </w:r>
      <w:r w:rsidR="002B33D6" w:rsidRPr="00BD3195">
        <w:rPr>
          <w:rFonts w:ascii="Times New Roman" w:eastAsia="Times New Roman" w:hAnsi="Times New Roman" w:cs="Times New Roman"/>
          <w:b/>
          <w:bCs/>
          <w:sz w:val="24"/>
          <w:szCs w:val="24"/>
          <w:u w:val="single"/>
        </w:rPr>
        <w:t>.11 Disclaimer</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 xml:space="preserve">NEITHER NASDAQ FUTURES, INC. ("NFX"), ITS AFFILIATES NOR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OR ITS AFFILIATES GUARANTEES THE ACCURACY NOR COMPLETENESS OF THE PRICE ASSESSMENT OR ANY OF THE DATA INCLUDED THEREIN. NFX, ITS AFFILIATES OR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MAKE NO WARRANTIES, EXPRESS OR IMPLIED, AS TO THE RESULTS TO BE OBTAINED BY ANY PERSON OR ENTITY FROM USE OF THE PRICE ASSESSMENT, TRADING AND/OR CLEARING BASED ON THE PRICE ASSESSMENT, OR ANY DATA INCLUDED THEREIN IN CONNECTION WITH THE TRADING AND/OR CLEARING OF THE CONTRACT, OR, FOR ANY OTHER USE. NFX, ITS AFFILIATES AND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MAKE NO WARRANTIES, EXPRESS OR IMPLIED, AND HEREBY DISCLAIM ALL WARRANTIES OF MERCHANTABILITY OR FITNESS FOR A PARTICULAR PURPOSE OR USE WITH RESPECT TO THE PRICE ASSESSMENT OR ANY DATA INCLUDED THEREIN. WITHOUT LIMITING ANY OF THE FOREGOING, IN NO EVENT SHALL NFX, ITS AFFILIATES OR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HAVE ANY LIABILITY FOR ANY LOST PROFITS OR INDIRECT, PUNITIVE, SPECIAL OR CONSEQUENTIAL DAMAGES (INCLUDING LOST PROFITS), EVEN IF NOTIFIED OF THE POSSIBILITY OF SUCH DAMAGES.</w:t>
      </w:r>
    </w:p>
    <w:p w:rsidR="006D5E7F" w:rsidRPr="00BD3195" w:rsidRDefault="006D5E7F" w:rsidP="006D5E7F">
      <w:pPr>
        <w:pStyle w:val="NoSpacing"/>
        <w:rPr>
          <w:rFonts w:ascii="Times New Roman" w:hAnsi="Times New Roman" w:cs="Times New Roman"/>
          <w:sz w:val="24"/>
          <w:szCs w:val="24"/>
        </w:rPr>
      </w:pPr>
    </w:p>
    <w:p w:rsidR="006D5E7F" w:rsidRPr="00BD3195" w:rsidRDefault="006D5E7F" w:rsidP="006D5E7F">
      <w:pPr>
        <w:pStyle w:val="NoSpacing"/>
        <w:rPr>
          <w:rFonts w:ascii="Times New Roman" w:hAnsi="Times New Roman" w:cs="Times New Roman"/>
          <w:b/>
          <w:bCs/>
          <w:color w:val="000000"/>
          <w:sz w:val="24"/>
          <w:szCs w:val="24"/>
          <w:u w:val="single"/>
        </w:rPr>
      </w:pPr>
      <w:r w:rsidRPr="00BD3195">
        <w:rPr>
          <w:rFonts w:ascii="Times New Roman" w:hAnsi="Times New Roman" w:cs="Times New Roman"/>
          <w:b/>
          <w:sz w:val="24"/>
          <w:szCs w:val="24"/>
          <w:u w:val="single"/>
        </w:rPr>
        <w:t xml:space="preserve">Chapter 320 </w:t>
      </w:r>
      <w:r w:rsidRPr="00BD3195">
        <w:rPr>
          <w:rFonts w:ascii="Times New Roman" w:hAnsi="Times New Roman" w:cs="Times New Roman"/>
          <w:b/>
          <w:bCs/>
          <w:color w:val="000000"/>
          <w:sz w:val="24"/>
          <w:szCs w:val="24"/>
          <w:u w:val="single"/>
        </w:rPr>
        <w:t xml:space="preserve">NFX ERCOT West 345 KV Hub Real-Time Peak Financial Futures (ERWQ) </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w:t>
      </w:r>
      <w:r w:rsidR="00B43B99" w:rsidRPr="00BD3195">
        <w:rPr>
          <w:rFonts w:ascii="Times New Roman" w:eastAsia="Times New Roman" w:hAnsi="Times New Roman" w:cs="Times New Roman"/>
          <w:b/>
          <w:bCs/>
          <w:sz w:val="24"/>
          <w:szCs w:val="24"/>
          <w:u w:val="single"/>
        </w:rPr>
        <w:t>20</w:t>
      </w:r>
      <w:r w:rsidRPr="00BD3195">
        <w:rPr>
          <w:rFonts w:ascii="Times New Roman" w:eastAsia="Times New Roman" w:hAnsi="Times New Roman" w:cs="Times New Roman"/>
          <w:b/>
          <w:bCs/>
          <w:sz w:val="24"/>
          <w:szCs w:val="24"/>
          <w:u w:val="single"/>
        </w:rPr>
        <w:t>.01 Unit of Trading</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The unit of trading for one contract is 800 MWh.</w:t>
      </w:r>
    </w:p>
    <w:p w:rsidR="002B33D6" w:rsidRPr="00BD3195" w:rsidRDefault="00B43B99"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320</w:t>
      </w:r>
      <w:r w:rsidR="002B33D6" w:rsidRPr="00BD3195">
        <w:rPr>
          <w:rFonts w:ascii="Times New Roman" w:eastAsia="Times New Roman" w:hAnsi="Times New Roman" w:cs="Times New Roman"/>
          <w:b/>
          <w:bCs/>
          <w:sz w:val="24"/>
          <w:szCs w:val="24"/>
          <w:u w:val="single"/>
        </w:rPr>
        <w:t>.02 Contract Months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The Exchange may list for trading up to 60 consecutive monthly contracts.</w:t>
      </w:r>
    </w:p>
    <w:p w:rsidR="002B33D6" w:rsidRPr="00BD3195" w:rsidRDefault="00B43B99"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320</w:t>
      </w:r>
      <w:r w:rsidR="002B33D6" w:rsidRPr="00BD3195">
        <w:rPr>
          <w:rFonts w:ascii="Times New Roman" w:eastAsia="Times New Roman" w:hAnsi="Times New Roman" w:cs="Times New Roman"/>
          <w:b/>
          <w:bCs/>
          <w:sz w:val="24"/>
          <w:szCs w:val="24"/>
          <w:u w:val="single"/>
        </w:rPr>
        <w:t>.03 Prices and Minimum Increments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Prices are quoted in U.S. dollars and cents per MWh. The minimum trading increment is $0.01 per MWh which is equal to $8.00 per contract.</w:t>
      </w:r>
    </w:p>
    <w:p w:rsidR="002B33D6" w:rsidRPr="00BD3195" w:rsidRDefault="00B43B99"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320</w:t>
      </w:r>
      <w:r w:rsidR="002B33D6" w:rsidRPr="00BD3195">
        <w:rPr>
          <w:rFonts w:ascii="Times New Roman" w:eastAsia="Times New Roman" w:hAnsi="Times New Roman" w:cs="Times New Roman"/>
          <w:b/>
          <w:bCs/>
          <w:sz w:val="24"/>
          <w:szCs w:val="24"/>
          <w:u w:val="single"/>
        </w:rPr>
        <w:t>.04 Last Trading Day</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u w:val="single"/>
        </w:rPr>
        <w:t xml:space="preserve">Trading for a particular contract month terminates on the last business day of the contract month. </w:t>
      </w:r>
      <w:r w:rsidRPr="00BD3195">
        <w:rPr>
          <w:rFonts w:ascii="Times New Roman" w:eastAsia="Times New Roman" w:hAnsi="Times New Roman" w:cs="Times New Roman"/>
          <w:bCs/>
          <w:sz w:val="24"/>
          <w:szCs w:val="24"/>
        </w:rPr>
        <w:t>Trading ceases at 5:00 PM EPT on the last trading day.</w:t>
      </w:r>
    </w:p>
    <w:p w:rsidR="002B33D6" w:rsidRPr="00BD3195" w:rsidRDefault="00B43B99"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320</w:t>
      </w:r>
      <w:r w:rsidR="002B33D6" w:rsidRPr="00BD3195">
        <w:rPr>
          <w:rFonts w:ascii="Times New Roman" w:eastAsia="Times New Roman" w:hAnsi="Times New Roman" w:cs="Times New Roman"/>
          <w:b/>
          <w:bCs/>
          <w:sz w:val="24"/>
          <w:szCs w:val="24"/>
          <w:u w:val="single"/>
        </w:rPr>
        <w:t>.05 Final Settlement Date</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rsidR="002B33D6" w:rsidRPr="00BD3195" w:rsidRDefault="00B43B99"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320</w:t>
      </w:r>
      <w:r w:rsidR="002B33D6" w:rsidRPr="00BD3195">
        <w:rPr>
          <w:rFonts w:ascii="Times New Roman" w:eastAsia="Times New Roman" w:hAnsi="Times New Roman" w:cs="Times New Roman"/>
          <w:b/>
          <w:bCs/>
          <w:sz w:val="24"/>
          <w:szCs w:val="24"/>
          <w:u w:val="single"/>
        </w:rPr>
        <w:t>.06 Final and Daily Settlement and Settlement Prices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(a) Final settlement for contracts held to their maturity date is by cash settlement in U.S. dollars.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rPr>
        <w:t xml:space="preserve">(b) Pursuant to Chapter V, Section III, the daily settlement price shall be set by exchange </w:t>
      </w:r>
      <w:r w:rsidRPr="00BD3195">
        <w:rPr>
          <w:rFonts w:ascii="Times New Roman" w:hAnsi="Times New Roman" w:cs="Times New Roman"/>
          <w:color w:val="000000"/>
          <w:sz w:val="24"/>
          <w:szCs w:val="24"/>
        </w:rPr>
        <w:t xml:space="preserve">staff by 5:45 PM EPT or as soon as practicable thereafter </w:t>
      </w:r>
      <w:r w:rsidRPr="00BD3195">
        <w:rPr>
          <w:rFonts w:ascii="Times New Roman" w:eastAsia="Times New Roman" w:hAnsi="Times New Roman" w:cs="Times New Roman"/>
          <w:bCs/>
          <w:sz w:val="24"/>
          <w:szCs w:val="24"/>
        </w:rPr>
        <w:t xml:space="preserve"> based on third-party broker quotes and transactions as well as transactions executed on the Exchange.</w:t>
      </w:r>
    </w:p>
    <w:p w:rsidR="002B33D6" w:rsidRPr="00BD3195" w:rsidRDefault="002B33D6" w:rsidP="002B33D6">
      <w:pPr>
        <w:rPr>
          <w:rFonts w:ascii="Times New Roman" w:eastAsia="Times New Roman" w:hAnsi="Times New Roman" w:cs="Times New Roman"/>
          <w:color w:val="000000"/>
          <w:u w:val="single"/>
        </w:rPr>
      </w:pPr>
      <w:r w:rsidRPr="00BD3195">
        <w:rPr>
          <w:rFonts w:ascii="Times New Roman" w:eastAsia="Times New Roman" w:hAnsi="Times New Roman" w:cs="Times New Roman"/>
          <w:bCs/>
          <w:sz w:val="24"/>
          <w:szCs w:val="24"/>
          <w:u w:val="single"/>
        </w:rPr>
        <w:t xml:space="preserve">(c) Pursuant to Chapter V, Section III, the final settlement price will be </w:t>
      </w:r>
      <w:r w:rsidR="009A3B37" w:rsidRPr="00BD3195">
        <w:rPr>
          <w:rFonts w:ascii="Times New Roman" w:eastAsia="Times New Roman" w:hAnsi="Times New Roman" w:cs="Times New Roman"/>
          <w:bCs/>
          <w:sz w:val="24"/>
          <w:szCs w:val="24"/>
          <w:u w:val="single"/>
        </w:rPr>
        <w:t xml:space="preserve">equal to the </w:t>
      </w:r>
      <w:r w:rsidR="00855902" w:rsidRPr="00BD3195">
        <w:rPr>
          <w:rFonts w:ascii="Times New Roman" w:eastAsia="Times New Roman" w:hAnsi="Times New Roman" w:cs="Times New Roman"/>
          <w:bCs/>
          <w:sz w:val="24"/>
          <w:szCs w:val="24"/>
          <w:u w:val="single"/>
        </w:rPr>
        <w:t>arithmetic</w:t>
      </w:r>
      <w:r w:rsidR="009A3B37" w:rsidRPr="00BD3195">
        <w:rPr>
          <w:rFonts w:ascii="Times New Roman" w:eastAsia="Times New Roman" w:hAnsi="Times New Roman" w:cs="Times New Roman"/>
          <w:bCs/>
          <w:sz w:val="24"/>
          <w:szCs w:val="24"/>
          <w:u w:val="single"/>
        </w:rPr>
        <w:t xml:space="preserve"> average of the </w:t>
      </w:r>
      <w:r w:rsidR="00D95952" w:rsidRPr="00BD3195">
        <w:rPr>
          <w:rFonts w:ascii="Times New Roman" w:hAnsi="Times New Roman" w:cs="Times New Roman"/>
          <w:u w:val="single"/>
        </w:rPr>
        <w:t>real-time</w:t>
      </w:r>
      <w:r w:rsidR="00D95952" w:rsidRPr="00BD3195">
        <w:rPr>
          <w:rFonts w:ascii="Times New Roman" w:eastAsia="Times New Roman" w:hAnsi="Times New Roman" w:cs="Times New Roman"/>
          <w:bCs/>
          <w:sz w:val="24"/>
          <w:szCs w:val="24"/>
          <w:u w:val="single"/>
        </w:rPr>
        <w:t xml:space="preserve"> p</w:t>
      </w:r>
      <w:r w:rsidR="009A3B37" w:rsidRPr="00BD3195">
        <w:rPr>
          <w:rFonts w:ascii="Times New Roman" w:eastAsia="Times New Roman" w:hAnsi="Times New Roman" w:cs="Times New Roman"/>
          <w:bCs/>
          <w:sz w:val="24"/>
          <w:szCs w:val="24"/>
          <w:u w:val="single"/>
        </w:rPr>
        <w:t xml:space="preserve">eak </w:t>
      </w:r>
      <w:r w:rsidR="001D58F6" w:rsidRPr="00BD3195">
        <w:rPr>
          <w:rFonts w:ascii="Times New Roman" w:eastAsia="Times New Roman" w:hAnsi="Times New Roman" w:cs="Times New Roman"/>
          <w:color w:val="000000"/>
          <w:sz w:val="24"/>
          <w:szCs w:val="24"/>
          <w:u w:val="single"/>
        </w:rPr>
        <w:t>settlement point prices (“SPPs”)</w:t>
      </w:r>
      <w:r w:rsidR="009A3B37" w:rsidRPr="00BD3195">
        <w:rPr>
          <w:rFonts w:ascii="Times New Roman" w:eastAsia="Times New Roman" w:hAnsi="Times New Roman" w:cs="Times New Roman"/>
          <w:bCs/>
          <w:sz w:val="24"/>
          <w:szCs w:val="24"/>
          <w:u w:val="single"/>
        </w:rPr>
        <w:t xml:space="preserve"> </w:t>
      </w:r>
      <w:r w:rsidR="00576594">
        <w:rPr>
          <w:rFonts w:ascii="Times New Roman" w:eastAsia="Times New Roman" w:hAnsi="Times New Roman" w:cs="Times New Roman"/>
          <w:color w:val="000000"/>
          <w:sz w:val="24"/>
          <w:szCs w:val="24"/>
          <w:u w:val="single"/>
        </w:rPr>
        <w:t>for the contract month</w:t>
      </w:r>
      <w:r w:rsidR="00576594" w:rsidRPr="00BD3195">
        <w:rPr>
          <w:rFonts w:ascii="Times New Roman" w:eastAsia="Times New Roman" w:hAnsi="Times New Roman" w:cs="Times New Roman"/>
          <w:bCs/>
          <w:sz w:val="24"/>
          <w:szCs w:val="24"/>
          <w:u w:val="single"/>
        </w:rPr>
        <w:t xml:space="preserve"> </w:t>
      </w:r>
      <w:r w:rsidR="009A3B37" w:rsidRPr="00BD3195">
        <w:rPr>
          <w:rFonts w:ascii="Times New Roman" w:eastAsia="Times New Roman" w:hAnsi="Times New Roman" w:cs="Times New Roman"/>
          <w:bCs/>
          <w:sz w:val="24"/>
          <w:szCs w:val="24"/>
          <w:u w:val="single"/>
        </w:rPr>
        <w:t xml:space="preserve">for </w:t>
      </w:r>
      <w:r w:rsidR="009A3B37" w:rsidRPr="004C0A73">
        <w:rPr>
          <w:rFonts w:ascii="Times New Roman" w:eastAsia="Times New Roman" w:hAnsi="Times New Roman" w:cs="Times New Roman"/>
          <w:bCs/>
          <w:sz w:val="24"/>
          <w:szCs w:val="24"/>
          <w:u w:val="single"/>
        </w:rPr>
        <w:t xml:space="preserve">the </w:t>
      </w:r>
      <w:r w:rsidR="004C0A73" w:rsidRPr="004C0A73">
        <w:rPr>
          <w:rFonts w:ascii="Times New Roman" w:hAnsi="Times New Roman" w:cs="Times New Roman"/>
          <w:bCs/>
          <w:color w:val="000000"/>
          <w:sz w:val="24"/>
          <w:szCs w:val="24"/>
          <w:u w:val="single"/>
        </w:rPr>
        <w:t>West 345 KV</w:t>
      </w:r>
      <w:r w:rsidR="009A3B37" w:rsidRPr="004C0A73">
        <w:rPr>
          <w:rFonts w:ascii="Times New Roman" w:eastAsia="Times New Roman" w:hAnsi="Times New Roman" w:cs="Times New Roman"/>
          <w:bCs/>
          <w:sz w:val="24"/>
          <w:szCs w:val="24"/>
          <w:u w:val="single"/>
        </w:rPr>
        <w:t xml:space="preserve"> Hub</w:t>
      </w:r>
      <w:r w:rsidR="009A3B37" w:rsidRPr="00BD3195">
        <w:rPr>
          <w:rFonts w:ascii="Times New Roman" w:eastAsia="Times New Roman" w:hAnsi="Times New Roman" w:cs="Times New Roman"/>
          <w:bCs/>
          <w:sz w:val="24"/>
          <w:szCs w:val="24"/>
          <w:u w:val="single"/>
        </w:rPr>
        <w:t xml:space="preserve"> as published by ERCOT where the </w:t>
      </w:r>
      <w:r w:rsidR="00D95952" w:rsidRPr="00BD3195">
        <w:rPr>
          <w:rFonts w:ascii="Times New Roman" w:eastAsia="Times New Roman" w:hAnsi="Times New Roman" w:cs="Times New Roman"/>
          <w:bCs/>
          <w:sz w:val="24"/>
          <w:szCs w:val="24"/>
          <w:u w:val="single"/>
        </w:rPr>
        <w:t>p</w:t>
      </w:r>
      <w:r w:rsidR="009A3B37" w:rsidRPr="00BD3195">
        <w:rPr>
          <w:rFonts w:ascii="Times New Roman" w:eastAsia="Times New Roman" w:hAnsi="Times New Roman" w:cs="Times New Roman"/>
          <w:bCs/>
          <w:sz w:val="24"/>
          <w:szCs w:val="24"/>
          <w:u w:val="single"/>
        </w:rPr>
        <w:t>eak hours are the hours ending 7:00 through 22:00 CPT for each Monday through Friday excluding NERC holidays.</w:t>
      </w:r>
      <w:r w:rsidR="00E94380" w:rsidRPr="00BD3195">
        <w:rPr>
          <w:rStyle w:val="FootnoteReference"/>
          <w:rFonts w:ascii="Times New Roman" w:eastAsia="Times New Roman" w:hAnsi="Times New Roman" w:cs="Times New Roman"/>
          <w:bCs/>
          <w:sz w:val="24"/>
          <w:szCs w:val="24"/>
          <w:u w:val="single"/>
        </w:rPr>
        <w:footnoteReference w:id="10"/>
      </w:r>
      <w:r w:rsidR="009A3B37" w:rsidRPr="00BD3195">
        <w:rPr>
          <w:rFonts w:ascii="Times New Roman" w:eastAsia="Times New Roman" w:hAnsi="Times New Roman" w:cs="Times New Roman"/>
          <w:bCs/>
          <w:sz w:val="24"/>
          <w:szCs w:val="24"/>
          <w:u w:val="single"/>
        </w:rPr>
        <w:t xml:space="preserve"> All ERCOT </w:t>
      </w:r>
      <w:r w:rsidR="00D95952" w:rsidRPr="00BD3195">
        <w:rPr>
          <w:rFonts w:ascii="Times New Roman" w:hAnsi="Times New Roman" w:cs="Times New Roman"/>
          <w:u w:val="single"/>
        </w:rPr>
        <w:t>real-time</w:t>
      </w:r>
      <w:r w:rsidR="009A3B37" w:rsidRPr="00BD3195">
        <w:rPr>
          <w:rFonts w:ascii="Times New Roman" w:eastAsia="Times New Roman" w:hAnsi="Times New Roman" w:cs="Times New Roman"/>
          <w:bCs/>
          <w:sz w:val="24"/>
          <w:szCs w:val="24"/>
          <w:u w:val="single"/>
        </w:rPr>
        <w:t xml:space="preserve"> </w:t>
      </w:r>
      <w:r w:rsidR="009A3B37" w:rsidRPr="00BD3195">
        <w:rPr>
          <w:rFonts w:ascii="Times New Roman" w:eastAsia="Times New Roman" w:hAnsi="Times New Roman" w:cs="Times New Roman"/>
          <w:bCs/>
          <w:sz w:val="24"/>
          <w:szCs w:val="24"/>
          <w:u w:val="single"/>
        </w:rPr>
        <w:lastRenderedPageBreak/>
        <w:t xml:space="preserve">peak SPPs for the contract month will be considered final at 5:00 PM EPT on the fifth business day following the last trading day, and the final settlement price will not be adjusted in the event that ERCOT adjusts any SPPs at a later time for any reason. </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rPr>
        <w:t xml:space="preserve"> (d) If the daily settlement price described in (b) above is unavailable the Exchange may in its sole discretion establish a daily settlement price that it deems to be a fair and reasonable reflection of the market.</w:t>
      </w:r>
      <w:r w:rsidRPr="00BD3195">
        <w:rPr>
          <w:rFonts w:ascii="Times New Roman" w:eastAsia="Times New Roman" w:hAnsi="Times New Roman" w:cs="Times New Roman"/>
          <w:bCs/>
          <w:sz w:val="24"/>
          <w:szCs w:val="24"/>
          <w:u w:val="single"/>
        </w:rPr>
        <w:t xml:space="preserve"> 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rsidR="002B33D6" w:rsidRPr="00BD3195" w:rsidRDefault="00B43B99"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320</w:t>
      </w:r>
      <w:r w:rsidR="002B33D6" w:rsidRPr="00BD3195">
        <w:rPr>
          <w:rFonts w:ascii="Times New Roman" w:eastAsia="Times New Roman" w:hAnsi="Times New Roman" w:cs="Times New Roman"/>
          <w:b/>
          <w:bCs/>
          <w:sz w:val="24"/>
          <w:szCs w:val="24"/>
          <w:u w:val="single"/>
        </w:rPr>
        <w:t>.07 Trading Algorithm</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Pursuant to Chapter IV, Section 5, the trading system shall execute orders within the trading system pursuant to the price-time priority execution algorithm.</w:t>
      </w:r>
    </w:p>
    <w:p w:rsidR="002B33D6" w:rsidRPr="00BD3195" w:rsidRDefault="00B43B99" w:rsidP="002B33D6">
      <w:pPr>
        <w:spacing w:before="100" w:beforeAutospacing="1" w:after="100" w:afterAutospacing="1" w:line="240" w:lineRule="auto"/>
        <w:outlineLvl w:val="3"/>
        <w:rPr>
          <w:rFonts w:ascii="Times New Roman" w:eastAsia="Times New Roman" w:hAnsi="Times New Roman" w:cs="Times New Roman"/>
          <w:b/>
          <w:bCs/>
          <w:sz w:val="24"/>
          <w:szCs w:val="24"/>
        </w:rPr>
      </w:pPr>
      <w:r w:rsidRPr="00BD3195">
        <w:rPr>
          <w:rFonts w:ascii="Times New Roman" w:eastAsia="Times New Roman" w:hAnsi="Times New Roman" w:cs="Times New Roman"/>
          <w:b/>
          <w:bCs/>
          <w:sz w:val="24"/>
          <w:szCs w:val="24"/>
        </w:rPr>
        <w:t>320</w:t>
      </w:r>
      <w:r w:rsidR="002B33D6" w:rsidRPr="00BD3195">
        <w:rPr>
          <w:rFonts w:ascii="Times New Roman" w:eastAsia="Times New Roman" w:hAnsi="Times New Roman" w:cs="Times New Roman"/>
          <w:b/>
          <w:bCs/>
          <w:sz w:val="24"/>
          <w:szCs w:val="24"/>
        </w:rPr>
        <w:t>.08 Block Trade Minimum Quantity Threshold and Reporting Window</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rPr>
        <w:t>Pursuant to Chapter IV, Section 10, block trades shall be permitted with a minimum quantity threshold of 10 contracts and the Reporting Window shall be fifteen minutes.</w:t>
      </w:r>
    </w:p>
    <w:p w:rsidR="002B33D6" w:rsidRPr="00BD3195" w:rsidRDefault="00B43B99"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320</w:t>
      </w:r>
      <w:r w:rsidR="002B33D6" w:rsidRPr="00BD3195">
        <w:rPr>
          <w:rFonts w:ascii="Times New Roman" w:eastAsia="Times New Roman" w:hAnsi="Times New Roman" w:cs="Times New Roman"/>
          <w:b/>
          <w:bCs/>
          <w:sz w:val="24"/>
          <w:szCs w:val="24"/>
          <w:u w:val="single"/>
        </w:rPr>
        <w:t>.09 Order Price Limit Protection</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Pursuant to Chapter IV, Section 8, the Order Price Limits shall be $2.00 above and $2.00 below the Reference Price as defined in Chapter IV, Section 8.</w:t>
      </w:r>
    </w:p>
    <w:p w:rsidR="002B33D6" w:rsidRPr="00BD3195" w:rsidRDefault="00B43B99" w:rsidP="002B33D6">
      <w:pPr>
        <w:spacing w:before="100" w:beforeAutospacing="1" w:after="100" w:afterAutospacing="1" w:line="240" w:lineRule="auto"/>
        <w:outlineLvl w:val="3"/>
        <w:rPr>
          <w:rFonts w:ascii="Times New Roman" w:eastAsia="Times New Roman" w:hAnsi="Times New Roman" w:cs="Times New Roman"/>
          <w:b/>
          <w:bCs/>
          <w:sz w:val="24"/>
          <w:szCs w:val="24"/>
        </w:rPr>
      </w:pPr>
      <w:r w:rsidRPr="00BD3195">
        <w:rPr>
          <w:rFonts w:ascii="Times New Roman" w:eastAsia="Times New Roman" w:hAnsi="Times New Roman" w:cs="Times New Roman"/>
          <w:b/>
          <w:bCs/>
          <w:sz w:val="24"/>
          <w:szCs w:val="24"/>
        </w:rPr>
        <w:t>320</w:t>
      </w:r>
      <w:r w:rsidR="002B33D6" w:rsidRPr="00BD3195">
        <w:rPr>
          <w:rFonts w:ascii="Times New Roman" w:eastAsia="Times New Roman" w:hAnsi="Times New Roman" w:cs="Times New Roman"/>
          <w:b/>
          <w:bCs/>
          <w:sz w:val="24"/>
          <w:szCs w:val="24"/>
        </w:rPr>
        <w:t>.10 Non-Reviewable Range</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rPr>
        <w:t>For purposes of Chapter V, Section 5, the non-reviewable range shall be from $2.00 above to $2.00 below the true market price for the Contract as set forth in the Exchange's Error Trade Policy.</w:t>
      </w:r>
    </w:p>
    <w:p w:rsidR="002B33D6" w:rsidRPr="00BD3195" w:rsidRDefault="00B43B99"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320</w:t>
      </w:r>
      <w:r w:rsidR="002B33D6" w:rsidRPr="00BD3195">
        <w:rPr>
          <w:rFonts w:ascii="Times New Roman" w:eastAsia="Times New Roman" w:hAnsi="Times New Roman" w:cs="Times New Roman"/>
          <w:b/>
          <w:bCs/>
          <w:sz w:val="24"/>
          <w:szCs w:val="24"/>
          <w:u w:val="single"/>
        </w:rPr>
        <w:t>.11 Disclaimer</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 xml:space="preserve">NEITHER NASDAQ FUTURES, INC. ("NFX"), ITS AFFILIATES NOR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OR ITS AFFILIATES GUARANTEES THE ACCURACY NOR COMPLETENESS OF THE PRICE ASSESSMENT OR ANY OF THE DATA INCLUDED THEREIN. NFX, ITS AFFILIATES OR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MAKE NO WARRANTIES, EXPRESS OR IMPLIED, AS TO THE RESULTS TO BE OBTAINED BY ANY PERSON OR ENTITY FROM USE OF THE PRICE ASSESSMENT, TRADING AND/OR CLEARING BASED ON THE PRICE ASSESSMENT, OR ANY DATA INCLUDED THEREIN IN CONNECTION WITH THE TRADING AND/OR CLEARING OF THE CONTRACT, OR, FOR ANY OTHER USE. NFX, ITS AFFILIATES AND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MAKE NO WARRANTIES, EXPRESS OR IMPLIED, AND HEREBY DISCLAIM ALL WARRANTIES OF MERCHANTABILITY OR FITNESS FOR A PARTICULAR PURPOSE OR USE WITH RESPECT TO THE PRICE ASSESSMENT OR ANY DATA INCLUDED THEREIN. WITHOUT LIMITING ANY OF THE FOREGOING, IN </w:t>
      </w:r>
      <w:r w:rsidRPr="00BD3195">
        <w:rPr>
          <w:rFonts w:ascii="Times New Roman" w:eastAsia="Times New Roman" w:hAnsi="Times New Roman" w:cs="Times New Roman"/>
          <w:bCs/>
          <w:sz w:val="24"/>
          <w:szCs w:val="24"/>
          <w:u w:val="single"/>
        </w:rPr>
        <w:lastRenderedPageBreak/>
        <w:t xml:space="preserve">NO EVENT SHALL NFX, ITS AFFILIATES OR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HAVE ANY LIABILITY FOR ANY LOST PROFITS OR INDIRECT, PUNITIVE, SPECIAL OR CONSEQUENTIAL DAMAGES (INCLUDING LOST PROFITS), EVEN IF NOTIFIED OF THE POSSIBILITY OF SUCH DAMAGES.</w:t>
      </w:r>
    </w:p>
    <w:p w:rsidR="006D5E7F" w:rsidRPr="00BD3195" w:rsidRDefault="006D5E7F" w:rsidP="006D5E7F">
      <w:pPr>
        <w:pStyle w:val="NoSpacing"/>
        <w:rPr>
          <w:rFonts w:ascii="Times New Roman" w:hAnsi="Times New Roman" w:cs="Times New Roman"/>
          <w:sz w:val="24"/>
          <w:szCs w:val="24"/>
        </w:rPr>
      </w:pPr>
    </w:p>
    <w:p w:rsidR="006D5E7F" w:rsidRPr="00BD3195" w:rsidRDefault="006D5E7F" w:rsidP="006D5E7F">
      <w:pPr>
        <w:pStyle w:val="NoSpacing"/>
        <w:rPr>
          <w:rFonts w:ascii="Times New Roman" w:hAnsi="Times New Roman" w:cs="Times New Roman"/>
          <w:b/>
          <w:color w:val="000000"/>
          <w:sz w:val="24"/>
          <w:szCs w:val="24"/>
          <w:u w:val="single"/>
        </w:rPr>
      </w:pPr>
      <w:r w:rsidRPr="00BD3195">
        <w:rPr>
          <w:rFonts w:ascii="Times New Roman" w:hAnsi="Times New Roman" w:cs="Times New Roman"/>
          <w:b/>
          <w:sz w:val="24"/>
          <w:szCs w:val="24"/>
          <w:u w:val="single"/>
        </w:rPr>
        <w:t xml:space="preserve">Chapter 320A </w:t>
      </w:r>
      <w:r w:rsidR="001659F7" w:rsidRPr="00BD3195">
        <w:rPr>
          <w:rFonts w:ascii="Times New Roman" w:hAnsi="Times New Roman" w:cs="Times New Roman"/>
          <w:b/>
          <w:sz w:val="24"/>
          <w:szCs w:val="24"/>
          <w:u w:val="single"/>
        </w:rPr>
        <w:t xml:space="preserve">  </w:t>
      </w:r>
      <w:r w:rsidRPr="00BD3195">
        <w:rPr>
          <w:rFonts w:ascii="Times New Roman" w:hAnsi="Times New Roman" w:cs="Times New Roman"/>
          <w:b/>
          <w:sz w:val="24"/>
          <w:szCs w:val="24"/>
          <w:u w:val="single"/>
        </w:rPr>
        <w:t xml:space="preserve"> </w:t>
      </w:r>
      <w:r w:rsidRPr="00BD3195">
        <w:rPr>
          <w:rFonts w:ascii="Times New Roman" w:hAnsi="Times New Roman" w:cs="Times New Roman"/>
          <w:b/>
          <w:color w:val="000000"/>
          <w:sz w:val="24"/>
          <w:szCs w:val="24"/>
          <w:u w:val="single"/>
        </w:rPr>
        <w:t xml:space="preserve">NFX ERCOT West 345 KV Hub Real-Time Peak Mini Financial Futures - 5MW (EWMQ) </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w:t>
      </w:r>
      <w:r w:rsidR="00B43B99" w:rsidRPr="00BD3195">
        <w:rPr>
          <w:rFonts w:ascii="Times New Roman" w:eastAsia="Times New Roman" w:hAnsi="Times New Roman" w:cs="Times New Roman"/>
          <w:b/>
          <w:bCs/>
          <w:sz w:val="24"/>
          <w:szCs w:val="24"/>
          <w:u w:val="single"/>
        </w:rPr>
        <w:t>20A</w:t>
      </w:r>
      <w:r w:rsidRPr="00BD3195">
        <w:rPr>
          <w:rFonts w:ascii="Times New Roman" w:eastAsia="Times New Roman" w:hAnsi="Times New Roman" w:cs="Times New Roman"/>
          <w:b/>
          <w:bCs/>
          <w:sz w:val="24"/>
          <w:szCs w:val="24"/>
          <w:u w:val="single"/>
        </w:rPr>
        <w:t>.01 Unit of Trading</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 xml:space="preserve">The unit of trading for one contract is </w:t>
      </w:r>
      <w:r w:rsidR="003219C0" w:rsidRPr="00BD3195">
        <w:rPr>
          <w:rFonts w:ascii="Times New Roman" w:eastAsia="Times New Roman" w:hAnsi="Times New Roman" w:cs="Times New Roman"/>
          <w:bCs/>
          <w:sz w:val="24"/>
          <w:szCs w:val="24"/>
          <w:u w:val="single"/>
        </w:rPr>
        <w:t>80</w:t>
      </w:r>
      <w:r w:rsidRPr="00BD3195">
        <w:rPr>
          <w:rFonts w:ascii="Times New Roman" w:eastAsia="Times New Roman" w:hAnsi="Times New Roman" w:cs="Times New Roman"/>
          <w:bCs/>
          <w:sz w:val="24"/>
          <w:szCs w:val="24"/>
          <w:u w:val="single"/>
        </w:rPr>
        <w:t xml:space="preserve"> MWh.</w:t>
      </w:r>
    </w:p>
    <w:p w:rsidR="002B33D6" w:rsidRPr="00BD3195" w:rsidRDefault="00B43B99"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320A</w:t>
      </w:r>
      <w:r w:rsidR="002B33D6" w:rsidRPr="00BD3195">
        <w:rPr>
          <w:rFonts w:ascii="Times New Roman" w:eastAsia="Times New Roman" w:hAnsi="Times New Roman" w:cs="Times New Roman"/>
          <w:b/>
          <w:bCs/>
          <w:sz w:val="24"/>
          <w:szCs w:val="24"/>
          <w:u w:val="single"/>
        </w:rPr>
        <w:t>.02 Contract Months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The Exchange may list for trading up to 60 consecutive monthly contracts.</w:t>
      </w:r>
    </w:p>
    <w:p w:rsidR="002B33D6" w:rsidRPr="00BD3195" w:rsidRDefault="00B43B99"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320A</w:t>
      </w:r>
      <w:r w:rsidR="002B33D6" w:rsidRPr="00BD3195">
        <w:rPr>
          <w:rFonts w:ascii="Times New Roman" w:eastAsia="Times New Roman" w:hAnsi="Times New Roman" w:cs="Times New Roman"/>
          <w:b/>
          <w:bCs/>
          <w:sz w:val="24"/>
          <w:szCs w:val="24"/>
          <w:u w:val="single"/>
        </w:rPr>
        <w:t>.03 Prices and Minimum Increments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Prices are quoted in U.S. dollars and cents per MWh. The minimum trading increment is $0.01 per MWh which is equal to</w:t>
      </w:r>
      <w:r w:rsidR="007E1D67" w:rsidRPr="00BD3195">
        <w:rPr>
          <w:rFonts w:ascii="Times New Roman" w:eastAsia="Times New Roman" w:hAnsi="Times New Roman" w:cs="Times New Roman"/>
          <w:bCs/>
          <w:sz w:val="24"/>
          <w:szCs w:val="24"/>
          <w:u w:val="single"/>
        </w:rPr>
        <w:t xml:space="preserve"> $0.80</w:t>
      </w:r>
      <w:r w:rsidRPr="00BD3195">
        <w:rPr>
          <w:rFonts w:ascii="Times New Roman" w:eastAsia="Times New Roman" w:hAnsi="Times New Roman" w:cs="Times New Roman"/>
          <w:bCs/>
          <w:sz w:val="24"/>
          <w:szCs w:val="24"/>
          <w:u w:val="single"/>
        </w:rPr>
        <w:t xml:space="preserve"> per contract.</w:t>
      </w:r>
    </w:p>
    <w:p w:rsidR="002B33D6" w:rsidRPr="00BD3195" w:rsidRDefault="00B43B99"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320A</w:t>
      </w:r>
      <w:r w:rsidR="002B33D6" w:rsidRPr="00BD3195">
        <w:rPr>
          <w:rFonts w:ascii="Times New Roman" w:eastAsia="Times New Roman" w:hAnsi="Times New Roman" w:cs="Times New Roman"/>
          <w:b/>
          <w:bCs/>
          <w:sz w:val="24"/>
          <w:szCs w:val="24"/>
          <w:u w:val="single"/>
        </w:rPr>
        <w:t>.04 Last Trading Day</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u w:val="single"/>
        </w:rPr>
        <w:t xml:space="preserve">Trading for a particular contract month terminates on the last business day of the contract month. </w:t>
      </w:r>
      <w:r w:rsidRPr="00BD3195">
        <w:rPr>
          <w:rFonts w:ascii="Times New Roman" w:eastAsia="Times New Roman" w:hAnsi="Times New Roman" w:cs="Times New Roman"/>
          <w:bCs/>
          <w:sz w:val="24"/>
          <w:szCs w:val="24"/>
        </w:rPr>
        <w:t>Trading ceases at 5:00 PM EPT on the last trading day.</w:t>
      </w:r>
    </w:p>
    <w:p w:rsidR="002B33D6" w:rsidRPr="00BD3195" w:rsidRDefault="00B43B99"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320A</w:t>
      </w:r>
      <w:r w:rsidR="002B33D6" w:rsidRPr="00BD3195">
        <w:rPr>
          <w:rFonts w:ascii="Times New Roman" w:eastAsia="Times New Roman" w:hAnsi="Times New Roman" w:cs="Times New Roman"/>
          <w:b/>
          <w:bCs/>
          <w:sz w:val="24"/>
          <w:szCs w:val="24"/>
          <w:u w:val="single"/>
        </w:rPr>
        <w:t>.05 Final Settlement Date</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rsidR="002B33D6" w:rsidRPr="00BD3195" w:rsidRDefault="00B43B99"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320A</w:t>
      </w:r>
      <w:r w:rsidR="002B33D6" w:rsidRPr="00BD3195">
        <w:rPr>
          <w:rFonts w:ascii="Times New Roman" w:eastAsia="Times New Roman" w:hAnsi="Times New Roman" w:cs="Times New Roman"/>
          <w:b/>
          <w:bCs/>
          <w:sz w:val="24"/>
          <w:szCs w:val="24"/>
          <w:u w:val="single"/>
        </w:rPr>
        <w:t>.06 Final and Daily Settlement and Settlement Prices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(a) Final settlement for contracts held to their maturity date is by cash settlement in U.S. dollars.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rPr>
        <w:t xml:space="preserve">(b) Pursuant to Chapter V, Section III, the daily settlement price shall be set by exchange </w:t>
      </w:r>
      <w:r w:rsidRPr="00BD3195">
        <w:rPr>
          <w:rFonts w:ascii="Times New Roman" w:hAnsi="Times New Roman" w:cs="Times New Roman"/>
          <w:color w:val="000000"/>
          <w:sz w:val="24"/>
          <w:szCs w:val="24"/>
        </w:rPr>
        <w:t xml:space="preserve">staff by 5:45 PM EPT or as soon as practicable thereafter </w:t>
      </w:r>
      <w:r w:rsidRPr="00BD3195">
        <w:rPr>
          <w:rFonts w:ascii="Times New Roman" w:eastAsia="Times New Roman" w:hAnsi="Times New Roman" w:cs="Times New Roman"/>
          <w:bCs/>
          <w:sz w:val="24"/>
          <w:szCs w:val="24"/>
        </w:rPr>
        <w:t xml:space="preserve"> based on third-party broker quotes and transactions as well as transactions executed on the Exchange.</w:t>
      </w:r>
    </w:p>
    <w:p w:rsidR="002B33D6" w:rsidRPr="00BD3195" w:rsidRDefault="002B33D6" w:rsidP="002B33D6">
      <w:pPr>
        <w:rPr>
          <w:rFonts w:ascii="Times New Roman" w:eastAsia="Times New Roman" w:hAnsi="Times New Roman" w:cs="Times New Roman"/>
          <w:color w:val="000000"/>
          <w:u w:val="single"/>
        </w:rPr>
      </w:pPr>
      <w:r w:rsidRPr="00BD3195">
        <w:rPr>
          <w:rFonts w:ascii="Times New Roman" w:eastAsia="Times New Roman" w:hAnsi="Times New Roman" w:cs="Times New Roman"/>
          <w:bCs/>
          <w:sz w:val="24"/>
          <w:szCs w:val="24"/>
          <w:u w:val="single"/>
        </w:rPr>
        <w:t xml:space="preserve">(c) Pursuant to Chapter V, Section III, the final settlement price will </w:t>
      </w:r>
      <w:r w:rsidR="009B52C1" w:rsidRPr="00BD3195">
        <w:rPr>
          <w:rFonts w:ascii="Times New Roman" w:eastAsia="Times New Roman" w:hAnsi="Times New Roman" w:cs="Times New Roman"/>
          <w:bCs/>
          <w:sz w:val="24"/>
          <w:szCs w:val="24"/>
          <w:u w:val="single"/>
        </w:rPr>
        <w:t xml:space="preserve">be </w:t>
      </w:r>
      <w:r w:rsidR="009A3B37" w:rsidRPr="00BD3195">
        <w:rPr>
          <w:rFonts w:ascii="Times New Roman" w:eastAsia="Times New Roman" w:hAnsi="Times New Roman" w:cs="Times New Roman"/>
          <w:bCs/>
          <w:sz w:val="24"/>
          <w:szCs w:val="24"/>
          <w:u w:val="single"/>
        </w:rPr>
        <w:t xml:space="preserve">equal to the </w:t>
      </w:r>
      <w:r w:rsidR="00855902" w:rsidRPr="00BD3195">
        <w:rPr>
          <w:rFonts w:ascii="Times New Roman" w:eastAsia="Times New Roman" w:hAnsi="Times New Roman" w:cs="Times New Roman"/>
          <w:bCs/>
          <w:sz w:val="24"/>
          <w:szCs w:val="24"/>
          <w:u w:val="single"/>
        </w:rPr>
        <w:t>arithmetic</w:t>
      </w:r>
      <w:r w:rsidR="009A3B37" w:rsidRPr="00BD3195">
        <w:rPr>
          <w:rFonts w:ascii="Times New Roman" w:eastAsia="Times New Roman" w:hAnsi="Times New Roman" w:cs="Times New Roman"/>
          <w:bCs/>
          <w:sz w:val="24"/>
          <w:szCs w:val="24"/>
          <w:u w:val="single"/>
        </w:rPr>
        <w:t xml:space="preserve"> average of the </w:t>
      </w:r>
      <w:r w:rsidR="00D95952" w:rsidRPr="00BD3195">
        <w:rPr>
          <w:rFonts w:ascii="Times New Roman" w:hAnsi="Times New Roman" w:cs="Times New Roman"/>
          <w:u w:val="single"/>
        </w:rPr>
        <w:t>real-time</w:t>
      </w:r>
      <w:r w:rsidR="009A3B37" w:rsidRPr="00BD3195">
        <w:rPr>
          <w:rFonts w:ascii="Times New Roman" w:eastAsia="Times New Roman" w:hAnsi="Times New Roman" w:cs="Times New Roman"/>
          <w:bCs/>
          <w:sz w:val="24"/>
          <w:szCs w:val="24"/>
          <w:u w:val="single"/>
        </w:rPr>
        <w:t xml:space="preserve"> </w:t>
      </w:r>
      <w:r w:rsidR="00D95952" w:rsidRPr="00BD3195">
        <w:rPr>
          <w:rFonts w:ascii="Times New Roman" w:eastAsia="Times New Roman" w:hAnsi="Times New Roman" w:cs="Times New Roman"/>
          <w:bCs/>
          <w:sz w:val="24"/>
          <w:szCs w:val="24"/>
          <w:u w:val="single"/>
        </w:rPr>
        <w:t>p</w:t>
      </w:r>
      <w:r w:rsidR="009A3B37" w:rsidRPr="00BD3195">
        <w:rPr>
          <w:rFonts w:ascii="Times New Roman" w:eastAsia="Times New Roman" w:hAnsi="Times New Roman" w:cs="Times New Roman"/>
          <w:bCs/>
          <w:sz w:val="24"/>
          <w:szCs w:val="24"/>
          <w:u w:val="single"/>
        </w:rPr>
        <w:t xml:space="preserve">eak </w:t>
      </w:r>
      <w:r w:rsidR="001D58F6" w:rsidRPr="00BD3195">
        <w:rPr>
          <w:rFonts w:ascii="Times New Roman" w:eastAsia="Times New Roman" w:hAnsi="Times New Roman" w:cs="Times New Roman"/>
          <w:color w:val="000000"/>
          <w:sz w:val="24"/>
          <w:szCs w:val="24"/>
          <w:u w:val="single"/>
        </w:rPr>
        <w:t>settlement point prices (“SPPs”)</w:t>
      </w:r>
      <w:r w:rsidR="00576594">
        <w:rPr>
          <w:rFonts w:ascii="Times New Roman" w:eastAsia="Times New Roman" w:hAnsi="Times New Roman" w:cs="Times New Roman"/>
          <w:color w:val="000000"/>
          <w:sz w:val="24"/>
          <w:szCs w:val="24"/>
          <w:u w:val="single"/>
        </w:rPr>
        <w:t xml:space="preserve"> for the contract month</w:t>
      </w:r>
      <w:r w:rsidR="009A3B37" w:rsidRPr="00BD3195">
        <w:rPr>
          <w:rFonts w:ascii="Times New Roman" w:eastAsia="Times New Roman" w:hAnsi="Times New Roman" w:cs="Times New Roman"/>
          <w:bCs/>
          <w:sz w:val="24"/>
          <w:szCs w:val="24"/>
          <w:u w:val="single"/>
        </w:rPr>
        <w:t xml:space="preserve"> for the </w:t>
      </w:r>
      <w:r w:rsidR="004C0A73" w:rsidRPr="004C0A73">
        <w:rPr>
          <w:rFonts w:ascii="Times New Roman" w:hAnsi="Times New Roman" w:cs="Times New Roman"/>
          <w:color w:val="000000"/>
          <w:sz w:val="24"/>
          <w:szCs w:val="24"/>
          <w:u w:val="single"/>
        </w:rPr>
        <w:t>West 345 KV</w:t>
      </w:r>
      <w:r w:rsidR="009A3B37" w:rsidRPr="004C0A73">
        <w:rPr>
          <w:rFonts w:ascii="Times New Roman" w:eastAsia="Times New Roman" w:hAnsi="Times New Roman" w:cs="Times New Roman"/>
          <w:bCs/>
          <w:sz w:val="24"/>
          <w:szCs w:val="24"/>
          <w:u w:val="single"/>
        </w:rPr>
        <w:t xml:space="preserve"> Hub as published by ERCOT where the </w:t>
      </w:r>
      <w:r w:rsidR="00D95952" w:rsidRPr="004C0A73">
        <w:rPr>
          <w:rFonts w:ascii="Times New Roman" w:eastAsia="Times New Roman" w:hAnsi="Times New Roman" w:cs="Times New Roman"/>
          <w:bCs/>
          <w:sz w:val="24"/>
          <w:szCs w:val="24"/>
          <w:u w:val="single"/>
        </w:rPr>
        <w:t>p</w:t>
      </w:r>
      <w:r w:rsidR="009A3B37" w:rsidRPr="004C0A73">
        <w:rPr>
          <w:rFonts w:ascii="Times New Roman" w:eastAsia="Times New Roman" w:hAnsi="Times New Roman" w:cs="Times New Roman"/>
          <w:bCs/>
          <w:sz w:val="24"/>
          <w:szCs w:val="24"/>
          <w:u w:val="single"/>
        </w:rPr>
        <w:t>eak hours are the hours ending 7:00 throu</w:t>
      </w:r>
      <w:r w:rsidR="009A3B37" w:rsidRPr="00BD3195">
        <w:rPr>
          <w:rFonts w:ascii="Times New Roman" w:eastAsia="Times New Roman" w:hAnsi="Times New Roman" w:cs="Times New Roman"/>
          <w:bCs/>
          <w:sz w:val="24"/>
          <w:szCs w:val="24"/>
          <w:u w:val="single"/>
        </w:rPr>
        <w:t xml:space="preserve">gh </w:t>
      </w:r>
      <w:r w:rsidR="009A3B37" w:rsidRPr="00BD3195">
        <w:rPr>
          <w:rFonts w:ascii="Times New Roman" w:eastAsia="Times New Roman" w:hAnsi="Times New Roman" w:cs="Times New Roman"/>
          <w:bCs/>
          <w:sz w:val="24"/>
          <w:szCs w:val="24"/>
          <w:u w:val="single"/>
        </w:rPr>
        <w:lastRenderedPageBreak/>
        <w:t>22:00 CPT for each Monday through Friday excluding NERC holidays.</w:t>
      </w:r>
      <w:r w:rsidR="00E94380" w:rsidRPr="00BD3195">
        <w:rPr>
          <w:rStyle w:val="FootnoteReference"/>
          <w:rFonts w:ascii="Times New Roman" w:eastAsia="Times New Roman" w:hAnsi="Times New Roman" w:cs="Times New Roman"/>
          <w:bCs/>
          <w:sz w:val="24"/>
          <w:szCs w:val="24"/>
          <w:u w:val="single"/>
        </w:rPr>
        <w:footnoteReference w:id="11"/>
      </w:r>
      <w:r w:rsidR="009A3B37" w:rsidRPr="00BD3195">
        <w:rPr>
          <w:rFonts w:ascii="Times New Roman" w:eastAsia="Times New Roman" w:hAnsi="Times New Roman" w:cs="Times New Roman"/>
          <w:bCs/>
          <w:sz w:val="24"/>
          <w:szCs w:val="24"/>
          <w:u w:val="single"/>
        </w:rPr>
        <w:t xml:space="preserve"> All ERCOT </w:t>
      </w:r>
      <w:r w:rsidR="00D95952" w:rsidRPr="00BD3195">
        <w:rPr>
          <w:rFonts w:ascii="Times New Roman" w:hAnsi="Times New Roman" w:cs="Times New Roman"/>
          <w:u w:val="single"/>
        </w:rPr>
        <w:t>real-time</w:t>
      </w:r>
      <w:r w:rsidR="009A3B37" w:rsidRPr="00BD3195">
        <w:rPr>
          <w:rFonts w:ascii="Times New Roman" w:eastAsia="Times New Roman" w:hAnsi="Times New Roman" w:cs="Times New Roman"/>
          <w:bCs/>
          <w:sz w:val="24"/>
          <w:szCs w:val="24"/>
          <w:u w:val="single"/>
        </w:rPr>
        <w:t xml:space="preserve"> peak SPPs for the contract month will be considered final at 5:00 PM EPT on the fifth business day following the last trading day, and the final settlement price will not be adjusted in the event that ERCOT adjusts any SPPs at a later time for any reason. </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rPr>
        <w:t xml:space="preserve"> (d) If the daily settlement price described in (b) above is unavailable the Exchange may in its sole discretion establish a daily settlement price that it deems to be a fair and reasonable reflection of the market.</w:t>
      </w:r>
      <w:r w:rsidRPr="00BD3195">
        <w:rPr>
          <w:rFonts w:ascii="Times New Roman" w:eastAsia="Times New Roman" w:hAnsi="Times New Roman" w:cs="Times New Roman"/>
          <w:bCs/>
          <w:sz w:val="24"/>
          <w:szCs w:val="24"/>
          <w:u w:val="single"/>
        </w:rPr>
        <w:t xml:space="preserve"> 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rsidR="002B33D6" w:rsidRPr="00BD3195" w:rsidRDefault="00B43B99"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320A</w:t>
      </w:r>
      <w:r w:rsidR="002B33D6" w:rsidRPr="00BD3195">
        <w:rPr>
          <w:rFonts w:ascii="Times New Roman" w:eastAsia="Times New Roman" w:hAnsi="Times New Roman" w:cs="Times New Roman"/>
          <w:b/>
          <w:bCs/>
          <w:sz w:val="24"/>
          <w:szCs w:val="24"/>
          <w:u w:val="single"/>
        </w:rPr>
        <w:t>.07 Trading Algorithm</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Pursuant to Chapter IV, Section 5, the trading system shall execute orders within the trading system pursuant to the price-time priority execution algorithm.</w:t>
      </w:r>
    </w:p>
    <w:p w:rsidR="002B33D6" w:rsidRPr="00BD3195" w:rsidRDefault="00B43B99" w:rsidP="002B33D6">
      <w:pPr>
        <w:spacing w:before="100" w:beforeAutospacing="1" w:after="100" w:afterAutospacing="1" w:line="240" w:lineRule="auto"/>
        <w:outlineLvl w:val="3"/>
        <w:rPr>
          <w:rFonts w:ascii="Times New Roman" w:eastAsia="Times New Roman" w:hAnsi="Times New Roman" w:cs="Times New Roman"/>
          <w:b/>
          <w:bCs/>
          <w:sz w:val="24"/>
          <w:szCs w:val="24"/>
        </w:rPr>
      </w:pPr>
      <w:r w:rsidRPr="00BD3195">
        <w:rPr>
          <w:rFonts w:ascii="Times New Roman" w:eastAsia="Times New Roman" w:hAnsi="Times New Roman" w:cs="Times New Roman"/>
          <w:b/>
          <w:bCs/>
          <w:sz w:val="24"/>
          <w:szCs w:val="24"/>
        </w:rPr>
        <w:t>320A</w:t>
      </w:r>
      <w:r w:rsidR="002B33D6" w:rsidRPr="00BD3195">
        <w:rPr>
          <w:rFonts w:ascii="Times New Roman" w:eastAsia="Times New Roman" w:hAnsi="Times New Roman" w:cs="Times New Roman"/>
          <w:b/>
          <w:bCs/>
          <w:sz w:val="24"/>
          <w:szCs w:val="24"/>
        </w:rPr>
        <w:t>.08 Block Trade Minimum Quantity Threshold and Reporting Window</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rPr>
        <w:t>Pursuant to Chapter IV, Section 10, block trades shall be permitted with a minimum quantity threshold of 10 contracts and the Reporting Window shall be fifteen minutes.</w:t>
      </w:r>
    </w:p>
    <w:p w:rsidR="002B33D6" w:rsidRPr="00BD3195" w:rsidRDefault="00B43B99"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320A</w:t>
      </w:r>
      <w:r w:rsidR="002B33D6" w:rsidRPr="00BD3195">
        <w:rPr>
          <w:rFonts w:ascii="Times New Roman" w:eastAsia="Times New Roman" w:hAnsi="Times New Roman" w:cs="Times New Roman"/>
          <w:b/>
          <w:bCs/>
          <w:sz w:val="24"/>
          <w:szCs w:val="24"/>
          <w:u w:val="single"/>
        </w:rPr>
        <w:t>.09 Order Price Limit Protection</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Pursuant to Chapter IV, Section 8, the Order Price Limits shall be $2.00 above and $2.00 below the Reference Price as defined in Chapter IV, Section 8.</w:t>
      </w:r>
    </w:p>
    <w:p w:rsidR="002B33D6" w:rsidRPr="00BD3195" w:rsidRDefault="00B43B99" w:rsidP="002B33D6">
      <w:pPr>
        <w:spacing w:before="100" w:beforeAutospacing="1" w:after="100" w:afterAutospacing="1" w:line="240" w:lineRule="auto"/>
        <w:outlineLvl w:val="3"/>
        <w:rPr>
          <w:rFonts w:ascii="Times New Roman" w:eastAsia="Times New Roman" w:hAnsi="Times New Roman" w:cs="Times New Roman"/>
          <w:b/>
          <w:bCs/>
          <w:sz w:val="24"/>
          <w:szCs w:val="24"/>
        </w:rPr>
      </w:pPr>
      <w:r w:rsidRPr="00BD3195">
        <w:rPr>
          <w:rFonts w:ascii="Times New Roman" w:eastAsia="Times New Roman" w:hAnsi="Times New Roman" w:cs="Times New Roman"/>
          <w:b/>
          <w:bCs/>
          <w:sz w:val="24"/>
          <w:szCs w:val="24"/>
        </w:rPr>
        <w:t>320A</w:t>
      </w:r>
      <w:r w:rsidR="002B33D6" w:rsidRPr="00BD3195">
        <w:rPr>
          <w:rFonts w:ascii="Times New Roman" w:eastAsia="Times New Roman" w:hAnsi="Times New Roman" w:cs="Times New Roman"/>
          <w:b/>
          <w:bCs/>
          <w:sz w:val="24"/>
          <w:szCs w:val="24"/>
        </w:rPr>
        <w:t>.10 Non-Reviewable Range</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rPr>
        <w:t>For purposes of Chapter V, Section 5, the non-reviewable range shall be from $2.00 above to $2.00 below the true market price for the Contract as set forth in the Exchange's Error Trade Policy.</w:t>
      </w:r>
    </w:p>
    <w:p w:rsidR="002B33D6" w:rsidRPr="00BD3195" w:rsidRDefault="00B43B99"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320A</w:t>
      </w:r>
      <w:r w:rsidR="002B33D6" w:rsidRPr="00BD3195">
        <w:rPr>
          <w:rFonts w:ascii="Times New Roman" w:eastAsia="Times New Roman" w:hAnsi="Times New Roman" w:cs="Times New Roman"/>
          <w:b/>
          <w:bCs/>
          <w:sz w:val="24"/>
          <w:szCs w:val="24"/>
          <w:u w:val="single"/>
        </w:rPr>
        <w:t>.11 Disclaimer</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 xml:space="preserve">NEITHER NASDAQ FUTURES, INC. ("NFX"), ITS AFFILIATES NOR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OR ITS AFFILIATES GUARANTEES THE ACCURACY NOR COMPLETENESS OF THE PRICE ASSESSMENT OR ANY OF THE DATA INCLUDED THEREIN. NFX, ITS AFFILIATES OR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MAKE NO WARRANTIES, EXPRESS OR IMPLIED, AS TO THE RESULTS TO BE OBTAINED BY ANY PERSON OR ENTITY FROM USE OF THE PRICE </w:t>
      </w:r>
      <w:r w:rsidRPr="00BD3195">
        <w:rPr>
          <w:rFonts w:ascii="Times New Roman" w:eastAsia="Times New Roman" w:hAnsi="Times New Roman" w:cs="Times New Roman"/>
          <w:bCs/>
          <w:sz w:val="24"/>
          <w:szCs w:val="24"/>
          <w:u w:val="single"/>
        </w:rPr>
        <w:lastRenderedPageBreak/>
        <w:t xml:space="preserve">ASSESSMENT, TRADING AND/OR CLEARING BASED ON THE PRICE ASSESSMENT, OR ANY DATA INCLUDED THEREIN IN CONNECTION WITH THE TRADING AND/OR CLEARING OF THE CONTRACT, OR, FOR ANY OTHER USE. NFX, ITS AFFILIATES AND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MAKE NO WARRANTIES, EXPRESS OR IMPLIED, AND HEREBY DISCLAIM ALL WARRANTIES OF MERCHANTABILITY OR FITNESS FOR A PARTICULAR PURPOSE OR USE WITH RESPECT TO THE PRICE ASSESSMENT OR ANY DATA INCLUDED THEREIN. WITHOUT LIMITING ANY OF THE FOREGOING, IN NO EVENT SHALL NFX, ITS AFFILIATES OR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HAVE ANY LIABILITY FOR ANY LOST PROFITS OR INDIRECT, PUNITIVE, SPECIAL OR CONSEQUENTIAL DAMAGES (INCLUDING LOST PROFITS), EVEN IF NOTIFIED OF THE POSSIBILITY OF SUCH DAMAGES.</w:t>
      </w:r>
    </w:p>
    <w:p w:rsidR="006D5E7F" w:rsidRPr="00BD3195" w:rsidRDefault="006D5E7F" w:rsidP="006D5E7F">
      <w:pPr>
        <w:pStyle w:val="NoSpacing"/>
        <w:rPr>
          <w:rFonts w:ascii="Times New Roman" w:hAnsi="Times New Roman" w:cs="Times New Roman"/>
          <w:sz w:val="24"/>
          <w:szCs w:val="24"/>
        </w:rPr>
      </w:pPr>
    </w:p>
    <w:p w:rsidR="006D5E7F" w:rsidRPr="00BD3195" w:rsidRDefault="006D5E7F" w:rsidP="006D5E7F">
      <w:pPr>
        <w:pStyle w:val="NoSpacing"/>
        <w:rPr>
          <w:rFonts w:ascii="Times New Roman" w:hAnsi="Times New Roman" w:cs="Times New Roman"/>
          <w:b/>
          <w:color w:val="000000"/>
          <w:sz w:val="24"/>
          <w:szCs w:val="24"/>
          <w:u w:val="single"/>
        </w:rPr>
      </w:pPr>
      <w:r w:rsidRPr="00BD3195">
        <w:rPr>
          <w:rFonts w:ascii="Times New Roman" w:hAnsi="Times New Roman" w:cs="Times New Roman"/>
          <w:b/>
          <w:sz w:val="24"/>
          <w:szCs w:val="24"/>
          <w:u w:val="single"/>
        </w:rPr>
        <w:t xml:space="preserve">Chapter 320B  </w:t>
      </w:r>
      <w:r w:rsidR="001659F7" w:rsidRPr="00BD3195">
        <w:rPr>
          <w:rFonts w:ascii="Times New Roman" w:hAnsi="Times New Roman" w:cs="Times New Roman"/>
          <w:b/>
          <w:sz w:val="24"/>
          <w:szCs w:val="24"/>
          <w:u w:val="single"/>
        </w:rPr>
        <w:t xml:space="preserve">  </w:t>
      </w:r>
      <w:r w:rsidRPr="00BD3195">
        <w:rPr>
          <w:rFonts w:ascii="Times New Roman" w:hAnsi="Times New Roman" w:cs="Times New Roman"/>
          <w:b/>
          <w:color w:val="000000"/>
          <w:sz w:val="24"/>
          <w:szCs w:val="24"/>
          <w:u w:val="single"/>
        </w:rPr>
        <w:t xml:space="preserve">NFX ERCOT West 345 KV Hub Real-Time Peak Mini Financial Futures - 1MW (EWSQ)  </w:t>
      </w:r>
    </w:p>
    <w:p w:rsidR="002B33D6" w:rsidRPr="00BD3195" w:rsidRDefault="00B43B99"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320B</w:t>
      </w:r>
      <w:r w:rsidR="002B33D6" w:rsidRPr="00BD3195">
        <w:rPr>
          <w:rFonts w:ascii="Times New Roman" w:eastAsia="Times New Roman" w:hAnsi="Times New Roman" w:cs="Times New Roman"/>
          <w:b/>
          <w:bCs/>
          <w:sz w:val="24"/>
          <w:szCs w:val="24"/>
          <w:u w:val="single"/>
        </w:rPr>
        <w:t>.01 Unit of Trading</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 xml:space="preserve">The unit of trading for one contract is </w:t>
      </w:r>
      <w:r w:rsidR="003219C0" w:rsidRPr="00BD3195">
        <w:rPr>
          <w:rFonts w:ascii="Times New Roman" w:eastAsia="Times New Roman" w:hAnsi="Times New Roman" w:cs="Times New Roman"/>
          <w:bCs/>
          <w:sz w:val="24"/>
          <w:szCs w:val="24"/>
          <w:u w:val="single"/>
        </w:rPr>
        <w:t xml:space="preserve">16 </w:t>
      </w:r>
      <w:r w:rsidRPr="00BD3195">
        <w:rPr>
          <w:rFonts w:ascii="Times New Roman" w:eastAsia="Times New Roman" w:hAnsi="Times New Roman" w:cs="Times New Roman"/>
          <w:bCs/>
          <w:sz w:val="24"/>
          <w:szCs w:val="24"/>
          <w:u w:val="single"/>
        </w:rPr>
        <w:t>MWh.</w:t>
      </w:r>
    </w:p>
    <w:p w:rsidR="002B33D6" w:rsidRPr="00BD3195" w:rsidRDefault="00B43B99"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320B</w:t>
      </w:r>
      <w:r w:rsidR="002B33D6" w:rsidRPr="00BD3195">
        <w:rPr>
          <w:rFonts w:ascii="Times New Roman" w:eastAsia="Times New Roman" w:hAnsi="Times New Roman" w:cs="Times New Roman"/>
          <w:b/>
          <w:bCs/>
          <w:sz w:val="24"/>
          <w:szCs w:val="24"/>
          <w:u w:val="single"/>
        </w:rPr>
        <w:t>.02 Contract Months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The Exchange may list for trading up to 60 consecutive monthly contracts.</w:t>
      </w:r>
    </w:p>
    <w:p w:rsidR="002B33D6" w:rsidRPr="00BD3195" w:rsidRDefault="00B43B99"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320B</w:t>
      </w:r>
      <w:r w:rsidR="002B33D6" w:rsidRPr="00BD3195">
        <w:rPr>
          <w:rFonts w:ascii="Times New Roman" w:eastAsia="Times New Roman" w:hAnsi="Times New Roman" w:cs="Times New Roman"/>
          <w:b/>
          <w:bCs/>
          <w:sz w:val="24"/>
          <w:szCs w:val="24"/>
          <w:u w:val="single"/>
        </w:rPr>
        <w:t>.03 Prices and Minimum Increments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 xml:space="preserve">Prices are quoted in U.S. dollars and cents per MWh. The minimum trading increment is $0.01 per </w:t>
      </w:r>
      <w:r w:rsidR="007E1D67" w:rsidRPr="00BD3195">
        <w:rPr>
          <w:rFonts w:ascii="Times New Roman" w:eastAsia="Times New Roman" w:hAnsi="Times New Roman" w:cs="Times New Roman"/>
          <w:bCs/>
          <w:sz w:val="24"/>
          <w:szCs w:val="24"/>
          <w:u w:val="single"/>
        </w:rPr>
        <w:t>MWh which is equal to</w:t>
      </w:r>
      <w:r w:rsidRPr="00BD3195">
        <w:rPr>
          <w:rFonts w:ascii="Times New Roman" w:eastAsia="Times New Roman" w:hAnsi="Times New Roman" w:cs="Times New Roman"/>
          <w:bCs/>
          <w:sz w:val="24"/>
          <w:szCs w:val="24"/>
          <w:u w:val="single"/>
        </w:rPr>
        <w:t xml:space="preserve"> </w:t>
      </w:r>
      <w:r w:rsidR="007E1D67" w:rsidRPr="00BD3195">
        <w:rPr>
          <w:rFonts w:ascii="Times New Roman" w:eastAsia="Times New Roman" w:hAnsi="Times New Roman" w:cs="Times New Roman"/>
          <w:bCs/>
          <w:sz w:val="24"/>
          <w:szCs w:val="24"/>
          <w:u w:val="single"/>
        </w:rPr>
        <w:t xml:space="preserve">$0.16 </w:t>
      </w:r>
      <w:r w:rsidRPr="00BD3195">
        <w:rPr>
          <w:rFonts w:ascii="Times New Roman" w:eastAsia="Times New Roman" w:hAnsi="Times New Roman" w:cs="Times New Roman"/>
          <w:bCs/>
          <w:sz w:val="24"/>
          <w:szCs w:val="24"/>
          <w:u w:val="single"/>
        </w:rPr>
        <w:t>per contract.</w:t>
      </w:r>
    </w:p>
    <w:p w:rsidR="002B33D6" w:rsidRPr="00BD3195" w:rsidRDefault="00B43B99"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320B</w:t>
      </w:r>
      <w:r w:rsidR="002B33D6" w:rsidRPr="00BD3195">
        <w:rPr>
          <w:rFonts w:ascii="Times New Roman" w:eastAsia="Times New Roman" w:hAnsi="Times New Roman" w:cs="Times New Roman"/>
          <w:b/>
          <w:bCs/>
          <w:sz w:val="24"/>
          <w:szCs w:val="24"/>
          <w:u w:val="single"/>
        </w:rPr>
        <w:t>.04 Last Trading Day</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u w:val="single"/>
        </w:rPr>
        <w:t xml:space="preserve">Trading for a particular contract month terminates on the last business day of the contract month. </w:t>
      </w:r>
      <w:r w:rsidRPr="00BD3195">
        <w:rPr>
          <w:rFonts w:ascii="Times New Roman" w:eastAsia="Times New Roman" w:hAnsi="Times New Roman" w:cs="Times New Roman"/>
          <w:bCs/>
          <w:sz w:val="24"/>
          <w:szCs w:val="24"/>
        </w:rPr>
        <w:t>Trading ceases at 5:00 PM EPT on the last trading day.</w:t>
      </w:r>
    </w:p>
    <w:p w:rsidR="002B33D6" w:rsidRPr="00BD3195" w:rsidRDefault="00B43B99"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320B</w:t>
      </w:r>
      <w:r w:rsidR="002B33D6" w:rsidRPr="00BD3195">
        <w:rPr>
          <w:rFonts w:ascii="Times New Roman" w:eastAsia="Times New Roman" w:hAnsi="Times New Roman" w:cs="Times New Roman"/>
          <w:b/>
          <w:bCs/>
          <w:sz w:val="24"/>
          <w:szCs w:val="24"/>
          <w:u w:val="single"/>
        </w:rPr>
        <w:t>.05 Final Settlement Date</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rsidR="002B33D6" w:rsidRPr="00BD3195" w:rsidRDefault="00B43B99"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320B</w:t>
      </w:r>
      <w:r w:rsidR="002B33D6" w:rsidRPr="00BD3195">
        <w:rPr>
          <w:rFonts w:ascii="Times New Roman" w:eastAsia="Times New Roman" w:hAnsi="Times New Roman" w:cs="Times New Roman"/>
          <w:b/>
          <w:bCs/>
          <w:sz w:val="24"/>
          <w:szCs w:val="24"/>
          <w:u w:val="single"/>
        </w:rPr>
        <w:t>.06 Final and Daily Settlement and Settlement Prices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(a) Final settlement for contracts held to their maturity date is by cash settlement in U.S. dollars.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rPr>
        <w:lastRenderedPageBreak/>
        <w:t xml:space="preserve">(b) Pursuant to Chapter V, Section III, the daily settlement price shall be set by exchange </w:t>
      </w:r>
      <w:r w:rsidRPr="00BD3195">
        <w:rPr>
          <w:rFonts w:ascii="Times New Roman" w:hAnsi="Times New Roman" w:cs="Times New Roman"/>
          <w:color w:val="000000"/>
          <w:sz w:val="24"/>
          <w:szCs w:val="24"/>
        </w:rPr>
        <w:t xml:space="preserve">staff by 5:45 PM EPT or as soon as practicable thereafter </w:t>
      </w:r>
      <w:r w:rsidRPr="00BD3195">
        <w:rPr>
          <w:rFonts w:ascii="Times New Roman" w:eastAsia="Times New Roman" w:hAnsi="Times New Roman" w:cs="Times New Roman"/>
          <w:bCs/>
          <w:sz w:val="24"/>
          <w:szCs w:val="24"/>
        </w:rPr>
        <w:t xml:space="preserve"> based on third-party broker quotes and transactions as well as transactions executed on the Exchange.</w:t>
      </w:r>
    </w:p>
    <w:p w:rsidR="002B33D6" w:rsidRPr="00BD3195" w:rsidRDefault="002B33D6" w:rsidP="002B33D6">
      <w:pPr>
        <w:rPr>
          <w:rFonts w:ascii="Times New Roman" w:eastAsia="Times New Roman" w:hAnsi="Times New Roman" w:cs="Times New Roman"/>
          <w:color w:val="000000"/>
          <w:u w:val="single"/>
        </w:rPr>
      </w:pPr>
      <w:r w:rsidRPr="00BD3195">
        <w:rPr>
          <w:rFonts w:ascii="Times New Roman" w:eastAsia="Times New Roman" w:hAnsi="Times New Roman" w:cs="Times New Roman"/>
          <w:bCs/>
          <w:sz w:val="24"/>
          <w:szCs w:val="24"/>
          <w:u w:val="single"/>
        </w:rPr>
        <w:t xml:space="preserve">(c) Pursuant to Chapter V, Section III, the final settlement price will </w:t>
      </w:r>
      <w:r w:rsidR="009B52C1" w:rsidRPr="00BD3195">
        <w:rPr>
          <w:rFonts w:ascii="Times New Roman" w:eastAsia="Times New Roman" w:hAnsi="Times New Roman" w:cs="Times New Roman"/>
          <w:bCs/>
          <w:sz w:val="24"/>
          <w:szCs w:val="24"/>
          <w:u w:val="single"/>
        </w:rPr>
        <w:t xml:space="preserve">be </w:t>
      </w:r>
      <w:r w:rsidR="009A3B37" w:rsidRPr="00BD3195">
        <w:rPr>
          <w:rFonts w:ascii="Times New Roman" w:eastAsia="Times New Roman" w:hAnsi="Times New Roman" w:cs="Times New Roman"/>
          <w:bCs/>
          <w:sz w:val="24"/>
          <w:szCs w:val="24"/>
          <w:u w:val="single"/>
        </w:rPr>
        <w:t xml:space="preserve">equal to the </w:t>
      </w:r>
      <w:r w:rsidR="00855902" w:rsidRPr="00BD3195">
        <w:rPr>
          <w:rFonts w:ascii="Times New Roman" w:eastAsia="Times New Roman" w:hAnsi="Times New Roman" w:cs="Times New Roman"/>
          <w:bCs/>
          <w:sz w:val="24"/>
          <w:szCs w:val="24"/>
          <w:u w:val="single"/>
        </w:rPr>
        <w:t>arithmetic</w:t>
      </w:r>
      <w:r w:rsidR="009A3B37" w:rsidRPr="00BD3195">
        <w:rPr>
          <w:rFonts w:ascii="Times New Roman" w:eastAsia="Times New Roman" w:hAnsi="Times New Roman" w:cs="Times New Roman"/>
          <w:bCs/>
          <w:sz w:val="24"/>
          <w:szCs w:val="24"/>
          <w:u w:val="single"/>
        </w:rPr>
        <w:t xml:space="preserve"> average of the </w:t>
      </w:r>
      <w:r w:rsidR="00D95952" w:rsidRPr="00BD3195">
        <w:rPr>
          <w:rFonts w:ascii="Times New Roman" w:hAnsi="Times New Roman" w:cs="Times New Roman"/>
          <w:u w:val="single"/>
        </w:rPr>
        <w:t>real-time</w:t>
      </w:r>
      <w:r w:rsidR="009A3B37" w:rsidRPr="00BD3195">
        <w:rPr>
          <w:rFonts w:ascii="Times New Roman" w:eastAsia="Times New Roman" w:hAnsi="Times New Roman" w:cs="Times New Roman"/>
          <w:bCs/>
          <w:sz w:val="24"/>
          <w:szCs w:val="24"/>
          <w:u w:val="single"/>
        </w:rPr>
        <w:t xml:space="preserve"> </w:t>
      </w:r>
      <w:r w:rsidR="00D95952" w:rsidRPr="00BD3195">
        <w:rPr>
          <w:rFonts w:ascii="Times New Roman" w:eastAsia="Times New Roman" w:hAnsi="Times New Roman" w:cs="Times New Roman"/>
          <w:bCs/>
          <w:sz w:val="24"/>
          <w:szCs w:val="24"/>
          <w:u w:val="single"/>
        </w:rPr>
        <w:t>p</w:t>
      </w:r>
      <w:r w:rsidR="009A3B37" w:rsidRPr="00BD3195">
        <w:rPr>
          <w:rFonts w:ascii="Times New Roman" w:eastAsia="Times New Roman" w:hAnsi="Times New Roman" w:cs="Times New Roman"/>
          <w:bCs/>
          <w:sz w:val="24"/>
          <w:szCs w:val="24"/>
          <w:u w:val="single"/>
        </w:rPr>
        <w:t xml:space="preserve">eak </w:t>
      </w:r>
      <w:r w:rsidR="001D58F6" w:rsidRPr="00BD3195">
        <w:rPr>
          <w:rFonts w:ascii="Times New Roman" w:eastAsia="Times New Roman" w:hAnsi="Times New Roman" w:cs="Times New Roman"/>
          <w:color w:val="000000"/>
          <w:sz w:val="24"/>
          <w:szCs w:val="24"/>
          <w:u w:val="single"/>
        </w:rPr>
        <w:t>settlement point prices (“SPPs”)</w:t>
      </w:r>
      <w:r w:rsidR="00576594">
        <w:rPr>
          <w:rFonts w:ascii="Times New Roman" w:eastAsia="Times New Roman" w:hAnsi="Times New Roman" w:cs="Times New Roman"/>
          <w:color w:val="000000"/>
          <w:sz w:val="24"/>
          <w:szCs w:val="24"/>
          <w:u w:val="single"/>
        </w:rPr>
        <w:t xml:space="preserve"> for the contract month</w:t>
      </w:r>
      <w:r w:rsidR="009A3B37" w:rsidRPr="00BD3195">
        <w:rPr>
          <w:rFonts w:ascii="Times New Roman" w:eastAsia="Times New Roman" w:hAnsi="Times New Roman" w:cs="Times New Roman"/>
          <w:bCs/>
          <w:sz w:val="24"/>
          <w:szCs w:val="24"/>
          <w:u w:val="single"/>
        </w:rPr>
        <w:t xml:space="preserve"> for </w:t>
      </w:r>
      <w:r w:rsidR="009A3B37" w:rsidRPr="004C0A73">
        <w:rPr>
          <w:rFonts w:ascii="Times New Roman" w:eastAsia="Times New Roman" w:hAnsi="Times New Roman" w:cs="Times New Roman"/>
          <w:bCs/>
          <w:sz w:val="24"/>
          <w:szCs w:val="24"/>
          <w:u w:val="single"/>
        </w:rPr>
        <w:t xml:space="preserve">the </w:t>
      </w:r>
      <w:r w:rsidR="004C0A73" w:rsidRPr="004C0A73">
        <w:rPr>
          <w:rFonts w:ascii="Times New Roman" w:hAnsi="Times New Roman" w:cs="Times New Roman"/>
          <w:color w:val="000000"/>
          <w:sz w:val="24"/>
          <w:szCs w:val="24"/>
          <w:u w:val="single"/>
        </w:rPr>
        <w:t>West 345 KV</w:t>
      </w:r>
      <w:r w:rsidR="009A3B37" w:rsidRPr="004C0A73">
        <w:rPr>
          <w:rFonts w:ascii="Times New Roman" w:eastAsia="Times New Roman" w:hAnsi="Times New Roman" w:cs="Times New Roman"/>
          <w:bCs/>
          <w:sz w:val="24"/>
          <w:szCs w:val="24"/>
          <w:u w:val="single"/>
        </w:rPr>
        <w:t xml:space="preserve"> Hub as published by ERCOT where the </w:t>
      </w:r>
      <w:r w:rsidR="004C0A73" w:rsidRPr="004C0A73">
        <w:rPr>
          <w:rFonts w:ascii="Times New Roman" w:eastAsia="Times New Roman" w:hAnsi="Times New Roman" w:cs="Times New Roman"/>
          <w:bCs/>
          <w:sz w:val="24"/>
          <w:szCs w:val="24"/>
          <w:u w:val="single"/>
        </w:rPr>
        <w:t>p</w:t>
      </w:r>
      <w:r w:rsidR="009A3B37" w:rsidRPr="004C0A73">
        <w:rPr>
          <w:rFonts w:ascii="Times New Roman" w:eastAsia="Times New Roman" w:hAnsi="Times New Roman" w:cs="Times New Roman"/>
          <w:bCs/>
          <w:sz w:val="24"/>
          <w:szCs w:val="24"/>
          <w:u w:val="single"/>
        </w:rPr>
        <w:t>eak hours are the hours ending 7:00 thr</w:t>
      </w:r>
      <w:r w:rsidR="009A3B37" w:rsidRPr="00BD3195">
        <w:rPr>
          <w:rFonts w:ascii="Times New Roman" w:eastAsia="Times New Roman" w:hAnsi="Times New Roman" w:cs="Times New Roman"/>
          <w:bCs/>
          <w:sz w:val="24"/>
          <w:szCs w:val="24"/>
          <w:u w:val="single"/>
        </w:rPr>
        <w:t>ough 22:00 CPT for each Monday through Friday excluding NERC holidays.</w:t>
      </w:r>
      <w:r w:rsidR="00E94380" w:rsidRPr="00BD3195">
        <w:rPr>
          <w:rStyle w:val="FootnoteReference"/>
          <w:rFonts w:ascii="Times New Roman" w:eastAsia="Times New Roman" w:hAnsi="Times New Roman" w:cs="Times New Roman"/>
          <w:bCs/>
          <w:sz w:val="24"/>
          <w:szCs w:val="24"/>
          <w:u w:val="single"/>
        </w:rPr>
        <w:footnoteReference w:id="12"/>
      </w:r>
      <w:r w:rsidR="009A3B37" w:rsidRPr="00BD3195">
        <w:rPr>
          <w:rFonts w:ascii="Times New Roman" w:eastAsia="Times New Roman" w:hAnsi="Times New Roman" w:cs="Times New Roman"/>
          <w:bCs/>
          <w:sz w:val="24"/>
          <w:szCs w:val="24"/>
          <w:u w:val="single"/>
        </w:rPr>
        <w:t xml:space="preserve"> All ERCOT </w:t>
      </w:r>
      <w:r w:rsidR="00D95952" w:rsidRPr="00BD3195">
        <w:rPr>
          <w:rFonts w:ascii="Times New Roman" w:hAnsi="Times New Roman" w:cs="Times New Roman"/>
          <w:u w:val="single"/>
        </w:rPr>
        <w:t>real-time</w:t>
      </w:r>
      <w:r w:rsidR="00D95952" w:rsidRPr="00BD3195">
        <w:rPr>
          <w:rFonts w:ascii="Times New Roman" w:eastAsia="Times New Roman" w:hAnsi="Times New Roman" w:cs="Times New Roman"/>
          <w:bCs/>
          <w:sz w:val="24"/>
          <w:szCs w:val="24"/>
          <w:u w:val="single"/>
        </w:rPr>
        <w:t xml:space="preserve"> </w:t>
      </w:r>
      <w:r w:rsidR="009A3B37" w:rsidRPr="00BD3195">
        <w:rPr>
          <w:rFonts w:ascii="Times New Roman" w:eastAsia="Times New Roman" w:hAnsi="Times New Roman" w:cs="Times New Roman"/>
          <w:bCs/>
          <w:sz w:val="24"/>
          <w:szCs w:val="24"/>
          <w:u w:val="single"/>
        </w:rPr>
        <w:t xml:space="preserve">peak SPPs for the contract month will be considered final at 5:00 PM EPT on the fifth business day following the last trading day, and the final settlement price will not be adjusted in the event that ERCOT adjusts any SPPs at a later time for any reason. </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rPr>
        <w:t xml:space="preserve"> (d) If the daily settlement price described in (b) above is unavailable the Exchange may in its sole discretion establish a daily settlement price that it deems to be a fair and reasonable reflection of the market.</w:t>
      </w:r>
      <w:r w:rsidRPr="00BD3195">
        <w:rPr>
          <w:rFonts w:ascii="Times New Roman" w:eastAsia="Times New Roman" w:hAnsi="Times New Roman" w:cs="Times New Roman"/>
          <w:bCs/>
          <w:sz w:val="24"/>
          <w:szCs w:val="24"/>
          <w:u w:val="single"/>
        </w:rPr>
        <w:t xml:space="preserve"> 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rsidR="002B33D6" w:rsidRPr="00BD3195" w:rsidRDefault="00B43B99"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320B</w:t>
      </w:r>
      <w:r w:rsidR="002B33D6" w:rsidRPr="00BD3195">
        <w:rPr>
          <w:rFonts w:ascii="Times New Roman" w:eastAsia="Times New Roman" w:hAnsi="Times New Roman" w:cs="Times New Roman"/>
          <w:b/>
          <w:bCs/>
          <w:sz w:val="24"/>
          <w:szCs w:val="24"/>
          <w:u w:val="single"/>
        </w:rPr>
        <w:t>.07 Trading Algorithm</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Pursuant to Chapter IV, Section 5, the trading system shall execute orders within the trading system pursuant to the price-time priority execution algorithm.</w:t>
      </w:r>
    </w:p>
    <w:p w:rsidR="002B33D6" w:rsidRPr="00BD3195" w:rsidRDefault="00B43B99" w:rsidP="002B33D6">
      <w:pPr>
        <w:spacing w:before="100" w:beforeAutospacing="1" w:after="100" w:afterAutospacing="1" w:line="240" w:lineRule="auto"/>
        <w:outlineLvl w:val="3"/>
        <w:rPr>
          <w:rFonts w:ascii="Times New Roman" w:eastAsia="Times New Roman" w:hAnsi="Times New Roman" w:cs="Times New Roman"/>
          <w:b/>
          <w:bCs/>
          <w:sz w:val="24"/>
          <w:szCs w:val="24"/>
        </w:rPr>
      </w:pPr>
      <w:r w:rsidRPr="00BD3195">
        <w:rPr>
          <w:rFonts w:ascii="Times New Roman" w:eastAsia="Times New Roman" w:hAnsi="Times New Roman" w:cs="Times New Roman"/>
          <w:b/>
          <w:bCs/>
          <w:sz w:val="24"/>
          <w:szCs w:val="24"/>
        </w:rPr>
        <w:t>320B</w:t>
      </w:r>
      <w:r w:rsidR="002B33D6" w:rsidRPr="00BD3195">
        <w:rPr>
          <w:rFonts w:ascii="Times New Roman" w:eastAsia="Times New Roman" w:hAnsi="Times New Roman" w:cs="Times New Roman"/>
          <w:b/>
          <w:bCs/>
          <w:sz w:val="24"/>
          <w:szCs w:val="24"/>
        </w:rPr>
        <w:t>.08 Block Trade Minimum Quantity Threshold and Reporting Window</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rPr>
        <w:t>Pursuant to Chapter IV, Section 10, block trades shall be permitted with a minimum quantity threshold of 10 contracts and the Reporting Window shall be fifteen minutes.</w:t>
      </w:r>
    </w:p>
    <w:p w:rsidR="002B33D6" w:rsidRPr="00BD3195" w:rsidRDefault="00B43B99"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320B</w:t>
      </w:r>
      <w:r w:rsidR="002B33D6" w:rsidRPr="00BD3195">
        <w:rPr>
          <w:rFonts w:ascii="Times New Roman" w:eastAsia="Times New Roman" w:hAnsi="Times New Roman" w:cs="Times New Roman"/>
          <w:b/>
          <w:bCs/>
          <w:sz w:val="24"/>
          <w:szCs w:val="24"/>
          <w:u w:val="single"/>
        </w:rPr>
        <w:t>.09 Order Price Limit Protection</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Pursuant to Chapter IV, Section 8, the Order Price Limits shall be $2.00 above and $2.00 below the Reference Price as defined in Chapter IV, Section 8.</w:t>
      </w:r>
    </w:p>
    <w:p w:rsidR="002B33D6" w:rsidRPr="00BD3195" w:rsidRDefault="00B43B99" w:rsidP="002B33D6">
      <w:pPr>
        <w:spacing w:before="100" w:beforeAutospacing="1" w:after="100" w:afterAutospacing="1" w:line="240" w:lineRule="auto"/>
        <w:outlineLvl w:val="3"/>
        <w:rPr>
          <w:rFonts w:ascii="Times New Roman" w:eastAsia="Times New Roman" w:hAnsi="Times New Roman" w:cs="Times New Roman"/>
          <w:b/>
          <w:bCs/>
          <w:sz w:val="24"/>
          <w:szCs w:val="24"/>
        </w:rPr>
      </w:pPr>
      <w:r w:rsidRPr="00BD3195">
        <w:rPr>
          <w:rFonts w:ascii="Times New Roman" w:eastAsia="Times New Roman" w:hAnsi="Times New Roman" w:cs="Times New Roman"/>
          <w:b/>
          <w:bCs/>
          <w:sz w:val="24"/>
          <w:szCs w:val="24"/>
        </w:rPr>
        <w:t>320B</w:t>
      </w:r>
      <w:r w:rsidR="002B33D6" w:rsidRPr="00BD3195">
        <w:rPr>
          <w:rFonts w:ascii="Times New Roman" w:eastAsia="Times New Roman" w:hAnsi="Times New Roman" w:cs="Times New Roman"/>
          <w:b/>
          <w:bCs/>
          <w:sz w:val="24"/>
          <w:szCs w:val="24"/>
        </w:rPr>
        <w:t>.10 Non-Reviewable Range</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rPr>
        <w:t>For purposes of Chapter V, Section 5, the non-reviewable range shall be from $2.00 above to $2.00 below the true market price for the Contract as set forth in the Exchange's Error Trade Policy.</w:t>
      </w:r>
    </w:p>
    <w:p w:rsidR="002B33D6" w:rsidRPr="00BD3195" w:rsidRDefault="00B43B99"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lastRenderedPageBreak/>
        <w:t>320B</w:t>
      </w:r>
      <w:r w:rsidR="002B33D6" w:rsidRPr="00BD3195">
        <w:rPr>
          <w:rFonts w:ascii="Times New Roman" w:eastAsia="Times New Roman" w:hAnsi="Times New Roman" w:cs="Times New Roman"/>
          <w:b/>
          <w:bCs/>
          <w:sz w:val="24"/>
          <w:szCs w:val="24"/>
          <w:u w:val="single"/>
        </w:rPr>
        <w:t>.11 Disclaimer</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 xml:space="preserve">NEITHER NASDAQ FUTURES, INC. ("NFX"), ITS AFFILIATES NOR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OR ITS AFFILIATES GUARANTEES THE ACCURACY NOR COMPLETENESS OF THE PRICE ASSESSMENT OR ANY OF THE DATA INCLUDED THEREIN. NFX, ITS AFFILIATES OR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MAKE NO WARRANTIES, EXPRESS OR IMPLIED, AS TO THE RESULTS TO BE OBTAINED BY ANY PERSON OR ENTITY FROM USE OF THE PRICE ASSESSMENT, TRADING AND/OR CLEARING BASED ON THE PRICE ASSESSMENT, OR ANY DATA INCLUDED THEREIN IN CONNECTION WITH THE TRADING AND/OR CLEARING OF THE CONTRACT, OR, FOR ANY OTHER USE. NFX, ITS AFFILIATES AND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MAKE NO WARRANTIES, EXPRESS OR IMPLIED, AND HEREBY DISCLAIM ALL WARRANTIES OF MERCHANTABILITY OR FITNESS FOR A PARTICULAR PURPOSE OR USE WITH RESPECT TO THE PRICE ASSESSMENT OR ANY DATA INCLUDED THEREIN. WITHOUT LIMITING ANY OF THE FOREGOING, IN NO EVENT SHALL NFX, ITS AFFILIATES OR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HAVE ANY LIABILITY FOR ANY LOST PROFITS OR INDIRECT, PUNITIVE, SPECIAL OR CONSEQUENTIAL DAMAGES (INCLUDING LOST PROFITS), EVEN IF NOTIFIED OF THE POSSIBILITY OF SUCH DAMAGES.</w:t>
      </w:r>
    </w:p>
    <w:p w:rsidR="006D5E7F" w:rsidRPr="00BD3195" w:rsidRDefault="006D5E7F" w:rsidP="006D5E7F">
      <w:pPr>
        <w:pStyle w:val="NoSpacing"/>
        <w:rPr>
          <w:rFonts w:ascii="Times New Roman" w:hAnsi="Times New Roman" w:cs="Times New Roman"/>
          <w:sz w:val="24"/>
          <w:szCs w:val="24"/>
        </w:rPr>
      </w:pPr>
    </w:p>
    <w:p w:rsidR="006D5E7F" w:rsidRPr="00BD3195" w:rsidRDefault="006D5E7F" w:rsidP="006D5E7F">
      <w:pPr>
        <w:pStyle w:val="NoSpacing"/>
        <w:rPr>
          <w:rFonts w:ascii="Times New Roman" w:hAnsi="Times New Roman" w:cs="Times New Roman"/>
          <w:sz w:val="24"/>
          <w:szCs w:val="24"/>
        </w:rPr>
      </w:pPr>
    </w:p>
    <w:p w:rsidR="006D5E7F" w:rsidRPr="00BD3195" w:rsidRDefault="006D5E7F" w:rsidP="006D5E7F">
      <w:pPr>
        <w:pStyle w:val="NoSpacing"/>
        <w:rPr>
          <w:rFonts w:ascii="Times New Roman" w:hAnsi="Times New Roman" w:cs="Times New Roman"/>
          <w:b/>
          <w:bCs/>
          <w:color w:val="000000"/>
          <w:sz w:val="24"/>
          <w:szCs w:val="24"/>
          <w:u w:val="single"/>
        </w:rPr>
      </w:pPr>
      <w:r w:rsidRPr="00BD3195">
        <w:rPr>
          <w:rFonts w:ascii="Times New Roman" w:hAnsi="Times New Roman" w:cs="Times New Roman"/>
          <w:b/>
          <w:sz w:val="24"/>
          <w:szCs w:val="24"/>
          <w:u w:val="single"/>
        </w:rPr>
        <w:t xml:space="preserve">Chapter 321  </w:t>
      </w:r>
      <w:r w:rsidR="001659F7" w:rsidRPr="00BD3195">
        <w:rPr>
          <w:rFonts w:ascii="Times New Roman" w:hAnsi="Times New Roman" w:cs="Times New Roman"/>
          <w:b/>
          <w:sz w:val="24"/>
          <w:szCs w:val="24"/>
          <w:u w:val="single"/>
        </w:rPr>
        <w:t xml:space="preserve">  </w:t>
      </w:r>
      <w:r w:rsidRPr="00BD3195">
        <w:rPr>
          <w:rFonts w:ascii="Times New Roman" w:hAnsi="Times New Roman" w:cs="Times New Roman"/>
          <w:b/>
          <w:bCs/>
          <w:color w:val="000000"/>
          <w:sz w:val="24"/>
          <w:szCs w:val="24"/>
          <w:u w:val="single"/>
        </w:rPr>
        <w:t xml:space="preserve">NFX ERCOT North 345 KV Hub Real-Time Off-Peak Financial Futures (NEBQ) </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w:t>
      </w:r>
      <w:r w:rsidR="00F0793C" w:rsidRPr="00BD3195">
        <w:rPr>
          <w:rFonts w:ascii="Times New Roman" w:eastAsia="Times New Roman" w:hAnsi="Times New Roman" w:cs="Times New Roman"/>
          <w:b/>
          <w:bCs/>
          <w:sz w:val="24"/>
          <w:szCs w:val="24"/>
          <w:u w:val="single"/>
        </w:rPr>
        <w:t>21</w:t>
      </w:r>
      <w:r w:rsidRPr="00BD3195">
        <w:rPr>
          <w:rFonts w:ascii="Times New Roman" w:eastAsia="Times New Roman" w:hAnsi="Times New Roman" w:cs="Times New Roman"/>
          <w:b/>
          <w:bCs/>
          <w:sz w:val="24"/>
          <w:szCs w:val="24"/>
          <w:u w:val="single"/>
        </w:rPr>
        <w:t>.01 Unit of Trading</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 xml:space="preserve">The unit of trading for one contract is </w:t>
      </w:r>
      <w:r w:rsidR="003219C0" w:rsidRPr="00BD3195">
        <w:rPr>
          <w:rFonts w:ascii="Times New Roman" w:eastAsia="Times New Roman" w:hAnsi="Times New Roman" w:cs="Times New Roman"/>
          <w:bCs/>
          <w:sz w:val="24"/>
          <w:szCs w:val="24"/>
          <w:u w:val="single"/>
        </w:rPr>
        <w:t>5</w:t>
      </w:r>
      <w:r w:rsidRPr="00BD3195">
        <w:rPr>
          <w:rFonts w:ascii="Times New Roman" w:eastAsia="Times New Roman" w:hAnsi="Times New Roman" w:cs="Times New Roman"/>
          <w:bCs/>
          <w:sz w:val="24"/>
          <w:szCs w:val="24"/>
          <w:u w:val="single"/>
        </w:rPr>
        <w:t>0 MWh.</w:t>
      </w:r>
    </w:p>
    <w:p w:rsidR="002B33D6" w:rsidRPr="00BD3195" w:rsidRDefault="00F0793C"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321</w:t>
      </w:r>
      <w:r w:rsidR="002B33D6" w:rsidRPr="00BD3195">
        <w:rPr>
          <w:rFonts w:ascii="Times New Roman" w:eastAsia="Times New Roman" w:hAnsi="Times New Roman" w:cs="Times New Roman"/>
          <w:b/>
          <w:bCs/>
          <w:sz w:val="24"/>
          <w:szCs w:val="24"/>
          <w:u w:val="single"/>
        </w:rPr>
        <w:t>.02 Contract Months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The Exchange may list for trading up to 60 consecutive monthly contracts.</w:t>
      </w:r>
    </w:p>
    <w:p w:rsidR="002B33D6" w:rsidRPr="00BD3195" w:rsidRDefault="00F0793C"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321</w:t>
      </w:r>
      <w:r w:rsidR="002B33D6" w:rsidRPr="00BD3195">
        <w:rPr>
          <w:rFonts w:ascii="Times New Roman" w:eastAsia="Times New Roman" w:hAnsi="Times New Roman" w:cs="Times New Roman"/>
          <w:b/>
          <w:bCs/>
          <w:sz w:val="24"/>
          <w:szCs w:val="24"/>
          <w:u w:val="single"/>
        </w:rPr>
        <w:t>.03 Prices and Minimum Increments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Prices are quoted in U.S. dollars and cents per MWh. The minimum trading increment is $0.01 per MWh which is equal to</w:t>
      </w:r>
      <w:r w:rsidR="007E1D67" w:rsidRPr="00BD3195">
        <w:rPr>
          <w:rFonts w:ascii="Times New Roman" w:eastAsia="Times New Roman" w:hAnsi="Times New Roman" w:cs="Times New Roman"/>
          <w:bCs/>
          <w:sz w:val="24"/>
          <w:szCs w:val="24"/>
          <w:u w:val="single"/>
        </w:rPr>
        <w:t xml:space="preserve"> $0.50</w:t>
      </w:r>
      <w:r w:rsidRPr="00BD3195">
        <w:rPr>
          <w:rFonts w:ascii="Times New Roman" w:eastAsia="Times New Roman" w:hAnsi="Times New Roman" w:cs="Times New Roman"/>
          <w:bCs/>
          <w:sz w:val="24"/>
          <w:szCs w:val="24"/>
          <w:u w:val="single"/>
        </w:rPr>
        <w:t xml:space="preserve"> per contract.</w:t>
      </w:r>
    </w:p>
    <w:p w:rsidR="002B33D6" w:rsidRPr="00BD3195" w:rsidRDefault="00F0793C"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321</w:t>
      </w:r>
      <w:r w:rsidR="002B33D6" w:rsidRPr="00BD3195">
        <w:rPr>
          <w:rFonts w:ascii="Times New Roman" w:eastAsia="Times New Roman" w:hAnsi="Times New Roman" w:cs="Times New Roman"/>
          <w:b/>
          <w:bCs/>
          <w:sz w:val="24"/>
          <w:szCs w:val="24"/>
          <w:u w:val="single"/>
        </w:rPr>
        <w:t>.04 Last Trading Day</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u w:val="single"/>
        </w:rPr>
        <w:t xml:space="preserve">Trading for a particular contract month terminates on the last business day of the contract month. </w:t>
      </w:r>
      <w:r w:rsidRPr="00BD3195">
        <w:rPr>
          <w:rFonts w:ascii="Times New Roman" w:eastAsia="Times New Roman" w:hAnsi="Times New Roman" w:cs="Times New Roman"/>
          <w:bCs/>
          <w:sz w:val="24"/>
          <w:szCs w:val="24"/>
        </w:rPr>
        <w:t>Trading ceases at 5:00 PM EPT on the last trading day.</w:t>
      </w:r>
    </w:p>
    <w:p w:rsidR="002B33D6" w:rsidRPr="00BD3195" w:rsidRDefault="00F0793C"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321</w:t>
      </w:r>
      <w:r w:rsidR="002B33D6" w:rsidRPr="00BD3195">
        <w:rPr>
          <w:rFonts w:ascii="Times New Roman" w:eastAsia="Times New Roman" w:hAnsi="Times New Roman" w:cs="Times New Roman"/>
          <w:b/>
          <w:bCs/>
          <w:sz w:val="24"/>
          <w:szCs w:val="24"/>
          <w:u w:val="single"/>
        </w:rPr>
        <w:t>.05 Final Settlement Date</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 xml:space="preserve">The final settlement date for any contract month shall be the seventh business day on which the Clearing Corporation is open for settlement following the last trading day for that contract </w:t>
      </w:r>
      <w:r w:rsidRPr="00BD3195">
        <w:rPr>
          <w:rFonts w:ascii="Times New Roman" w:eastAsia="Times New Roman" w:hAnsi="Times New Roman" w:cs="Times New Roman"/>
          <w:bCs/>
          <w:sz w:val="24"/>
          <w:szCs w:val="24"/>
          <w:u w:val="single"/>
        </w:rPr>
        <w:lastRenderedPageBreak/>
        <w:t>month. On the final settlement date the Clearing Corporation shall effect the final variation payment to be made on each contract.</w:t>
      </w:r>
    </w:p>
    <w:p w:rsidR="002B33D6" w:rsidRPr="00BD3195" w:rsidRDefault="00F0793C"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321</w:t>
      </w:r>
      <w:r w:rsidR="002B33D6" w:rsidRPr="00BD3195">
        <w:rPr>
          <w:rFonts w:ascii="Times New Roman" w:eastAsia="Times New Roman" w:hAnsi="Times New Roman" w:cs="Times New Roman"/>
          <w:b/>
          <w:bCs/>
          <w:sz w:val="24"/>
          <w:szCs w:val="24"/>
          <w:u w:val="single"/>
        </w:rPr>
        <w:t>.06 Final and Daily Settlement and Settlement Prices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(a) Final settlement for contracts held to their maturity date is by cash settlement in U.S. dollars.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rPr>
        <w:t xml:space="preserve">(b) Pursuant to Chapter V, Section III, the daily settlement price shall be set by exchange </w:t>
      </w:r>
      <w:r w:rsidRPr="00BD3195">
        <w:rPr>
          <w:rFonts w:ascii="Times New Roman" w:hAnsi="Times New Roman" w:cs="Times New Roman"/>
          <w:color w:val="000000"/>
          <w:sz w:val="24"/>
          <w:szCs w:val="24"/>
        </w:rPr>
        <w:t xml:space="preserve">staff by 5:45 PM EPT or as soon as practicable thereafter </w:t>
      </w:r>
      <w:r w:rsidRPr="00BD3195">
        <w:rPr>
          <w:rFonts w:ascii="Times New Roman" w:eastAsia="Times New Roman" w:hAnsi="Times New Roman" w:cs="Times New Roman"/>
          <w:bCs/>
          <w:sz w:val="24"/>
          <w:szCs w:val="24"/>
        </w:rPr>
        <w:t xml:space="preserve"> based on third-party broker quotes and transactions as well as transactions executed on the Exchange.</w:t>
      </w:r>
    </w:p>
    <w:p w:rsidR="002B33D6" w:rsidRPr="00BD3195" w:rsidRDefault="002B33D6" w:rsidP="002B33D6">
      <w:pPr>
        <w:rPr>
          <w:rFonts w:ascii="Times New Roman" w:eastAsia="Times New Roman" w:hAnsi="Times New Roman" w:cs="Times New Roman"/>
          <w:color w:val="000000"/>
          <w:u w:val="single"/>
        </w:rPr>
      </w:pPr>
      <w:r w:rsidRPr="00BD3195">
        <w:rPr>
          <w:rFonts w:ascii="Times New Roman" w:eastAsia="Times New Roman" w:hAnsi="Times New Roman" w:cs="Times New Roman"/>
          <w:bCs/>
          <w:sz w:val="24"/>
          <w:szCs w:val="24"/>
          <w:u w:val="single"/>
        </w:rPr>
        <w:t>(c) Pursuant to Chapter V, Section III, the final settlement price will be equal</w:t>
      </w:r>
      <w:r w:rsidRPr="00BD3195">
        <w:rPr>
          <w:rFonts w:ascii="Calibri" w:hAnsi="Calibri"/>
          <w:color w:val="000000"/>
        </w:rPr>
        <w:t xml:space="preserve"> </w:t>
      </w:r>
      <w:r w:rsidRPr="00BD3195">
        <w:rPr>
          <w:rFonts w:ascii="Times New Roman" w:eastAsia="Times New Roman" w:hAnsi="Times New Roman" w:cs="Times New Roman"/>
          <w:color w:val="000000"/>
          <w:u w:val="single"/>
        </w:rPr>
        <w:t xml:space="preserve">to </w:t>
      </w:r>
      <w:r w:rsidR="00BF16E4" w:rsidRPr="00BD3195">
        <w:rPr>
          <w:rFonts w:ascii="Times New Roman" w:eastAsia="Times New Roman" w:hAnsi="Times New Roman" w:cs="Times New Roman"/>
          <w:color w:val="000000"/>
          <w:u w:val="single"/>
        </w:rPr>
        <w:t xml:space="preserve">the </w:t>
      </w:r>
      <w:r w:rsidR="00855902" w:rsidRPr="00BD3195">
        <w:rPr>
          <w:rFonts w:ascii="Times New Roman" w:eastAsia="Times New Roman" w:hAnsi="Times New Roman" w:cs="Times New Roman"/>
          <w:color w:val="000000"/>
          <w:u w:val="single"/>
        </w:rPr>
        <w:t>arithmetic</w:t>
      </w:r>
      <w:r w:rsidR="00BF16E4" w:rsidRPr="00BD3195">
        <w:rPr>
          <w:rFonts w:ascii="Times New Roman" w:eastAsia="Times New Roman" w:hAnsi="Times New Roman" w:cs="Times New Roman"/>
          <w:color w:val="000000"/>
          <w:u w:val="single"/>
        </w:rPr>
        <w:t xml:space="preserve"> average of the </w:t>
      </w:r>
      <w:r w:rsidR="00D95952" w:rsidRPr="00BD3195">
        <w:rPr>
          <w:rFonts w:ascii="Times New Roman" w:hAnsi="Times New Roman" w:cs="Times New Roman"/>
          <w:u w:val="single"/>
        </w:rPr>
        <w:t>real-time</w:t>
      </w:r>
      <w:r w:rsidR="00BF16E4" w:rsidRPr="00BD3195">
        <w:rPr>
          <w:rFonts w:ascii="Times New Roman" w:eastAsia="Times New Roman" w:hAnsi="Times New Roman" w:cs="Times New Roman"/>
          <w:color w:val="000000"/>
          <w:u w:val="single"/>
        </w:rPr>
        <w:t xml:space="preserve"> </w:t>
      </w:r>
      <w:r w:rsidR="00D95952" w:rsidRPr="00BD3195">
        <w:rPr>
          <w:rFonts w:ascii="Times New Roman" w:eastAsia="Times New Roman" w:hAnsi="Times New Roman" w:cs="Times New Roman"/>
          <w:color w:val="000000"/>
          <w:u w:val="single"/>
        </w:rPr>
        <w:t>off-p</w:t>
      </w:r>
      <w:r w:rsidR="00BF16E4" w:rsidRPr="00BD3195">
        <w:rPr>
          <w:rFonts w:ascii="Times New Roman" w:eastAsia="Times New Roman" w:hAnsi="Times New Roman" w:cs="Times New Roman"/>
          <w:color w:val="000000"/>
          <w:u w:val="single"/>
        </w:rPr>
        <w:t xml:space="preserve">eak </w:t>
      </w:r>
      <w:r w:rsidR="001D58F6" w:rsidRPr="00BD3195">
        <w:rPr>
          <w:rFonts w:ascii="Times New Roman" w:eastAsia="Times New Roman" w:hAnsi="Times New Roman" w:cs="Times New Roman"/>
          <w:color w:val="000000"/>
          <w:sz w:val="24"/>
          <w:szCs w:val="24"/>
          <w:u w:val="single"/>
        </w:rPr>
        <w:t>settlement point prices (“SPPs”)</w:t>
      </w:r>
      <w:r w:rsidR="00576594">
        <w:rPr>
          <w:rFonts w:ascii="Times New Roman" w:eastAsia="Times New Roman" w:hAnsi="Times New Roman" w:cs="Times New Roman"/>
          <w:color w:val="000000"/>
          <w:sz w:val="24"/>
          <w:szCs w:val="24"/>
          <w:u w:val="single"/>
        </w:rPr>
        <w:t xml:space="preserve"> for the contract month</w:t>
      </w:r>
      <w:r w:rsidR="00BF16E4" w:rsidRPr="00BD3195">
        <w:rPr>
          <w:rFonts w:ascii="Times New Roman" w:eastAsia="Times New Roman" w:hAnsi="Times New Roman" w:cs="Times New Roman"/>
          <w:color w:val="000000"/>
          <w:u w:val="single"/>
        </w:rPr>
        <w:t xml:space="preserve"> for the </w:t>
      </w:r>
      <w:r w:rsidR="004C0A73" w:rsidRPr="004C0A73">
        <w:rPr>
          <w:rFonts w:ascii="Times New Roman" w:hAnsi="Times New Roman" w:cs="Times New Roman"/>
          <w:bCs/>
          <w:color w:val="000000"/>
          <w:sz w:val="24"/>
          <w:szCs w:val="24"/>
          <w:u w:val="single"/>
        </w:rPr>
        <w:t>North 345 KV</w:t>
      </w:r>
      <w:r w:rsidR="004C0A73" w:rsidRPr="004C0A73">
        <w:rPr>
          <w:rFonts w:ascii="Times New Roman" w:eastAsia="Times New Roman" w:hAnsi="Times New Roman" w:cs="Times New Roman"/>
          <w:color w:val="000000"/>
          <w:u w:val="single"/>
        </w:rPr>
        <w:t xml:space="preserve"> </w:t>
      </w:r>
      <w:r w:rsidR="00BF16E4" w:rsidRPr="00BD3195">
        <w:rPr>
          <w:rFonts w:ascii="Times New Roman" w:eastAsia="Times New Roman" w:hAnsi="Times New Roman" w:cs="Times New Roman"/>
          <w:color w:val="000000"/>
          <w:u w:val="single"/>
        </w:rPr>
        <w:t xml:space="preserve">Hub as published by ERCOT where the </w:t>
      </w:r>
      <w:r w:rsidR="00D95952" w:rsidRPr="00BD3195">
        <w:rPr>
          <w:rFonts w:ascii="Times New Roman" w:eastAsia="Times New Roman" w:hAnsi="Times New Roman" w:cs="Times New Roman"/>
          <w:color w:val="000000"/>
          <w:u w:val="single"/>
        </w:rPr>
        <w:t>off-p</w:t>
      </w:r>
      <w:r w:rsidR="00BF16E4" w:rsidRPr="00BD3195">
        <w:rPr>
          <w:rFonts w:ascii="Times New Roman" w:eastAsia="Times New Roman" w:hAnsi="Times New Roman" w:cs="Times New Roman"/>
          <w:color w:val="000000"/>
          <w:u w:val="single"/>
        </w:rPr>
        <w:t>eak hours are the hours ending 01:00-06:00 and 23:00-24:00 CPT Monday through Friday and 01:00-24:00 CPT Saturday-Sunday and NERC holidays.</w:t>
      </w:r>
      <w:r w:rsidR="00E94380" w:rsidRPr="00BD3195">
        <w:rPr>
          <w:rStyle w:val="FootnoteReference"/>
          <w:rFonts w:ascii="Times New Roman" w:eastAsia="Times New Roman" w:hAnsi="Times New Roman" w:cs="Times New Roman"/>
          <w:color w:val="000000"/>
          <w:u w:val="single"/>
        </w:rPr>
        <w:footnoteReference w:id="13"/>
      </w:r>
      <w:r w:rsidR="00BF16E4" w:rsidRPr="00BD3195">
        <w:rPr>
          <w:rFonts w:ascii="Times New Roman" w:eastAsia="Times New Roman" w:hAnsi="Times New Roman" w:cs="Times New Roman"/>
          <w:color w:val="000000"/>
          <w:u w:val="single"/>
        </w:rPr>
        <w:t xml:space="preserve"> All ERCOT </w:t>
      </w:r>
      <w:r w:rsidR="00D95952" w:rsidRPr="00BD3195">
        <w:rPr>
          <w:rFonts w:ascii="Times New Roman" w:hAnsi="Times New Roman" w:cs="Times New Roman"/>
          <w:u w:val="single"/>
        </w:rPr>
        <w:t>real-time</w:t>
      </w:r>
      <w:r w:rsidR="00D95952" w:rsidRPr="00BD3195">
        <w:rPr>
          <w:rFonts w:ascii="Times New Roman" w:eastAsia="Times New Roman" w:hAnsi="Times New Roman" w:cs="Times New Roman"/>
          <w:color w:val="000000"/>
          <w:u w:val="single"/>
        </w:rPr>
        <w:t xml:space="preserve">  off-p</w:t>
      </w:r>
      <w:r w:rsidR="00BF16E4" w:rsidRPr="00BD3195">
        <w:rPr>
          <w:rFonts w:ascii="Times New Roman" w:eastAsia="Times New Roman" w:hAnsi="Times New Roman" w:cs="Times New Roman"/>
          <w:color w:val="000000"/>
          <w:u w:val="single"/>
        </w:rPr>
        <w:t xml:space="preserve">eak SPPs for the contract month will be considered final at 5:00 PM EPT on the fifth business day following the last trading day, and the final settlement price will not be adjusted in the event that ERCOT adjusts any SPPs at a later time for any reason. </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rPr>
        <w:t xml:space="preserve"> (d) If the daily settlement price described in (b) above is unavailable the Exchange may in its sole discretion establish a daily settlement price that it deems to be a fair and reasonable reflection of the market.</w:t>
      </w:r>
      <w:r w:rsidRPr="00BD3195">
        <w:rPr>
          <w:rFonts w:ascii="Times New Roman" w:eastAsia="Times New Roman" w:hAnsi="Times New Roman" w:cs="Times New Roman"/>
          <w:bCs/>
          <w:sz w:val="24"/>
          <w:szCs w:val="24"/>
          <w:u w:val="single"/>
        </w:rPr>
        <w:t xml:space="preserve"> 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rsidR="002B33D6" w:rsidRPr="00BD3195" w:rsidRDefault="00F0793C"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321</w:t>
      </w:r>
      <w:r w:rsidR="002B33D6" w:rsidRPr="00BD3195">
        <w:rPr>
          <w:rFonts w:ascii="Times New Roman" w:eastAsia="Times New Roman" w:hAnsi="Times New Roman" w:cs="Times New Roman"/>
          <w:b/>
          <w:bCs/>
          <w:sz w:val="24"/>
          <w:szCs w:val="24"/>
          <w:u w:val="single"/>
        </w:rPr>
        <w:t>.07 Trading Algorithm</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Pursuant to Chapter IV, Section 5, the trading system shall execute orders within the trading system pursuant to the price-time priority execution algorithm.</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
          <w:bCs/>
          <w:sz w:val="24"/>
          <w:szCs w:val="24"/>
        </w:rPr>
      </w:pPr>
      <w:r w:rsidRPr="00BD3195">
        <w:rPr>
          <w:rFonts w:ascii="Times New Roman" w:eastAsia="Times New Roman" w:hAnsi="Times New Roman" w:cs="Times New Roman"/>
          <w:b/>
          <w:bCs/>
          <w:sz w:val="24"/>
          <w:szCs w:val="24"/>
        </w:rPr>
        <w:t>317.08 Block Trade Minimum Quantity Threshold and Reporting Window</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rPr>
        <w:t>Pursuant to Chapter IV, Section 10, block trades shall be permitted with a minimum quantity threshold of 10 contracts and the Reporting Window shall be fifteen minutes.</w:t>
      </w:r>
    </w:p>
    <w:p w:rsidR="002B33D6" w:rsidRPr="00BD3195" w:rsidRDefault="00F0793C"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321</w:t>
      </w:r>
      <w:r w:rsidR="002B33D6" w:rsidRPr="00BD3195">
        <w:rPr>
          <w:rFonts w:ascii="Times New Roman" w:eastAsia="Times New Roman" w:hAnsi="Times New Roman" w:cs="Times New Roman"/>
          <w:b/>
          <w:bCs/>
          <w:sz w:val="24"/>
          <w:szCs w:val="24"/>
          <w:u w:val="single"/>
        </w:rPr>
        <w:t>.09 Order Price Limit Protection</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Pursuant to Chapter IV, Section 8, the Order Price Limits shall be $2.00 above and $2.00 below the Reference Price as defined in Chapter IV, Section 8.</w:t>
      </w:r>
    </w:p>
    <w:p w:rsidR="002B33D6" w:rsidRPr="00BD3195" w:rsidRDefault="00F0793C" w:rsidP="002B33D6">
      <w:pPr>
        <w:spacing w:before="100" w:beforeAutospacing="1" w:after="100" w:afterAutospacing="1" w:line="240" w:lineRule="auto"/>
        <w:outlineLvl w:val="3"/>
        <w:rPr>
          <w:rFonts w:ascii="Times New Roman" w:eastAsia="Times New Roman" w:hAnsi="Times New Roman" w:cs="Times New Roman"/>
          <w:b/>
          <w:bCs/>
          <w:sz w:val="24"/>
          <w:szCs w:val="24"/>
        </w:rPr>
      </w:pPr>
      <w:r w:rsidRPr="00BD3195">
        <w:rPr>
          <w:rFonts w:ascii="Times New Roman" w:eastAsia="Times New Roman" w:hAnsi="Times New Roman" w:cs="Times New Roman"/>
          <w:b/>
          <w:bCs/>
          <w:sz w:val="24"/>
          <w:szCs w:val="24"/>
        </w:rPr>
        <w:lastRenderedPageBreak/>
        <w:t>321</w:t>
      </w:r>
      <w:r w:rsidR="002B33D6" w:rsidRPr="00BD3195">
        <w:rPr>
          <w:rFonts w:ascii="Times New Roman" w:eastAsia="Times New Roman" w:hAnsi="Times New Roman" w:cs="Times New Roman"/>
          <w:b/>
          <w:bCs/>
          <w:sz w:val="24"/>
          <w:szCs w:val="24"/>
        </w:rPr>
        <w:t>.10 Non-Reviewable Range</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rPr>
        <w:t>For purposes of Chapter V, Section 5, the non-reviewable range shall be from $2.00 above to $2.00 below the true market price for the Contract as set forth in the Exchange's Error Trade Policy.</w:t>
      </w:r>
    </w:p>
    <w:p w:rsidR="002B33D6" w:rsidRPr="00BD3195" w:rsidRDefault="00F0793C"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321</w:t>
      </w:r>
      <w:r w:rsidR="002B33D6" w:rsidRPr="00BD3195">
        <w:rPr>
          <w:rFonts w:ascii="Times New Roman" w:eastAsia="Times New Roman" w:hAnsi="Times New Roman" w:cs="Times New Roman"/>
          <w:b/>
          <w:bCs/>
          <w:sz w:val="24"/>
          <w:szCs w:val="24"/>
          <w:u w:val="single"/>
        </w:rPr>
        <w:t>.11 Disclaimer</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 xml:space="preserve">NEITHER NASDAQ FUTURES, INC. ("NFX"), ITS AFFILIATES NOR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OR ITS AFFILIATES GUARANTEES THE ACCURACY NOR COMPLETENESS OF THE PRICE ASSESSMENT OR ANY OF THE DATA INCLUDED THEREIN. NFX, ITS AFFILIATES OR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MAKE NO WARRANTIES, EXPRESS OR IMPLIED, AS TO THE RESULTS TO BE OBTAINED BY ANY PERSON OR ENTITY FROM USE OF THE PRICE ASSESSMENT, TRADING AND/OR CLEARING BASED ON THE PRICE ASSESSMENT, OR ANY DATA INCLUDED THEREIN IN CONNECTION WITH THE TRADING AND/OR CLEARING OF THE CONTRACT, OR, FOR ANY OTHER USE. NFX, ITS AFFILIATES AND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MAKE NO WARRANTIES, EXPRESS OR IMPLIED, AND HEREBY DISCLAIM ALL WARRANTIES OF MERCHANTABILITY OR FITNESS FOR A PARTICULAR PURPOSE OR USE WITH RESPECT TO THE PRICE ASSESSMENT OR ANY DATA INCLUDED THEREIN. WITHOUT LIMITING ANY OF THE FOREGOING, IN NO EVENT SHALL NFX, ITS AFFILIATES OR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HAVE ANY LIABILITY FOR ANY LOST PROFITS OR INDIRECT, PUNITIVE, SPECIAL OR CONSEQUENTIAL DAMAGES (INCLUDING LOST PROFITS), EVEN IF NOTIFIED OF THE POSSIBILITY OF SUCH DAMAGES.</w:t>
      </w:r>
    </w:p>
    <w:p w:rsidR="006D5E7F" w:rsidRPr="00BD3195" w:rsidRDefault="006D5E7F" w:rsidP="006D5E7F">
      <w:pPr>
        <w:pStyle w:val="NoSpacing"/>
        <w:rPr>
          <w:rFonts w:ascii="Times New Roman" w:hAnsi="Times New Roman" w:cs="Times New Roman"/>
          <w:sz w:val="24"/>
          <w:szCs w:val="24"/>
        </w:rPr>
      </w:pPr>
    </w:p>
    <w:p w:rsidR="006D5E7F" w:rsidRPr="00BD3195" w:rsidRDefault="006D5E7F" w:rsidP="006D5E7F">
      <w:pPr>
        <w:pStyle w:val="NoSpacing"/>
        <w:rPr>
          <w:rFonts w:ascii="Times New Roman" w:hAnsi="Times New Roman" w:cs="Times New Roman"/>
          <w:b/>
          <w:color w:val="000000"/>
          <w:sz w:val="24"/>
          <w:szCs w:val="24"/>
          <w:u w:val="single"/>
        </w:rPr>
      </w:pPr>
      <w:r w:rsidRPr="00BD3195">
        <w:rPr>
          <w:rFonts w:ascii="Times New Roman" w:hAnsi="Times New Roman" w:cs="Times New Roman"/>
          <w:b/>
          <w:sz w:val="24"/>
          <w:szCs w:val="24"/>
          <w:u w:val="single"/>
        </w:rPr>
        <w:t xml:space="preserve">Chapter 321A  </w:t>
      </w:r>
      <w:r w:rsidR="001659F7" w:rsidRPr="00BD3195">
        <w:rPr>
          <w:rFonts w:ascii="Times New Roman" w:hAnsi="Times New Roman" w:cs="Times New Roman"/>
          <w:b/>
          <w:sz w:val="24"/>
          <w:szCs w:val="24"/>
          <w:u w:val="single"/>
        </w:rPr>
        <w:t xml:space="preserve">  </w:t>
      </w:r>
      <w:r w:rsidRPr="00BD3195">
        <w:rPr>
          <w:rFonts w:ascii="Times New Roman" w:hAnsi="Times New Roman" w:cs="Times New Roman"/>
          <w:b/>
          <w:color w:val="000000"/>
          <w:sz w:val="24"/>
          <w:szCs w:val="24"/>
          <w:u w:val="single"/>
        </w:rPr>
        <w:t xml:space="preserve">NFX ERCOT North 345 KV Hub Real-Time Off-Peak Mini Financial Futures - 5MWH (NHMQ)   </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w:t>
      </w:r>
      <w:r w:rsidR="00F0793C" w:rsidRPr="00BD3195">
        <w:rPr>
          <w:rFonts w:ascii="Times New Roman" w:eastAsia="Times New Roman" w:hAnsi="Times New Roman" w:cs="Times New Roman"/>
          <w:b/>
          <w:bCs/>
          <w:sz w:val="24"/>
          <w:szCs w:val="24"/>
          <w:u w:val="single"/>
        </w:rPr>
        <w:t>21A</w:t>
      </w:r>
      <w:r w:rsidRPr="00BD3195">
        <w:rPr>
          <w:rFonts w:ascii="Times New Roman" w:eastAsia="Times New Roman" w:hAnsi="Times New Roman" w:cs="Times New Roman"/>
          <w:b/>
          <w:bCs/>
          <w:sz w:val="24"/>
          <w:szCs w:val="24"/>
          <w:u w:val="single"/>
        </w:rPr>
        <w:t>.01 Unit of Trading</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 xml:space="preserve">The unit of trading for one contract is </w:t>
      </w:r>
      <w:r w:rsidR="003219C0" w:rsidRPr="00BD3195">
        <w:rPr>
          <w:rFonts w:ascii="Times New Roman" w:eastAsia="Times New Roman" w:hAnsi="Times New Roman" w:cs="Times New Roman"/>
          <w:bCs/>
          <w:sz w:val="24"/>
          <w:szCs w:val="24"/>
          <w:u w:val="single"/>
        </w:rPr>
        <w:t>5</w:t>
      </w:r>
      <w:r w:rsidRPr="00BD3195">
        <w:rPr>
          <w:rFonts w:ascii="Times New Roman" w:eastAsia="Times New Roman" w:hAnsi="Times New Roman" w:cs="Times New Roman"/>
          <w:bCs/>
          <w:sz w:val="24"/>
          <w:szCs w:val="24"/>
          <w:u w:val="single"/>
        </w:rPr>
        <w:t xml:space="preserve"> MWh.</w:t>
      </w:r>
    </w:p>
    <w:p w:rsidR="002B33D6" w:rsidRPr="00BD3195" w:rsidRDefault="00F0793C"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321A</w:t>
      </w:r>
      <w:r w:rsidR="002B33D6" w:rsidRPr="00BD3195">
        <w:rPr>
          <w:rFonts w:ascii="Times New Roman" w:eastAsia="Times New Roman" w:hAnsi="Times New Roman" w:cs="Times New Roman"/>
          <w:b/>
          <w:bCs/>
          <w:sz w:val="24"/>
          <w:szCs w:val="24"/>
          <w:u w:val="single"/>
        </w:rPr>
        <w:t>.02 Contract Months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The Exchange may list for trading up to 60 consecutive monthly contracts.</w:t>
      </w:r>
    </w:p>
    <w:p w:rsidR="002B33D6" w:rsidRPr="00BD3195" w:rsidRDefault="00F0793C"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321A</w:t>
      </w:r>
      <w:r w:rsidR="002B33D6" w:rsidRPr="00BD3195">
        <w:rPr>
          <w:rFonts w:ascii="Times New Roman" w:eastAsia="Times New Roman" w:hAnsi="Times New Roman" w:cs="Times New Roman"/>
          <w:b/>
          <w:bCs/>
          <w:sz w:val="24"/>
          <w:szCs w:val="24"/>
          <w:u w:val="single"/>
        </w:rPr>
        <w:t>.03 Prices and Minimum Increments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Prices are quoted in U.S. dollars and cents per MWh. The minimum trading increment is $0.01 per MWh which is equal to</w:t>
      </w:r>
      <w:r w:rsidR="007E1D67" w:rsidRPr="00BD3195">
        <w:rPr>
          <w:rFonts w:ascii="Times New Roman" w:eastAsia="Times New Roman" w:hAnsi="Times New Roman" w:cs="Times New Roman"/>
          <w:bCs/>
          <w:sz w:val="24"/>
          <w:szCs w:val="24"/>
          <w:u w:val="single"/>
        </w:rPr>
        <w:t xml:space="preserve"> $0.05</w:t>
      </w:r>
      <w:r w:rsidRPr="00BD3195">
        <w:rPr>
          <w:rFonts w:ascii="Times New Roman" w:eastAsia="Times New Roman" w:hAnsi="Times New Roman" w:cs="Times New Roman"/>
          <w:bCs/>
          <w:sz w:val="24"/>
          <w:szCs w:val="24"/>
          <w:u w:val="single"/>
        </w:rPr>
        <w:t xml:space="preserve"> per contract.</w:t>
      </w:r>
    </w:p>
    <w:p w:rsidR="002B33D6" w:rsidRPr="00BD3195" w:rsidRDefault="00F0793C"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321A</w:t>
      </w:r>
      <w:r w:rsidR="002B33D6" w:rsidRPr="00BD3195">
        <w:rPr>
          <w:rFonts w:ascii="Times New Roman" w:eastAsia="Times New Roman" w:hAnsi="Times New Roman" w:cs="Times New Roman"/>
          <w:b/>
          <w:bCs/>
          <w:sz w:val="24"/>
          <w:szCs w:val="24"/>
          <w:u w:val="single"/>
        </w:rPr>
        <w:t>.04 Last Trading Day</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u w:val="single"/>
        </w:rPr>
        <w:t xml:space="preserve">Trading for a particular contract month terminates on the last business day of the contract month. </w:t>
      </w:r>
      <w:r w:rsidRPr="00BD3195">
        <w:rPr>
          <w:rFonts w:ascii="Times New Roman" w:eastAsia="Times New Roman" w:hAnsi="Times New Roman" w:cs="Times New Roman"/>
          <w:bCs/>
          <w:sz w:val="24"/>
          <w:szCs w:val="24"/>
        </w:rPr>
        <w:t>Trading ceases at 5:00 PM EPT on the last trading day.</w:t>
      </w:r>
    </w:p>
    <w:p w:rsidR="002B33D6" w:rsidRPr="00BD3195" w:rsidRDefault="00F0793C"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lastRenderedPageBreak/>
        <w:t>321A</w:t>
      </w:r>
      <w:r w:rsidR="002B33D6" w:rsidRPr="00BD3195">
        <w:rPr>
          <w:rFonts w:ascii="Times New Roman" w:eastAsia="Times New Roman" w:hAnsi="Times New Roman" w:cs="Times New Roman"/>
          <w:b/>
          <w:bCs/>
          <w:sz w:val="24"/>
          <w:szCs w:val="24"/>
          <w:u w:val="single"/>
        </w:rPr>
        <w:t>.05 Final Settlement Date</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rsidR="002B33D6" w:rsidRPr="00BD3195" w:rsidRDefault="00F0793C"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321A</w:t>
      </w:r>
      <w:r w:rsidR="002B33D6" w:rsidRPr="00BD3195">
        <w:rPr>
          <w:rFonts w:ascii="Times New Roman" w:eastAsia="Times New Roman" w:hAnsi="Times New Roman" w:cs="Times New Roman"/>
          <w:b/>
          <w:bCs/>
          <w:sz w:val="24"/>
          <w:szCs w:val="24"/>
          <w:u w:val="single"/>
        </w:rPr>
        <w:t>.06 Final and Daily Settlement and Settlement Prices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(a) Final settlement for contracts held to their maturity date is by cash settlement in U.S. dollars.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rPr>
        <w:t xml:space="preserve">(b) Pursuant to Chapter V, Section III, the daily settlement price shall be set by exchange </w:t>
      </w:r>
      <w:r w:rsidRPr="00BD3195">
        <w:rPr>
          <w:rFonts w:ascii="Times New Roman" w:hAnsi="Times New Roman" w:cs="Times New Roman"/>
          <w:color w:val="000000"/>
          <w:sz w:val="24"/>
          <w:szCs w:val="24"/>
        </w:rPr>
        <w:t xml:space="preserve">staff by 5:45 PM EPT or as soon as practicable thereafter </w:t>
      </w:r>
      <w:r w:rsidRPr="00BD3195">
        <w:rPr>
          <w:rFonts w:ascii="Times New Roman" w:eastAsia="Times New Roman" w:hAnsi="Times New Roman" w:cs="Times New Roman"/>
          <w:bCs/>
          <w:sz w:val="24"/>
          <w:szCs w:val="24"/>
        </w:rPr>
        <w:t xml:space="preserve"> based on third-party broker quotes and transactions as well as transactions executed on the Exchange.</w:t>
      </w:r>
    </w:p>
    <w:p w:rsidR="002B33D6" w:rsidRPr="00BD3195" w:rsidRDefault="002B33D6" w:rsidP="002B33D6">
      <w:pPr>
        <w:rPr>
          <w:rFonts w:ascii="Times New Roman" w:eastAsia="Times New Roman" w:hAnsi="Times New Roman" w:cs="Times New Roman"/>
          <w:color w:val="000000"/>
          <w:u w:val="single"/>
        </w:rPr>
      </w:pPr>
      <w:r w:rsidRPr="00BD3195">
        <w:rPr>
          <w:rFonts w:ascii="Times New Roman" w:eastAsia="Times New Roman" w:hAnsi="Times New Roman" w:cs="Times New Roman"/>
          <w:bCs/>
          <w:sz w:val="24"/>
          <w:szCs w:val="24"/>
          <w:u w:val="single"/>
        </w:rPr>
        <w:t xml:space="preserve">(c) Pursuant to Chapter V, Section III, the final settlement price will be </w:t>
      </w:r>
      <w:r w:rsidR="00D84BFB" w:rsidRPr="00BD3195">
        <w:rPr>
          <w:rFonts w:ascii="Times New Roman" w:eastAsia="Times New Roman" w:hAnsi="Times New Roman" w:cs="Times New Roman"/>
          <w:bCs/>
          <w:sz w:val="24"/>
          <w:szCs w:val="24"/>
          <w:u w:val="single"/>
        </w:rPr>
        <w:t xml:space="preserve">equal to the </w:t>
      </w:r>
      <w:r w:rsidR="00855902" w:rsidRPr="00BD3195">
        <w:rPr>
          <w:rFonts w:ascii="Times New Roman" w:eastAsia="Times New Roman" w:hAnsi="Times New Roman" w:cs="Times New Roman"/>
          <w:bCs/>
          <w:sz w:val="24"/>
          <w:szCs w:val="24"/>
          <w:u w:val="single"/>
        </w:rPr>
        <w:t>arithmetic</w:t>
      </w:r>
      <w:r w:rsidR="00D84BFB" w:rsidRPr="00BD3195">
        <w:rPr>
          <w:rFonts w:ascii="Times New Roman" w:eastAsia="Times New Roman" w:hAnsi="Times New Roman" w:cs="Times New Roman"/>
          <w:bCs/>
          <w:sz w:val="24"/>
          <w:szCs w:val="24"/>
          <w:u w:val="single"/>
        </w:rPr>
        <w:t xml:space="preserve"> average of the </w:t>
      </w:r>
      <w:r w:rsidR="00D95952" w:rsidRPr="00BD3195">
        <w:rPr>
          <w:rFonts w:ascii="Times New Roman" w:hAnsi="Times New Roman" w:cs="Times New Roman"/>
          <w:u w:val="single"/>
        </w:rPr>
        <w:t>real-time</w:t>
      </w:r>
      <w:r w:rsidR="00D95952" w:rsidRPr="00BD3195">
        <w:rPr>
          <w:rFonts w:ascii="Times New Roman" w:eastAsia="Times New Roman" w:hAnsi="Times New Roman" w:cs="Times New Roman"/>
          <w:bCs/>
          <w:sz w:val="24"/>
          <w:szCs w:val="24"/>
          <w:u w:val="single"/>
        </w:rPr>
        <w:t xml:space="preserve"> o</w:t>
      </w:r>
      <w:r w:rsidR="00D84BFB" w:rsidRPr="00BD3195">
        <w:rPr>
          <w:rFonts w:ascii="Times New Roman" w:eastAsia="Times New Roman" w:hAnsi="Times New Roman" w:cs="Times New Roman"/>
          <w:bCs/>
          <w:sz w:val="24"/>
          <w:szCs w:val="24"/>
          <w:u w:val="single"/>
        </w:rPr>
        <w:t>ff-</w:t>
      </w:r>
      <w:r w:rsidR="00D95952" w:rsidRPr="00BD3195">
        <w:rPr>
          <w:rFonts w:ascii="Times New Roman" w:eastAsia="Times New Roman" w:hAnsi="Times New Roman" w:cs="Times New Roman"/>
          <w:bCs/>
          <w:sz w:val="24"/>
          <w:szCs w:val="24"/>
          <w:u w:val="single"/>
        </w:rPr>
        <w:t>p</w:t>
      </w:r>
      <w:r w:rsidR="00D84BFB" w:rsidRPr="00BD3195">
        <w:rPr>
          <w:rFonts w:ascii="Times New Roman" w:eastAsia="Times New Roman" w:hAnsi="Times New Roman" w:cs="Times New Roman"/>
          <w:bCs/>
          <w:sz w:val="24"/>
          <w:szCs w:val="24"/>
          <w:u w:val="single"/>
        </w:rPr>
        <w:t xml:space="preserve">eak </w:t>
      </w:r>
      <w:r w:rsidR="001D58F6" w:rsidRPr="00BD3195">
        <w:rPr>
          <w:rFonts w:ascii="Times New Roman" w:eastAsia="Times New Roman" w:hAnsi="Times New Roman" w:cs="Times New Roman"/>
          <w:color w:val="000000"/>
          <w:sz w:val="24"/>
          <w:szCs w:val="24"/>
          <w:u w:val="single"/>
        </w:rPr>
        <w:t>settlement point prices (“SPPs”)</w:t>
      </w:r>
      <w:r w:rsidR="00576594">
        <w:rPr>
          <w:rFonts w:ascii="Times New Roman" w:eastAsia="Times New Roman" w:hAnsi="Times New Roman" w:cs="Times New Roman"/>
          <w:color w:val="000000"/>
          <w:sz w:val="24"/>
          <w:szCs w:val="24"/>
          <w:u w:val="single"/>
        </w:rPr>
        <w:t xml:space="preserve"> for the contract month</w:t>
      </w:r>
      <w:r w:rsidR="00D84BFB" w:rsidRPr="00BD3195">
        <w:rPr>
          <w:rFonts w:ascii="Times New Roman" w:eastAsia="Times New Roman" w:hAnsi="Times New Roman" w:cs="Times New Roman"/>
          <w:bCs/>
          <w:sz w:val="24"/>
          <w:szCs w:val="24"/>
          <w:u w:val="single"/>
        </w:rPr>
        <w:t xml:space="preserve"> for the </w:t>
      </w:r>
      <w:r w:rsidR="004C0A73" w:rsidRPr="004C0A73">
        <w:rPr>
          <w:rFonts w:ascii="Times New Roman" w:hAnsi="Times New Roman" w:cs="Times New Roman"/>
          <w:color w:val="000000"/>
          <w:sz w:val="24"/>
          <w:szCs w:val="24"/>
          <w:u w:val="single"/>
        </w:rPr>
        <w:t>North 345 KV</w:t>
      </w:r>
      <w:r w:rsidR="004C0A73" w:rsidRPr="004C0A73">
        <w:rPr>
          <w:rFonts w:ascii="Times New Roman" w:eastAsia="Times New Roman" w:hAnsi="Times New Roman" w:cs="Times New Roman"/>
          <w:bCs/>
          <w:sz w:val="24"/>
          <w:szCs w:val="24"/>
          <w:u w:val="single"/>
        </w:rPr>
        <w:t xml:space="preserve"> </w:t>
      </w:r>
      <w:r w:rsidR="00D84BFB" w:rsidRPr="00BD3195">
        <w:rPr>
          <w:rFonts w:ascii="Times New Roman" w:eastAsia="Times New Roman" w:hAnsi="Times New Roman" w:cs="Times New Roman"/>
          <w:bCs/>
          <w:sz w:val="24"/>
          <w:szCs w:val="24"/>
          <w:u w:val="single"/>
        </w:rPr>
        <w:t xml:space="preserve">Hub as published by ERCOT where the </w:t>
      </w:r>
      <w:r w:rsidR="00D95952" w:rsidRPr="00BD3195">
        <w:rPr>
          <w:rFonts w:ascii="Times New Roman" w:eastAsia="Times New Roman" w:hAnsi="Times New Roman" w:cs="Times New Roman"/>
          <w:bCs/>
          <w:sz w:val="24"/>
          <w:szCs w:val="24"/>
          <w:u w:val="single"/>
        </w:rPr>
        <w:t>o</w:t>
      </w:r>
      <w:r w:rsidR="00D84BFB" w:rsidRPr="00BD3195">
        <w:rPr>
          <w:rFonts w:ascii="Times New Roman" w:eastAsia="Times New Roman" w:hAnsi="Times New Roman" w:cs="Times New Roman"/>
          <w:bCs/>
          <w:sz w:val="24"/>
          <w:szCs w:val="24"/>
          <w:u w:val="single"/>
        </w:rPr>
        <w:t>ff-</w:t>
      </w:r>
      <w:r w:rsidR="00D95952" w:rsidRPr="00BD3195">
        <w:rPr>
          <w:rFonts w:ascii="Times New Roman" w:eastAsia="Times New Roman" w:hAnsi="Times New Roman" w:cs="Times New Roman"/>
          <w:bCs/>
          <w:sz w:val="24"/>
          <w:szCs w:val="24"/>
          <w:u w:val="single"/>
        </w:rPr>
        <w:t>p</w:t>
      </w:r>
      <w:r w:rsidR="00D84BFB" w:rsidRPr="00BD3195">
        <w:rPr>
          <w:rFonts w:ascii="Times New Roman" w:eastAsia="Times New Roman" w:hAnsi="Times New Roman" w:cs="Times New Roman"/>
          <w:bCs/>
          <w:sz w:val="24"/>
          <w:szCs w:val="24"/>
          <w:u w:val="single"/>
        </w:rPr>
        <w:t>eak hours are the hours ending 01:00-06:00 and 23:00-24:00 CPT Monday through Friday and 01:00-24:00 CPT Saturday-Sunday and NERC holidays.</w:t>
      </w:r>
      <w:r w:rsidR="00E94380" w:rsidRPr="00BD3195">
        <w:rPr>
          <w:rStyle w:val="FootnoteReference"/>
          <w:rFonts w:ascii="Times New Roman" w:eastAsia="Times New Roman" w:hAnsi="Times New Roman" w:cs="Times New Roman"/>
          <w:bCs/>
          <w:sz w:val="24"/>
          <w:szCs w:val="24"/>
          <w:u w:val="single"/>
        </w:rPr>
        <w:footnoteReference w:id="14"/>
      </w:r>
      <w:r w:rsidR="00D84BFB" w:rsidRPr="00BD3195">
        <w:rPr>
          <w:rFonts w:ascii="Times New Roman" w:eastAsia="Times New Roman" w:hAnsi="Times New Roman" w:cs="Times New Roman"/>
          <w:bCs/>
          <w:sz w:val="24"/>
          <w:szCs w:val="24"/>
          <w:u w:val="single"/>
        </w:rPr>
        <w:t xml:space="preserve"> All ERCOT </w:t>
      </w:r>
      <w:r w:rsidR="00D95952" w:rsidRPr="00BD3195">
        <w:rPr>
          <w:rFonts w:ascii="Times New Roman" w:hAnsi="Times New Roman" w:cs="Times New Roman"/>
          <w:u w:val="single"/>
        </w:rPr>
        <w:t>real-time</w:t>
      </w:r>
      <w:r w:rsidR="00D95952" w:rsidRPr="00BD3195">
        <w:rPr>
          <w:rFonts w:ascii="Times New Roman" w:eastAsia="Times New Roman" w:hAnsi="Times New Roman" w:cs="Times New Roman"/>
          <w:bCs/>
          <w:sz w:val="24"/>
          <w:szCs w:val="24"/>
          <w:u w:val="single"/>
        </w:rPr>
        <w:t xml:space="preserve"> o</w:t>
      </w:r>
      <w:r w:rsidR="00D84BFB" w:rsidRPr="00BD3195">
        <w:rPr>
          <w:rFonts w:ascii="Times New Roman" w:eastAsia="Times New Roman" w:hAnsi="Times New Roman" w:cs="Times New Roman"/>
          <w:bCs/>
          <w:sz w:val="24"/>
          <w:szCs w:val="24"/>
          <w:u w:val="single"/>
        </w:rPr>
        <w:t>ff-</w:t>
      </w:r>
      <w:r w:rsidR="00D95952" w:rsidRPr="00BD3195">
        <w:rPr>
          <w:rFonts w:ascii="Times New Roman" w:eastAsia="Times New Roman" w:hAnsi="Times New Roman" w:cs="Times New Roman"/>
          <w:bCs/>
          <w:sz w:val="24"/>
          <w:szCs w:val="24"/>
          <w:u w:val="single"/>
        </w:rPr>
        <w:t>p</w:t>
      </w:r>
      <w:r w:rsidR="00D84BFB" w:rsidRPr="00BD3195">
        <w:rPr>
          <w:rFonts w:ascii="Times New Roman" w:eastAsia="Times New Roman" w:hAnsi="Times New Roman" w:cs="Times New Roman"/>
          <w:bCs/>
          <w:sz w:val="24"/>
          <w:szCs w:val="24"/>
          <w:u w:val="single"/>
        </w:rPr>
        <w:t xml:space="preserve">eak SPPs for the contract month will be considered final at 5:00 PM EPT on the fifth business day following the last trading day, and the final settlement price will not be adjusted in the event that ERCOT adjusts any SPPs at a later time for any reason. </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rPr>
        <w:t xml:space="preserve"> (d) If the daily settlement price described in (b) above is unavailable the Exchange may in its sole discretion establish a daily settlement price that it deems to be a fair and reasonable reflection of the market.</w:t>
      </w:r>
      <w:r w:rsidRPr="00BD3195">
        <w:rPr>
          <w:rFonts w:ascii="Times New Roman" w:eastAsia="Times New Roman" w:hAnsi="Times New Roman" w:cs="Times New Roman"/>
          <w:bCs/>
          <w:sz w:val="24"/>
          <w:szCs w:val="24"/>
          <w:u w:val="single"/>
        </w:rPr>
        <w:t xml:space="preserve"> 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rsidR="002B33D6" w:rsidRPr="00BD3195" w:rsidRDefault="00F0793C"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321A</w:t>
      </w:r>
      <w:r w:rsidR="002B33D6" w:rsidRPr="00BD3195">
        <w:rPr>
          <w:rFonts w:ascii="Times New Roman" w:eastAsia="Times New Roman" w:hAnsi="Times New Roman" w:cs="Times New Roman"/>
          <w:b/>
          <w:bCs/>
          <w:sz w:val="24"/>
          <w:szCs w:val="24"/>
          <w:u w:val="single"/>
        </w:rPr>
        <w:t>.07 Trading Algorithm</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Pursuant to Chapter IV, Section 5, the trading system shall execute orders within the trading system pursuant to the price-time priority execution algorithm.</w:t>
      </w:r>
    </w:p>
    <w:p w:rsidR="002B33D6" w:rsidRPr="00BD3195" w:rsidRDefault="00F0793C" w:rsidP="002B33D6">
      <w:pPr>
        <w:spacing w:before="100" w:beforeAutospacing="1" w:after="100" w:afterAutospacing="1" w:line="240" w:lineRule="auto"/>
        <w:outlineLvl w:val="3"/>
        <w:rPr>
          <w:rFonts w:ascii="Times New Roman" w:eastAsia="Times New Roman" w:hAnsi="Times New Roman" w:cs="Times New Roman"/>
          <w:b/>
          <w:bCs/>
          <w:sz w:val="24"/>
          <w:szCs w:val="24"/>
        </w:rPr>
      </w:pPr>
      <w:r w:rsidRPr="00BD3195">
        <w:rPr>
          <w:rFonts w:ascii="Times New Roman" w:eastAsia="Times New Roman" w:hAnsi="Times New Roman" w:cs="Times New Roman"/>
          <w:b/>
          <w:bCs/>
          <w:sz w:val="24"/>
          <w:szCs w:val="24"/>
        </w:rPr>
        <w:t>321A</w:t>
      </w:r>
      <w:r w:rsidR="002B33D6" w:rsidRPr="00BD3195">
        <w:rPr>
          <w:rFonts w:ascii="Times New Roman" w:eastAsia="Times New Roman" w:hAnsi="Times New Roman" w:cs="Times New Roman"/>
          <w:b/>
          <w:bCs/>
          <w:sz w:val="24"/>
          <w:szCs w:val="24"/>
        </w:rPr>
        <w:t>.08 Block Trade Minimum Quantity Threshold and Reporting Window</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rPr>
        <w:lastRenderedPageBreak/>
        <w:t>Pursuant to Chapter IV, Section 10, block trades shall be permitted with a minimum quantity threshold of 10 contracts and the Reporting Window shall be fifteen minutes.</w:t>
      </w:r>
    </w:p>
    <w:p w:rsidR="002B33D6" w:rsidRPr="00BD3195" w:rsidRDefault="00F0793C"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321A</w:t>
      </w:r>
      <w:r w:rsidR="002B33D6" w:rsidRPr="00BD3195">
        <w:rPr>
          <w:rFonts w:ascii="Times New Roman" w:eastAsia="Times New Roman" w:hAnsi="Times New Roman" w:cs="Times New Roman"/>
          <w:b/>
          <w:bCs/>
          <w:sz w:val="24"/>
          <w:szCs w:val="24"/>
          <w:u w:val="single"/>
        </w:rPr>
        <w:t>.09 Order Price Limit Protection</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Pursuant to Chapter IV, Section 8, the Order Price Limits shall be $2.00 above and $2.00 below the Reference Price as defined in Chapter IV, Section 8.</w:t>
      </w:r>
    </w:p>
    <w:p w:rsidR="002B33D6" w:rsidRPr="00BD3195" w:rsidRDefault="00F0793C" w:rsidP="002B33D6">
      <w:pPr>
        <w:spacing w:before="100" w:beforeAutospacing="1" w:after="100" w:afterAutospacing="1" w:line="240" w:lineRule="auto"/>
        <w:outlineLvl w:val="3"/>
        <w:rPr>
          <w:rFonts w:ascii="Times New Roman" w:eastAsia="Times New Roman" w:hAnsi="Times New Roman" w:cs="Times New Roman"/>
          <w:b/>
          <w:bCs/>
          <w:sz w:val="24"/>
          <w:szCs w:val="24"/>
        </w:rPr>
      </w:pPr>
      <w:r w:rsidRPr="00BD3195">
        <w:rPr>
          <w:rFonts w:ascii="Times New Roman" w:eastAsia="Times New Roman" w:hAnsi="Times New Roman" w:cs="Times New Roman"/>
          <w:b/>
          <w:bCs/>
          <w:sz w:val="24"/>
          <w:szCs w:val="24"/>
        </w:rPr>
        <w:t>321A</w:t>
      </w:r>
      <w:r w:rsidR="002B33D6" w:rsidRPr="00BD3195">
        <w:rPr>
          <w:rFonts w:ascii="Times New Roman" w:eastAsia="Times New Roman" w:hAnsi="Times New Roman" w:cs="Times New Roman"/>
          <w:b/>
          <w:bCs/>
          <w:sz w:val="24"/>
          <w:szCs w:val="24"/>
        </w:rPr>
        <w:t>.10 Non-Reviewable Range</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rPr>
        <w:t>For purposes of Chapter V, Section 5, the non-reviewable range shall be from $2.00 above to $2.00 below the true market price for the Contract as set forth in the Exchange's Error Trade Policy.</w:t>
      </w:r>
    </w:p>
    <w:p w:rsidR="002B33D6" w:rsidRPr="00BD3195" w:rsidRDefault="00F0793C"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321A</w:t>
      </w:r>
      <w:r w:rsidR="002B33D6" w:rsidRPr="00BD3195">
        <w:rPr>
          <w:rFonts w:ascii="Times New Roman" w:eastAsia="Times New Roman" w:hAnsi="Times New Roman" w:cs="Times New Roman"/>
          <w:b/>
          <w:bCs/>
          <w:sz w:val="24"/>
          <w:szCs w:val="24"/>
          <w:u w:val="single"/>
        </w:rPr>
        <w:t>.11 Disclaimer</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 xml:space="preserve">NEITHER NASDAQ FUTURES, INC. ("NFX"), ITS AFFILIATES NOR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OR ITS AFFILIATES GUARANTEES THE ACCURACY NOR COMPLETENESS OF THE PRICE ASSESSMENT OR ANY OF THE DATA INCLUDED THEREIN. NFX, ITS AFFILIATES OR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MAKE NO WARRANTIES, EXPRESS OR IMPLIED, AS TO THE RESULTS TO BE OBTAINED BY ANY PERSON OR ENTITY FROM USE OF THE PRICE ASSESSMENT, TRADING AND/OR CLEARING BASED ON THE PRICE ASSESSMENT, OR ANY DATA INCLUDED THEREIN IN CONNECTION WITH THE TRADING AND/OR CLEARING OF THE CONTRACT, OR, FOR ANY OTHER USE. NFX, ITS AFFILIATES AND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MAKE NO WARRANTIES, EXPRESS OR IMPLIED, AND HEREBY DISCLAIM ALL WARRANTIES OF MERCHANTABILITY OR FITNESS FOR A PARTICULAR PURPOSE OR USE WITH RESPECT TO THE PRICE ASSESSMENT OR ANY DATA INCLUDED THEREIN. WITHOUT LIMITING ANY OF THE FOREGOING, IN NO EVENT SHALL NFX, ITS AFFILIATES OR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HAVE ANY LIABILITY FOR ANY LOST PROFITS OR INDIRECT, PUNITIVE, SPECIAL OR CONSEQUENTIAL DAMAGES (INCLUDING LOST PROFITS), EVEN IF NOTIFIED OF THE POSSIBILITY OF SUCH DAMAGES.</w:t>
      </w:r>
    </w:p>
    <w:p w:rsidR="006D5E7F" w:rsidRPr="00BD3195" w:rsidRDefault="006D5E7F" w:rsidP="006D5E7F">
      <w:pPr>
        <w:pStyle w:val="NoSpacing"/>
        <w:rPr>
          <w:rFonts w:ascii="Times New Roman" w:hAnsi="Times New Roman" w:cs="Times New Roman"/>
          <w:sz w:val="24"/>
          <w:szCs w:val="24"/>
        </w:rPr>
      </w:pPr>
    </w:p>
    <w:p w:rsidR="006D5E7F" w:rsidRPr="00BD3195" w:rsidRDefault="006D5E7F" w:rsidP="006D5E7F">
      <w:pPr>
        <w:pStyle w:val="NoSpacing"/>
        <w:rPr>
          <w:rFonts w:ascii="Times New Roman" w:hAnsi="Times New Roman" w:cs="Times New Roman"/>
          <w:b/>
          <w:color w:val="000000"/>
          <w:sz w:val="24"/>
          <w:szCs w:val="24"/>
          <w:u w:val="single"/>
        </w:rPr>
      </w:pPr>
      <w:r w:rsidRPr="00BD3195">
        <w:rPr>
          <w:rFonts w:ascii="Times New Roman" w:hAnsi="Times New Roman" w:cs="Times New Roman"/>
          <w:b/>
          <w:sz w:val="24"/>
          <w:szCs w:val="24"/>
          <w:u w:val="single"/>
        </w:rPr>
        <w:t xml:space="preserve">Chapter 321B  </w:t>
      </w:r>
      <w:r w:rsidR="001659F7" w:rsidRPr="00BD3195">
        <w:rPr>
          <w:rFonts w:ascii="Times New Roman" w:hAnsi="Times New Roman" w:cs="Times New Roman"/>
          <w:b/>
          <w:sz w:val="24"/>
          <w:szCs w:val="24"/>
          <w:u w:val="single"/>
        </w:rPr>
        <w:t xml:space="preserve">  </w:t>
      </w:r>
      <w:r w:rsidRPr="00BD3195">
        <w:rPr>
          <w:rFonts w:ascii="Times New Roman" w:hAnsi="Times New Roman" w:cs="Times New Roman"/>
          <w:b/>
          <w:color w:val="000000"/>
          <w:sz w:val="24"/>
          <w:szCs w:val="24"/>
          <w:u w:val="single"/>
        </w:rPr>
        <w:t xml:space="preserve">NFX ERCOT North 345 KV Hub Real-Time Off-Peak Mini Financial Futures – 1MWH (NHNQ)  </w:t>
      </w:r>
    </w:p>
    <w:p w:rsidR="006D5E7F" w:rsidRPr="00BD3195" w:rsidRDefault="006D5E7F" w:rsidP="006D5E7F">
      <w:pPr>
        <w:pStyle w:val="NoSpacing"/>
        <w:rPr>
          <w:rFonts w:ascii="Times New Roman" w:hAnsi="Times New Roman" w:cs="Times New Roman"/>
          <w:color w:val="000000"/>
          <w:sz w:val="24"/>
          <w:szCs w:val="24"/>
          <w:u w:val="single"/>
        </w:rPr>
      </w:pP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w:t>
      </w:r>
      <w:r w:rsidR="00F0793C" w:rsidRPr="00BD3195">
        <w:rPr>
          <w:rFonts w:ascii="Times New Roman" w:eastAsia="Times New Roman" w:hAnsi="Times New Roman" w:cs="Times New Roman"/>
          <w:b/>
          <w:bCs/>
          <w:sz w:val="24"/>
          <w:szCs w:val="24"/>
          <w:u w:val="single"/>
        </w:rPr>
        <w:t>21B</w:t>
      </w:r>
      <w:r w:rsidRPr="00BD3195">
        <w:rPr>
          <w:rFonts w:ascii="Times New Roman" w:eastAsia="Times New Roman" w:hAnsi="Times New Roman" w:cs="Times New Roman"/>
          <w:b/>
          <w:bCs/>
          <w:sz w:val="24"/>
          <w:szCs w:val="24"/>
          <w:u w:val="single"/>
        </w:rPr>
        <w:t>.01 Unit of Trading</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 xml:space="preserve">The unit of trading for one contract is </w:t>
      </w:r>
      <w:r w:rsidR="003219C0" w:rsidRPr="00BD3195">
        <w:rPr>
          <w:rFonts w:ascii="Times New Roman" w:eastAsia="Times New Roman" w:hAnsi="Times New Roman" w:cs="Times New Roman"/>
          <w:bCs/>
          <w:sz w:val="24"/>
          <w:szCs w:val="24"/>
          <w:u w:val="single"/>
        </w:rPr>
        <w:t>1</w:t>
      </w:r>
      <w:r w:rsidRPr="00BD3195">
        <w:rPr>
          <w:rFonts w:ascii="Times New Roman" w:eastAsia="Times New Roman" w:hAnsi="Times New Roman" w:cs="Times New Roman"/>
          <w:bCs/>
          <w:sz w:val="24"/>
          <w:szCs w:val="24"/>
          <w:u w:val="single"/>
        </w:rPr>
        <w:t xml:space="preserve"> MWh.</w:t>
      </w:r>
    </w:p>
    <w:p w:rsidR="002B33D6" w:rsidRPr="00BD3195" w:rsidRDefault="00F0793C"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321B</w:t>
      </w:r>
      <w:r w:rsidR="002B33D6" w:rsidRPr="00BD3195">
        <w:rPr>
          <w:rFonts w:ascii="Times New Roman" w:eastAsia="Times New Roman" w:hAnsi="Times New Roman" w:cs="Times New Roman"/>
          <w:b/>
          <w:bCs/>
          <w:sz w:val="24"/>
          <w:szCs w:val="24"/>
          <w:u w:val="single"/>
        </w:rPr>
        <w:t>.02 Contract Months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The Exchange may list for trading up to 60 consecutive monthly contracts.</w:t>
      </w:r>
    </w:p>
    <w:p w:rsidR="002B33D6" w:rsidRPr="00BD3195" w:rsidRDefault="00F0793C"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lastRenderedPageBreak/>
        <w:t>321B</w:t>
      </w:r>
      <w:r w:rsidR="002B33D6" w:rsidRPr="00BD3195">
        <w:rPr>
          <w:rFonts w:ascii="Times New Roman" w:eastAsia="Times New Roman" w:hAnsi="Times New Roman" w:cs="Times New Roman"/>
          <w:b/>
          <w:bCs/>
          <w:sz w:val="24"/>
          <w:szCs w:val="24"/>
          <w:u w:val="single"/>
        </w:rPr>
        <w:t>.03 Prices and Minimum Increments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Prices are quoted in U.S. dollars and cents per MWh. The minimum trading increment is $0.01 per MWh which is equal to</w:t>
      </w:r>
      <w:r w:rsidR="007E1D67" w:rsidRPr="00BD3195">
        <w:rPr>
          <w:rFonts w:ascii="Times New Roman" w:eastAsia="Times New Roman" w:hAnsi="Times New Roman" w:cs="Times New Roman"/>
          <w:bCs/>
          <w:sz w:val="24"/>
          <w:szCs w:val="24"/>
          <w:u w:val="single"/>
        </w:rPr>
        <w:t xml:space="preserve"> $0.01</w:t>
      </w:r>
      <w:r w:rsidRPr="00BD3195">
        <w:rPr>
          <w:rFonts w:ascii="Times New Roman" w:eastAsia="Times New Roman" w:hAnsi="Times New Roman" w:cs="Times New Roman"/>
          <w:bCs/>
          <w:sz w:val="24"/>
          <w:szCs w:val="24"/>
          <w:u w:val="single"/>
        </w:rPr>
        <w:t xml:space="preserve"> per contract.</w:t>
      </w:r>
    </w:p>
    <w:p w:rsidR="002B33D6" w:rsidRPr="00BD3195" w:rsidRDefault="00F0793C"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321B</w:t>
      </w:r>
      <w:r w:rsidR="002B33D6" w:rsidRPr="00BD3195">
        <w:rPr>
          <w:rFonts w:ascii="Times New Roman" w:eastAsia="Times New Roman" w:hAnsi="Times New Roman" w:cs="Times New Roman"/>
          <w:b/>
          <w:bCs/>
          <w:sz w:val="24"/>
          <w:szCs w:val="24"/>
          <w:u w:val="single"/>
        </w:rPr>
        <w:t>.04 Last Trading Day</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u w:val="single"/>
        </w:rPr>
        <w:t xml:space="preserve">Trading for a particular contract month terminates on the last business day of the contract month. </w:t>
      </w:r>
      <w:r w:rsidRPr="00BD3195">
        <w:rPr>
          <w:rFonts w:ascii="Times New Roman" w:eastAsia="Times New Roman" w:hAnsi="Times New Roman" w:cs="Times New Roman"/>
          <w:bCs/>
          <w:sz w:val="24"/>
          <w:szCs w:val="24"/>
        </w:rPr>
        <w:t>Trading ceases at 5:00 PM EPT on the last trading day.</w:t>
      </w:r>
    </w:p>
    <w:p w:rsidR="002B33D6" w:rsidRPr="00BD3195" w:rsidRDefault="00F0793C"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321B</w:t>
      </w:r>
      <w:r w:rsidR="002B33D6" w:rsidRPr="00BD3195">
        <w:rPr>
          <w:rFonts w:ascii="Times New Roman" w:eastAsia="Times New Roman" w:hAnsi="Times New Roman" w:cs="Times New Roman"/>
          <w:b/>
          <w:bCs/>
          <w:sz w:val="24"/>
          <w:szCs w:val="24"/>
          <w:u w:val="single"/>
        </w:rPr>
        <w:t>.05 Final Settlement Date</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rsidR="002B33D6" w:rsidRPr="00BD3195" w:rsidRDefault="00F0793C"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321B</w:t>
      </w:r>
      <w:r w:rsidR="002B33D6" w:rsidRPr="00BD3195">
        <w:rPr>
          <w:rFonts w:ascii="Times New Roman" w:eastAsia="Times New Roman" w:hAnsi="Times New Roman" w:cs="Times New Roman"/>
          <w:b/>
          <w:bCs/>
          <w:sz w:val="24"/>
          <w:szCs w:val="24"/>
          <w:u w:val="single"/>
        </w:rPr>
        <w:t>.06 Final and Daily Settlement and Settlement Prices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(a) Final settlement for contracts held to their maturity date is by cash settlement in U.S. dollars.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rPr>
        <w:t xml:space="preserve">(b) Pursuant to Chapter V, Section III, the daily settlement price shall be set by exchange </w:t>
      </w:r>
      <w:r w:rsidRPr="00BD3195">
        <w:rPr>
          <w:rFonts w:ascii="Times New Roman" w:hAnsi="Times New Roman" w:cs="Times New Roman"/>
          <w:color w:val="000000"/>
          <w:sz w:val="24"/>
          <w:szCs w:val="24"/>
        </w:rPr>
        <w:t xml:space="preserve">staff by 5:45 PM EPT or as soon as practicable thereafter </w:t>
      </w:r>
      <w:r w:rsidRPr="00BD3195">
        <w:rPr>
          <w:rFonts w:ascii="Times New Roman" w:eastAsia="Times New Roman" w:hAnsi="Times New Roman" w:cs="Times New Roman"/>
          <w:bCs/>
          <w:sz w:val="24"/>
          <w:szCs w:val="24"/>
        </w:rPr>
        <w:t xml:space="preserve"> based on third-party broker quotes and transactions as well as transactions executed on the Exchange.</w:t>
      </w:r>
    </w:p>
    <w:p w:rsidR="002B33D6" w:rsidRPr="00BD3195" w:rsidRDefault="002B33D6" w:rsidP="002B33D6">
      <w:pPr>
        <w:rPr>
          <w:rFonts w:ascii="Times New Roman" w:eastAsia="Times New Roman" w:hAnsi="Times New Roman" w:cs="Times New Roman"/>
          <w:color w:val="000000"/>
          <w:u w:val="single"/>
        </w:rPr>
      </w:pPr>
      <w:r w:rsidRPr="00BD3195">
        <w:rPr>
          <w:rFonts w:ascii="Times New Roman" w:eastAsia="Times New Roman" w:hAnsi="Times New Roman" w:cs="Times New Roman"/>
          <w:bCs/>
          <w:sz w:val="24"/>
          <w:szCs w:val="24"/>
          <w:u w:val="single"/>
        </w:rPr>
        <w:t xml:space="preserve">(c) Pursuant to Chapter V, Section III, the final settlement price will be </w:t>
      </w:r>
      <w:r w:rsidR="00D84BFB" w:rsidRPr="00BD3195">
        <w:rPr>
          <w:rFonts w:ascii="Times New Roman" w:eastAsia="Times New Roman" w:hAnsi="Times New Roman" w:cs="Times New Roman"/>
          <w:bCs/>
          <w:sz w:val="24"/>
          <w:szCs w:val="24"/>
          <w:u w:val="single"/>
        </w:rPr>
        <w:t xml:space="preserve">equal to the </w:t>
      </w:r>
      <w:r w:rsidR="00855902" w:rsidRPr="00BD3195">
        <w:rPr>
          <w:rFonts w:ascii="Times New Roman" w:eastAsia="Times New Roman" w:hAnsi="Times New Roman" w:cs="Times New Roman"/>
          <w:bCs/>
          <w:sz w:val="24"/>
          <w:szCs w:val="24"/>
          <w:u w:val="single"/>
        </w:rPr>
        <w:t>arithmetic</w:t>
      </w:r>
      <w:r w:rsidR="00D84BFB" w:rsidRPr="00BD3195">
        <w:rPr>
          <w:rFonts w:ascii="Times New Roman" w:eastAsia="Times New Roman" w:hAnsi="Times New Roman" w:cs="Times New Roman"/>
          <w:bCs/>
          <w:sz w:val="24"/>
          <w:szCs w:val="24"/>
          <w:u w:val="single"/>
        </w:rPr>
        <w:t xml:space="preserve"> average of the </w:t>
      </w:r>
      <w:r w:rsidR="00D95952" w:rsidRPr="00BD3195">
        <w:rPr>
          <w:rFonts w:ascii="Times New Roman" w:hAnsi="Times New Roman" w:cs="Times New Roman"/>
          <w:u w:val="single"/>
        </w:rPr>
        <w:t>real-time</w:t>
      </w:r>
      <w:r w:rsidR="00D95952" w:rsidRPr="00BD3195">
        <w:rPr>
          <w:rFonts w:ascii="Times New Roman" w:eastAsia="Times New Roman" w:hAnsi="Times New Roman" w:cs="Times New Roman"/>
          <w:bCs/>
          <w:sz w:val="24"/>
          <w:szCs w:val="24"/>
          <w:u w:val="single"/>
        </w:rPr>
        <w:t xml:space="preserve"> o</w:t>
      </w:r>
      <w:r w:rsidR="00D84BFB" w:rsidRPr="00BD3195">
        <w:rPr>
          <w:rFonts w:ascii="Times New Roman" w:eastAsia="Times New Roman" w:hAnsi="Times New Roman" w:cs="Times New Roman"/>
          <w:bCs/>
          <w:sz w:val="24"/>
          <w:szCs w:val="24"/>
          <w:u w:val="single"/>
        </w:rPr>
        <w:t>ff-</w:t>
      </w:r>
      <w:r w:rsidR="00D95952" w:rsidRPr="00BD3195">
        <w:rPr>
          <w:rFonts w:ascii="Times New Roman" w:eastAsia="Times New Roman" w:hAnsi="Times New Roman" w:cs="Times New Roman"/>
          <w:bCs/>
          <w:sz w:val="24"/>
          <w:szCs w:val="24"/>
          <w:u w:val="single"/>
        </w:rPr>
        <w:t>p</w:t>
      </w:r>
      <w:r w:rsidR="00D84BFB" w:rsidRPr="00BD3195">
        <w:rPr>
          <w:rFonts w:ascii="Times New Roman" w:eastAsia="Times New Roman" w:hAnsi="Times New Roman" w:cs="Times New Roman"/>
          <w:bCs/>
          <w:sz w:val="24"/>
          <w:szCs w:val="24"/>
          <w:u w:val="single"/>
        </w:rPr>
        <w:t xml:space="preserve">eak </w:t>
      </w:r>
      <w:r w:rsidR="001D58F6" w:rsidRPr="00BD3195">
        <w:rPr>
          <w:rFonts w:ascii="Times New Roman" w:eastAsia="Times New Roman" w:hAnsi="Times New Roman" w:cs="Times New Roman"/>
          <w:color w:val="000000"/>
          <w:sz w:val="24"/>
          <w:szCs w:val="24"/>
          <w:u w:val="single"/>
        </w:rPr>
        <w:t>settlement point prices (“SPPs”)</w:t>
      </w:r>
      <w:r w:rsidR="00576594">
        <w:rPr>
          <w:rFonts w:ascii="Times New Roman" w:eastAsia="Times New Roman" w:hAnsi="Times New Roman" w:cs="Times New Roman"/>
          <w:color w:val="000000"/>
          <w:sz w:val="24"/>
          <w:szCs w:val="24"/>
          <w:u w:val="single"/>
        </w:rPr>
        <w:t xml:space="preserve"> for the contract month</w:t>
      </w:r>
      <w:r w:rsidR="00D84BFB" w:rsidRPr="00BD3195">
        <w:rPr>
          <w:rFonts w:ascii="Times New Roman" w:eastAsia="Times New Roman" w:hAnsi="Times New Roman" w:cs="Times New Roman"/>
          <w:bCs/>
          <w:sz w:val="24"/>
          <w:szCs w:val="24"/>
          <w:u w:val="single"/>
        </w:rPr>
        <w:t xml:space="preserve"> for the </w:t>
      </w:r>
      <w:r w:rsidR="004C0A73" w:rsidRPr="004C0A73">
        <w:rPr>
          <w:rFonts w:ascii="Times New Roman" w:hAnsi="Times New Roman" w:cs="Times New Roman"/>
          <w:color w:val="000000"/>
          <w:sz w:val="24"/>
          <w:szCs w:val="24"/>
          <w:u w:val="single"/>
        </w:rPr>
        <w:t>North 345 KV</w:t>
      </w:r>
      <w:r w:rsidR="004C0A73" w:rsidRPr="004C0A73">
        <w:rPr>
          <w:rFonts w:ascii="Times New Roman" w:eastAsia="Times New Roman" w:hAnsi="Times New Roman" w:cs="Times New Roman"/>
          <w:bCs/>
          <w:sz w:val="24"/>
          <w:szCs w:val="24"/>
          <w:u w:val="single"/>
        </w:rPr>
        <w:t xml:space="preserve"> </w:t>
      </w:r>
      <w:r w:rsidR="00D84BFB" w:rsidRPr="00BD3195">
        <w:rPr>
          <w:rFonts w:ascii="Times New Roman" w:eastAsia="Times New Roman" w:hAnsi="Times New Roman" w:cs="Times New Roman"/>
          <w:bCs/>
          <w:sz w:val="24"/>
          <w:szCs w:val="24"/>
          <w:u w:val="single"/>
        </w:rPr>
        <w:t xml:space="preserve">Hub as published by ERCOT where the </w:t>
      </w:r>
      <w:r w:rsidR="00D95952" w:rsidRPr="00BD3195">
        <w:rPr>
          <w:rFonts w:ascii="Times New Roman" w:eastAsia="Times New Roman" w:hAnsi="Times New Roman" w:cs="Times New Roman"/>
          <w:bCs/>
          <w:sz w:val="24"/>
          <w:szCs w:val="24"/>
          <w:u w:val="single"/>
        </w:rPr>
        <w:t>off-p</w:t>
      </w:r>
      <w:r w:rsidR="00D84BFB" w:rsidRPr="00BD3195">
        <w:rPr>
          <w:rFonts w:ascii="Times New Roman" w:eastAsia="Times New Roman" w:hAnsi="Times New Roman" w:cs="Times New Roman"/>
          <w:bCs/>
          <w:sz w:val="24"/>
          <w:szCs w:val="24"/>
          <w:u w:val="single"/>
        </w:rPr>
        <w:t>eak hours are the hours ending 01:00-06:00 and 23:00-24:00 CPT Monday through Friday and 01:00-24:00 CPT Saturday-Sunday and NERC holidays.</w:t>
      </w:r>
      <w:r w:rsidR="00E94380" w:rsidRPr="00BD3195">
        <w:rPr>
          <w:rStyle w:val="FootnoteReference"/>
          <w:rFonts w:ascii="Times New Roman" w:eastAsia="Times New Roman" w:hAnsi="Times New Roman" w:cs="Times New Roman"/>
          <w:bCs/>
          <w:sz w:val="24"/>
          <w:szCs w:val="24"/>
          <w:u w:val="single"/>
        </w:rPr>
        <w:footnoteReference w:id="15"/>
      </w:r>
      <w:r w:rsidR="00D84BFB" w:rsidRPr="00BD3195">
        <w:rPr>
          <w:rFonts w:ascii="Times New Roman" w:eastAsia="Times New Roman" w:hAnsi="Times New Roman" w:cs="Times New Roman"/>
          <w:bCs/>
          <w:sz w:val="24"/>
          <w:szCs w:val="24"/>
          <w:u w:val="single"/>
        </w:rPr>
        <w:t xml:space="preserve"> All ERCOT </w:t>
      </w:r>
      <w:r w:rsidR="00D95952" w:rsidRPr="00BD3195">
        <w:rPr>
          <w:rFonts w:ascii="Times New Roman" w:hAnsi="Times New Roman" w:cs="Times New Roman"/>
          <w:u w:val="single"/>
        </w:rPr>
        <w:t>real-time</w:t>
      </w:r>
      <w:r w:rsidR="00D95952" w:rsidRPr="00BD3195">
        <w:rPr>
          <w:rFonts w:ascii="Times New Roman" w:eastAsia="Times New Roman" w:hAnsi="Times New Roman" w:cs="Times New Roman"/>
          <w:bCs/>
          <w:sz w:val="24"/>
          <w:szCs w:val="24"/>
          <w:u w:val="single"/>
        </w:rPr>
        <w:t xml:space="preserve"> o</w:t>
      </w:r>
      <w:r w:rsidR="00D84BFB" w:rsidRPr="00BD3195">
        <w:rPr>
          <w:rFonts w:ascii="Times New Roman" w:eastAsia="Times New Roman" w:hAnsi="Times New Roman" w:cs="Times New Roman"/>
          <w:bCs/>
          <w:sz w:val="24"/>
          <w:szCs w:val="24"/>
          <w:u w:val="single"/>
        </w:rPr>
        <w:t>ff-</w:t>
      </w:r>
      <w:r w:rsidR="00D95952" w:rsidRPr="00BD3195">
        <w:rPr>
          <w:rFonts w:ascii="Times New Roman" w:eastAsia="Times New Roman" w:hAnsi="Times New Roman" w:cs="Times New Roman"/>
          <w:bCs/>
          <w:sz w:val="24"/>
          <w:szCs w:val="24"/>
          <w:u w:val="single"/>
        </w:rPr>
        <w:t>p</w:t>
      </w:r>
      <w:r w:rsidR="00D84BFB" w:rsidRPr="00BD3195">
        <w:rPr>
          <w:rFonts w:ascii="Times New Roman" w:eastAsia="Times New Roman" w:hAnsi="Times New Roman" w:cs="Times New Roman"/>
          <w:bCs/>
          <w:sz w:val="24"/>
          <w:szCs w:val="24"/>
          <w:u w:val="single"/>
        </w:rPr>
        <w:t xml:space="preserve">eak SPPs for the contract month will be considered final at 5:00 PM EPT on the fifth business day following the last trading day, and the final settlement price will not be adjusted in the event that ERCOT adjusts any SPPs at a later time for any reason. </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rPr>
        <w:t xml:space="preserve"> (d) If the daily settlement price described in (b) above is unavailable the Exchange may in its sole discretion establish a daily settlement price that it deems to be a fair and reasonable reflection of the market.</w:t>
      </w:r>
      <w:r w:rsidRPr="00BD3195">
        <w:rPr>
          <w:rFonts w:ascii="Times New Roman" w:eastAsia="Times New Roman" w:hAnsi="Times New Roman" w:cs="Times New Roman"/>
          <w:bCs/>
          <w:sz w:val="24"/>
          <w:szCs w:val="24"/>
          <w:u w:val="single"/>
        </w:rPr>
        <w:t xml:space="preserve"> If the final settlement price is not available or the normal settlement procedure cannot be utilized due to a trading disruption or other unusual circumstance, the final </w:t>
      </w:r>
      <w:r w:rsidRPr="00BD3195">
        <w:rPr>
          <w:rFonts w:ascii="Times New Roman" w:eastAsia="Times New Roman" w:hAnsi="Times New Roman" w:cs="Times New Roman"/>
          <w:bCs/>
          <w:sz w:val="24"/>
          <w:szCs w:val="24"/>
          <w:u w:val="single"/>
        </w:rPr>
        <w:lastRenderedPageBreak/>
        <w:t>settlement price will be determined in accordance with the Rules and By-Laws of the Clearing Corporation.</w:t>
      </w:r>
    </w:p>
    <w:p w:rsidR="002B33D6" w:rsidRPr="00BD3195" w:rsidRDefault="00F0793C"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321B</w:t>
      </w:r>
      <w:r w:rsidR="002B33D6" w:rsidRPr="00BD3195">
        <w:rPr>
          <w:rFonts w:ascii="Times New Roman" w:eastAsia="Times New Roman" w:hAnsi="Times New Roman" w:cs="Times New Roman"/>
          <w:b/>
          <w:bCs/>
          <w:sz w:val="24"/>
          <w:szCs w:val="24"/>
          <w:u w:val="single"/>
        </w:rPr>
        <w:t>.07 Trading Algorithm</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Pursuant to Chapter IV, Section 5, the trading system shall execute orders within the trading system pursuant to the price-time priority execution algorithm.</w:t>
      </w:r>
    </w:p>
    <w:p w:rsidR="002B33D6" w:rsidRPr="00BD3195" w:rsidRDefault="00F0793C" w:rsidP="002B33D6">
      <w:pPr>
        <w:spacing w:before="100" w:beforeAutospacing="1" w:after="100" w:afterAutospacing="1" w:line="240" w:lineRule="auto"/>
        <w:outlineLvl w:val="3"/>
        <w:rPr>
          <w:rFonts w:ascii="Times New Roman" w:eastAsia="Times New Roman" w:hAnsi="Times New Roman" w:cs="Times New Roman"/>
          <w:b/>
          <w:bCs/>
          <w:sz w:val="24"/>
          <w:szCs w:val="24"/>
        </w:rPr>
      </w:pPr>
      <w:r w:rsidRPr="00BD3195">
        <w:rPr>
          <w:rFonts w:ascii="Times New Roman" w:eastAsia="Times New Roman" w:hAnsi="Times New Roman" w:cs="Times New Roman"/>
          <w:b/>
          <w:bCs/>
          <w:sz w:val="24"/>
          <w:szCs w:val="24"/>
        </w:rPr>
        <w:t>321B</w:t>
      </w:r>
      <w:r w:rsidR="002B33D6" w:rsidRPr="00BD3195">
        <w:rPr>
          <w:rFonts w:ascii="Times New Roman" w:eastAsia="Times New Roman" w:hAnsi="Times New Roman" w:cs="Times New Roman"/>
          <w:b/>
          <w:bCs/>
          <w:sz w:val="24"/>
          <w:szCs w:val="24"/>
        </w:rPr>
        <w:t>.08 Block Trade Minimum Quantity Threshold and Reporting Window</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rPr>
        <w:t>Pursuant to Chapter IV, Section 10, block trades shall be permitted with a minimum quantity threshold of 10 contracts and the Reporting Window shall be fifteen minutes.</w:t>
      </w:r>
    </w:p>
    <w:p w:rsidR="002B33D6" w:rsidRPr="00BD3195" w:rsidRDefault="00F0793C"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321B</w:t>
      </w:r>
      <w:r w:rsidR="002B33D6" w:rsidRPr="00BD3195">
        <w:rPr>
          <w:rFonts w:ascii="Times New Roman" w:eastAsia="Times New Roman" w:hAnsi="Times New Roman" w:cs="Times New Roman"/>
          <w:b/>
          <w:bCs/>
          <w:sz w:val="24"/>
          <w:szCs w:val="24"/>
          <w:u w:val="single"/>
        </w:rPr>
        <w:t>.09 Order Price Limit Protection</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Pursuant to Chapter IV, Section 8, the Order Price Limits shall be $2.00 above and $2.00 below the Reference Price as defined in Chapter IV, Section 8.</w:t>
      </w:r>
    </w:p>
    <w:p w:rsidR="002B33D6" w:rsidRPr="00BD3195" w:rsidRDefault="00F0793C" w:rsidP="002B33D6">
      <w:pPr>
        <w:spacing w:before="100" w:beforeAutospacing="1" w:after="100" w:afterAutospacing="1" w:line="240" w:lineRule="auto"/>
        <w:outlineLvl w:val="3"/>
        <w:rPr>
          <w:rFonts w:ascii="Times New Roman" w:eastAsia="Times New Roman" w:hAnsi="Times New Roman" w:cs="Times New Roman"/>
          <w:b/>
          <w:bCs/>
          <w:sz w:val="24"/>
          <w:szCs w:val="24"/>
        </w:rPr>
      </w:pPr>
      <w:r w:rsidRPr="00BD3195">
        <w:rPr>
          <w:rFonts w:ascii="Times New Roman" w:eastAsia="Times New Roman" w:hAnsi="Times New Roman" w:cs="Times New Roman"/>
          <w:b/>
          <w:bCs/>
          <w:sz w:val="24"/>
          <w:szCs w:val="24"/>
        </w:rPr>
        <w:t>321B</w:t>
      </w:r>
      <w:r w:rsidR="002B33D6" w:rsidRPr="00BD3195">
        <w:rPr>
          <w:rFonts w:ascii="Times New Roman" w:eastAsia="Times New Roman" w:hAnsi="Times New Roman" w:cs="Times New Roman"/>
          <w:b/>
          <w:bCs/>
          <w:sz w:val="24"/>
          <w:szCs w:val="24"/>
        </w:rPr>
        <w:t>.10 Non-Reviewable Range</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rPr>
        <w:t>For purposes of Chapter V, Section 5, the non-reviewable range shall be from $2.00 above to $2.00 below the true market price for the Contract as set forth in the Exchange's Error Trade Policy.</w:t>
      </w:r>
    </w:p>
    <w:p w:rsidR="002B33D6" w:rsidRPr="00BD3195" w:rsidRDefault="00F0793C"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321B</w:t>
      </w:r>
      <w:r w:rsidR="002B33D6" w:rsidRPr="00BD3195">
        <w:rPr>
          <w:rFonts w:ascii="Times New Roman" w:eastAsia="Times New Roman" w:hAnsi="Times New Roman" w:cs="Times New Roman"/>
          <w:b/>
          <w:bCs/>
          <w:sz w:val="24"/>
          <w:szCs w:val="24"/>
          <w:u w:val="single"/>
        </w:rPr>
        <w:t>.11 Disclaimer</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 xml:space="preserve">NEITHER NASDAQ FUTURES, INC. ("NFX"), ITS AFFILIATES NOR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OR ITS AFFILIATES GUARANTEES THE ACCURACY NOR COMPLETENESS OF THE PRICE ASSESSMENT OR ANY OF THE DATA INCLUDED THEREIN. NFX, ITS AFFILIATES OR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MAKE NO WARRANTIES, EXPRESS OR IMPLIED, AS TO THE RESULTS TO BE OBTAINED BY ANY PERSON OR ENTITY FROM USE OF THE PRICE ASSESSMENT, TRADING AND/OR CLEARING BASED ON THE PRICE ASSESSMENT, OR ANY DATA INCLUDED THEREIN IN CONNECTION WITH THE TRADING AND/OR CLEARING OF THE CONTRACT, OR, FOR ANY OTHER USE. NFX, ITS AFFILIATES AND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MAKE NO WARRANTIES, EXPRESS OR IMPLIED, AND HEREBY DISCLAIM ALL WARRANTIES OF MERCHANTABILITY OR FITNESS FOR A PARTICULAR PURPOSE OR USE WITH RESPECT TO THE PRICE ASSESSMENT OR ANY DATA INCLUDED THEREIN. WITHOUT LIMITING ANY OF THE FOREGOING, IN NO EVENT SHALL NFX, ITS AFFILIATES OR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HAVE ANY LIABILITY FOR ANY LOST PROFITS OR INDIRECT, PUNITIVE, SPECIAL OR CONSEQUENTIAL DAMAGES (INCLUDING LOST PROFITS), EVEN IF NOTIFIED OF THE POSSIBILITY OF SUCH DAMAGES.</w:t>
      </w:r>
    </w:p>
    <w:p w:rsidR="006D5E7F" w:rsidRPr="00BD3195" w:rsidRDefault="006D5E7F" w:rsidP="006D5E7F">
      <w:pPr>
        <w:pStyle w:val="NoSpacing"/>
        <w:rPr>
          <w:rFonts w:ascii="Times New Roman" w:hAnsi="Times New Roman" w:cs="Times New Roman"/>
          <w:sz w:val="24"/>
          <w:szCs w:val="24"/>
        </w:rPr>
      </w:pPr>
    </w:p>
    <w:p w:rsidR="006D5E7F" w:rsidRPr="00BD3195" w:rsidRDefault="006D5E7F" w:rsidP="006D5E7F">
      <w:pPr>
        <w:pStyle w:val="NoSpacing"/>
        <w:rPr>
          <w:rFonts w:ascii="Times New Roman" w:hAnsi="Times New Roman" w:cs="Times New Roman"/>
          <w:b/>
          <w:bCs/>
          <w:color w:val="000000"/>
          <w:sz w:val="24"/>
          <w:szCs w:val="24"/>
          <w:u w:val="single"/>
        </w:rPr>
      </w:pPr>
      <w:r w:rsidRPr="00BD3195">
        <w:rPr>
          <w:rFonts w:ascii="Times New Roman" w:hAnsi="Times New Roman" w:cs="Times New Roman"/>
          <w:b/>
          <w:sz w:val="24"/>
          <w:szCs w:val="24"/>
          <w:u w:val="single"/>
        </w:rPr>
        <w:t xml:space="preserve">Chapter 322  </w:t>
      </w:r>
      <w:r w:rsidR="001659F7" w:rsidRPr="00BD3195">
        <w:rPr>
          <w:rFonts w:ascii="Times New Roman" w:hAnsi="Times New Roman" w:cs="Times New Roman"/>
          <w:b/>
          <w:sz w:val="24"/>
          <w:szCs w:val="24"/>
          <w:u w:val="single"/>
        </w:rPr>
        <w:t xml:space="preserve">  </w:t>
      </w:r>
      <w:r w:rsidRPr="00BD3195">
        <w:rPr>
          <w:rFonts w:ascii="Times New Roman" w:hAnsi="Times New Roman" w:cs="Times New Roman"/>
          <w:b/>
          <w:bCs/>
          <w:color w:val="000000"/>
          <w:sz w:val="24"/>
          <w:szCs w:val="24"/>
          <w:u w:val="single"/>
        </w:rPr>
        <w:t xml:space="preserve">NFX ERCOT Houston 345 KV Hub Real-Time Off-Peak Financial Futures (HEBQ)  </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lastRenderedPageBreak/>
        <w:t>3</w:t>
      </w:r>
      <w:r w:rsidR="00F0793C" w:rsidRPr="00BD3195">
        <w:rPr>
          <w:rFonts w:ascii="Times New Roman" w:eastAsia="Times New Roman" w:hAnsi="Times New Roman" w:cs="Times New Roman"/>
          <w:b/>
          <w:bCs/>
          <w:sz w:val="24"/>
          <w:szCs w:val="24"/>
          <w:u w:val="single"/>
        </w:rPr>
        <w:t>22</w:t>
      </w:r>
      <w:r w:rsidRPr="00BD3195">
        <w:rPr>
          <w:rFonts w:ascii="Times New Roman" w:eastAsia="Times New Roman" w:hAnsi="Times New Roman" w:cs="Times New Roman"/>
          <w:b/>
          <w:bCs/>
          <w:sz w:val="24"/>
          <w:szCs w:val="24"/>
          <w:u w:val="single"/>
        </w:rPr>
        <w:t>.01 Unit of Trading</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 xml:space="preserve">The unit of trading for one contract is </w:t>
      </w:r>
      <w:r w:rsidR="003219C0" w:rsidRPr="00BD3195">
        <w:rPr>
          <w:rFonts w:ascii="Times New Roman" w:eastAsia="Times New Roman" w:hAnsi="Times New Roman" w:cs="Times New Roman"/>
          <w:bCs/>
          <w:sz w:val="24"/>
          <w:szCs w:val="24"/>
          <w:u w:val="single"/>
        </w:rPr>
        <w:t>50</w:t>
      </w:r>
      <w:r w:rsidRPr="00BD3195">
        <w:rPr>
          <w:rFonts w:ascii="Times New Roman" w:eastAsia="Times New Roman" w:hAnsi="Times New Roman" w:cs="Times New Roman"/>
          <w:bCs/>
          <w:sz w:val="24"/>
          <w:szCs w:val="24"/>
          <w:u w:val="single"/>
        </w:rPr>
        <w:t xml:space="preserve"> MWh.</w:t>
      </w:r>
    </w:p>
    <w:p w:rsidR="002B33D6" w:rsidRPr="00BD3195" w:rsidRDefault="00F0793C"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322</w:t>
      </w:r>
      <w:r w:rsidR="002B33D6" w:rsidRPr="00BD3195">
        <w:rPr>
          <w:rFonts w:ascii="Times New Roman" w:eastAsia="Times New Roman" w:hAnsi="Times New Roman" w:cs="Times New Roman"/>
          <w:b/>
          <w:bCs/>
          <w:sz w:val="24"/>
          <w:szCs w:val="24"/>
          <w:u w:val="single"/>
        </w:rPr>
        <w:t>.02 Contract Months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The Exchange may list for trading up to 60 consecutive monthly contracts.</w:t>
      </w:r>
    </w:p>
    <w:p w:rsidR="002B33D6" w:rsidRPr="00BD3195" w:rsidRDefault="00F0793C"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322</w:t>
      </w:r>
      <w:r w:rsidR="002B33D6" w:rsidRPr="00BD3195">
        <w:rPr>
          <w:rFonts w:ascii="Times New Roman" w:eastAsia="Times New Roman" w:hAnsi="Times New Roman" w:cs="Times New Roman"/>
          <w:b/>
          <w:bCs/>
          <w:sz w:val="24"/>
          <w:szCs w:val="24"/>
          <w:u w:val="single"/>
        </w:rPr>
        <w:t>.03 Prices and Minimum Increments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Prices are quoted in U.S. dollars and cents per MWh. The minimum trading increment is $0.01 per MWh which is equal to</w:t>
      </w:r>
      <w:r w:rsidR="007E1D67" w:rsidRPr="00BD3195">
        <w:rPr>
          <w:rFonts w:ascii="Times New Roman" w:eastAsia="Times New Roman" w:hAnsi="Times New Roman" w:cs="Times New Roman"/>
          <w:bCs/>
          <w:sz w:val="24"/>
          <w:szCs w:val="24"/>
          <w:u w:val="single"/>
        </w:rPr>
        <w:t xml:space="preserve"> $0.50</w:t>
      </w:r>
      <w:r w:rsidRPr="00BD3195">
        <w:rPr>
          <w:rFonts w:ascii="Times New Roman" w:eastAsia="Times New Roman" w:hAnsi="Times New Roman" w:cs="Times New Roman"/>
          <w:bCs/>
          <w:sz w:val="24"/>
          <w:szCs w:val="24"/>
          <w:u w:val="single"/>
        </w:rPr>
        <w:t xml:space="preserve"> per contract.</w:t>
      </w:r>
    </w:p>
    <w:p w:rsidR="002B33D6" w:rsidRPr="00BD3195" w:rsidRDefault="00F0793C"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322</w:t>
      </w:r>
      <w:r w:rsidR="002B33D6" w:rsidRPr="00BD3195">
        <w:rPr>
          <w:rFonts w:ascii="Times New Roman" w:eastAsia="Times New Roman" w:hAnsi="Times New Roman" w:cs="Times New Roman"/>
          <w:b/>
          <w:bCs/>
          <w:sz w:val="24"/>
          <w:szCs w:val="24"/>
          <w:u w:val="single"/>
        </w:rPr>
        <w:t>.04 Last Trading Day</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u w:val="single"/>
        </w:rPr>
        <w:t xml:space="preserve">Trading for a particular contract month terminates on the last business day of the contract month. </w:t>
      </w:r>
      <w:r w:rsidRPr="00BD3195">
        <w:rPr>
          <w:rFonts w:ascii="Times New Roman" w:eastAsia="Times New Roman" w:hAnsi="Times New Roman" w:cs="Times New Roman"/>
          <w:bCs/>
          <w:sz w:val="24"/>
          <w:szCs w:val="24"/>
        </w:rPr>
        <w:t>Trading ceases at 5:00 PM EPT on the last trading day.</w:t>
      </w:r>
    </w:p>
    <w:p w:rsidR="002B33D6" w:rsidRPr="00BD3195" w:rsidRDefault="00F0793C"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322</w:t>
      </w:r>
      <w:r w:rsidR="002B33D6" w:rsidRPr="00BD3195">
        <w:rPr>
          <w:rFonts w:ascii="Times New Roman" w:eastAsia="Times New Roman" w:hAnsi="Times New Roman" w:cs="Times New Roman"/>
          <w:b/>
          <w:bCs/>
          <w:sz w:val="24"/>
          <w:szCs w:val="24"/>
          <w:u w:val="single"/>
        </w:rPr>
        <w:t>.05 Final Settlement Date</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rsidR="002B33D6" w:rsidRPr="00BD3195" w:rsidRDefault="00F0793C"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322</w:t>
      </w:r>
      <w:r w:rsidR="002B33D6" w:rsidRPr="00BD3195">
        <w:rPr>
          <w:rFonts w:ascii="Times New Roman" w:eastAsia="Times New Roman" w:hAnsi="Times New Roman" w:cs="Times New Roman"/>
          <w:b/>
          <w:bCs/>
          <w:sz w:val="24"/>
          <w:szCs w:val="24"/>
          <w:u w:val="single"/>
        </w:rPr>
        <w:t>.06 Final and Daily Settlement and Settlement Prices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(a) Final settlement for contracts held to their maturity date is by cash settlement in U.S. dollars.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rPr>
        <w:t xml:space="preserve">(b) Pursuant to Chapter V, Section III, the daily settlement price shall be set by exchange </w:t>
      </w:r>
      <w:r w:rsidRPr="00BD3195">
        <w:rPr>
          <w:rFonts w:ascii="Times New Roman" w:hAnsi="Times New Roman" w:cs="Times New Roman"/>
          <w:color w:val="000000"/>
          <w:sz w:val="24"/>
          <w:szCs w:val="24"/>
        </w:rPr>
        <w:t xml:space="preserve">staff by 5:45 PM EPT or as soon as practicable thereafter </w:t>
      </w:r>
      <w:r w:rsidRPr="00BD3195">
        <w:rPr>
          <w:rFonts w:ascii="Times New Roman" w:eastAsia="Times New Roman" w:hAnsi="Times New Roman" w:cs="Times New Roman"/>
          <w:bCs/>
          <w:sz w:val="24"/>
          <w:szCs w:val="24"/>
        </w:rPr>
        <w:t xml:space="preserve"> based on third-party broker quotes and transactions as well as transactions executed on the Exchange.</w:t>
      </w:r>
    </w:p>
    <w:p w:rsidR="002B33D6" w:rsidRPr="00BD3195" w:rsidRDefault="002B33D6" w:rsidP="002B33D6">
      <w:pPr>
        <w:rPr>
          <w:rFonts w:ascii="Times New Roman" w:eastAsia="Times New Roman" w:hAnsi="Times New Roman" w:cs="Times New Roman"/>
          <w:color w:val="000000"/>
          <w:u w:val="single"/>
        </w:rPr>
      </w:pPr>
      <w:r w:rsidRPr="00BD3195">
        <w:rPr>
          <w:rFonts w:ascii="Times New Roman" w:eastAsia="Times New Roman" w:hAnsi="Times New Roman" w:cs="Times New Roman"/>
          <w:bCs/>
          <w:sz w:val="24"/>
          <w:szCs w:val="24"/>
          <w:u w:val="single"/>
        </w:rPr>
        <w:t xml:space="preserve">(c) Pursuant to Chapter V, Section III, the final settlement price will be </w:t>
      </w:r>
      <w:r w:rsidR="00D84BFB" w:rsidRPr="00BD3195">
        <w:rPr>
          <w:rFonts w:ascii="Times New Roman" w:eastAsia="Times New Roman" w:hAnsi="Times New Roman" w:cs="Times New Roman"/>
          <w:bCs/>
          <w:sz w:val="24"/>
          <w:szCs w:val="24"/>
          <w:u w:val="single"/>
        </w:rPr>
        <w:t xml:space="preserve">equal to the </w:t>
      </w:r>
      <w:r w:rsidR="00855902" w:rsidRPr="00BD3195">
        <w:rPr>
          <w:rFonts w:ascii="Times New Roman" w:eastAsia="Times New Roman" w:hAnsi="Times New Roman" w:cs="Times New Roman"/>
          <w:bCs/>
          <w:sz w:val="24"/>
          <w:szCs w:val="24"/>
          <w:u w:val="single"/>
        </w:rPr>
        <w:t>arithmetic</w:t>
      </w:r>
      <w:r w:rsidR="00D84BFB" w:rsidRPr="00BD3195">
        <w:rPr>
          <w:rFonts w:ascii="Times New Roman" w:eastAsia="Times New Roman" w:hAnsi="Times New Roman" w:cs="Times New Roman"/>
          <w:bCs/>
          <w:sz w:val="24"/>
          <w:szCs w:val="24"/>
          <w:u w:val="single"/>
        </w:rPr>
        <w:t xml:space="preserve"> average of the </w:t>
      </w:r>
      <w:r w:rsidR="00D95952" w:rsidRPr="00BD3195">
        <w:rPr>
          <w:rFonts w:ascii="Times New Roman" w:hAnsi="Times New Roman" w:cs="Times New Roman"/>
          <w:u w:val="single"/>
        </w:rPr>
        <w:t>real-time</w:t>
      </w:r>
      <w:r w:rsidR="00D84BFB" w:rsidRPr="00BD3195">
        <w:rPr>
          <w:rFonts w:ascii="Times New Roman" w:eastAsia="Times New Roman" w:hAnsi="Times New Roman" w:cs="Times New Roman"/>
          <w:bCs/>
          <w:sz w:val="24"/>
          <w:szCs w:val="24"/>
          <w:u w:val="single"/>
        </w:rPr>
        <w:t xml:space="preserve"> </w:t>
      </w:r>
      <w:r w:rsidR="00D95952" w:rsidRPr="00BD3195">
        <w:rPr>
          <w:rFonts w:ascii="Times New Roman" w:eastAsia="Times New Roman" w:hAnsi="Times New Roman" w:cs="Times New Roman"/>
          <w:bCs/>
          <w:sz w:val="24"/>
          <w:szCs w:val="24"/>
          <w:u w:val="single"/>
        </w:rPr>
        <w:t>off-p</w:t>
      </w:r>
      <w:r w:rsidR="00D84BFB" w:rsidRPr="00BD3195">
        <w:rPr>
          <w:rFonts w:ascii="Times New Roman" w:eastAsia="Times New Roman" w:hAnsi="Times New Roman" w:cs="Times New Roman"/>
          <w:bCs/>
          <w:sz w:val="24"/>
          <w:szCs w:val="24"/>
          <w:u w:val="single"/>
        </w:rPr>
        <w:t xml:space="preserve">eak </w:t>
      </w:r>
      <w:r w:rsidR="001D58F6" w:rsidRPr="00BD3195">
        <w:rPr>
          <w:rFonts w:ascii="Times New Roman" w:eastAsia="Times New Roman" w:hAnsi="Times New Roman" w:cs="Times New Roman"/>
          <w:color w:val="000000"/>
          <w:sz w:val="24"/>
          <w:szCs w:val="24"/>
          <w:u w:val="single"/>
        </w:rPr>
        <w:t>settlement point prices (“SPPs”)</w:t>
      </w:r>
      <w:r w:rsidR="00576594">
        <w:rPr>
          <w:rFonts w:ascii="Times New Roman" w:eastAsia="Times New Roman" w:hAnsi="Times New Roman" w:cs="Times New Roman"/>
          <w:color w:val="000000"/>
          <w:sz w:val="24"/>
          <w:szCs w:val="24"/>
          <w:u w:val="single"/>
        </w:rPr>
        <w:t xml:space="preserve"> for the contract month</w:t>
      </w:r>
      <w:r w:rsidR="004C0A73">
        <w:rPr>
          <w:rFonts w:ascii="Times New Roman" w:eastAsia="Times New Roman" w:hAnsi="Times New Roman" w:cs="Times New Roman"/>
          <w:bCs/>
          <w:sz w:val="24"/>
          <w:szCs w:val="24"/>
          <w:u w:val="single"/>
        </w:rPr>
        <w:t xml:space="preserve"> for t</w:t>
      </w:r>
      <w:r w:rsidR="004C0A73" w:rsidRPr="004C0A73">
        <w:rPr>
          <w:rFonts w:ascii="Times New Roman" w:eastAsia="Times New Roman" w:hAnsi="Times New Roman" w:cs="Times New Roman"/>
          <w:bCs/>
          <w:sz w:val="24"/>
          <w:szCs w:val="24"/>
          <w:u w:val="single"/>
        </w:rPr>
        <w:t xml:space="preserve">he </w:t>
      </w:r>
      <w:r w:rsidR="004C0A73" w:rsidRPr="004C0A73">
        <w:rPr>
          <w:rFonts w:ascii="Times New Roman" w:hAnsi="Times New Roman" w:cs="Times New Roman"/>
          <w:bCs/>
          <w:color w:val="000000"/>
          <w:sz w:val="24"/>
          <w:szCs w:val="24"/>
          <w:u w:val="single"/>
        </w:rPr>
        <w:t>Houston 345 KV</w:t>
      </w:r>
      <w:r w:rsidR="00D84BFB" w:rsidRPr="00BD3195">
        <w:rPr>
          <w:rFonts w:ascii="Times New Roman" w:eastAsia="Times New Roman" w:hAnsi="Times New Roman" w:cs="Times New Roman"/>
          <w:bCs/>
          <w:sz w:val="24"/>
          <w:szCs w:val="24"/>
          <w:u w:val="single"/>
        </w:rPr>
        <w:t xml:space="preserve"> Hub as published by ERCOT where the </w:t>
      </w:r>
      <w:r w:rsidR="00D95952" w:rsidRPr="00BD3195">
        <w:rPr>
          <w:rFonts w:ascii="Times New Roman" w:eastAsia="Times New Roman" w:hAnsi="Times New Roman" w:cs="Times New Roman"/>
          <w:bCs/>
          <w:sz w:val="24"/>
          <w:szCs w:val="24"/>
          <w:u w:val="single"/>
        </w:rPr>
        <w:t>o</w:t>
      </w:r>
      <w:r w:rsidR="00D84BFB" w:rsidRPr="00BD3195">
        <w:rPr>
          <w:rFonts w:ascii="Times New Roman" w:eastAsia="Times New Roman" w:hAnsi="Times New Roman" w:cs="Times New Roman"/>
          <w:bCs/>
          <w:sz w:val="24"/>
          <w:szCs w:val="24"/>
          <w:u w:val="single"/>
        </w:rPr>
        <w:t>ff-</w:t>
      </w:r>
      <w:r w:rsidR="00D95952" w:rsidRPr="00BD3195">
        <w:rPr>
          <w:rFonts w:ascii="Times New Roman" w:eastAsia="Times New Roman" w:hAnsi="Times New Roman" w:cs="Times New Roman"/>
          <w:bCs/>
          <w:sz w:val="24"/>
          <w:szCs w:val="24"/>
          <w:u w:val="single"/>
        </w:rPr>
        <w:t>p</w:t>
      </w:r>
      <w:r w:rsidR="00D84BFB" w:rsidRPr="00BD3195">
        <w:rPr>
          <w:rFonts w:ascii="Times New Roman" w:eastAsia="Times New Roman" w:hAnsi="Times New Roman" w:cs="Times New Roman"/>
          <w:bCs/>
          <w:sz w:val="24"/>
          <w:szCs w:val="24"/>
          <w:u w:val="single"/>
        </w:rPr>
        <w:t>eak hours are the hours ending 01:00-06:00 and 23:00-24:00 CPT Monday through Friday and 01:00-24:00 CPT Saturday-Sunday and NERC holidays.</w:t>
      </w:r>
      <w:r w:rsidR="00E94380" w:rsidRPr="00BD3195">
        <w:rPr>
          <w:rStyle w:val="FootnoteReference"/>
          <w:rFonts w:ascii="Times New Roman" w:eastAsia="Times New Roman" w:hAnsi="Times New Roman" w:cs="Times New Roman"/>
          <w:bCs/>
          <w:sz w:val="24"/>
          <w:szCs w:val="24"/>
          <w:u w:val="single"/>
        </w:rPr>
        <w:footnoteReference w:id="16"/>
      </w:r>
      <w:r w:rsidR="00D84BFB" w:rsidRPr="00BD3195">
        <w:rPr>
          <w:rFonts w:ascii="Times New Roman" w:eastAsia="Times New Roman" w:hAnsi="Times New Roman" w:cs="Times New Roman"/>
          <w:bCs/>
          <w:sz w:val="24"/>
          <w:szCs w:val="24"/>
          <w:u w:val="single"/>
        </w:rPr>
        <w:t xml:space="preserve"> All ERCOT </w:t>
      </w:r>
      <w:r w:rsidR="00D95952" w:rsidRPr="00BD3195">
        <w:rPr>
          <w:rFonts w:ascii="Times New Roman" w:hAnsi="Times New Roman" w:cs="Times New Roman"/>
          <w:u w:val="single"/>
        </w:rPr>
        <w:t>real-time</w:t>
      </w:r>
      <w:r w:rsidR="00D95952" w:rsidRPr="00BD3195">
        <w:rPr>
          <w:rFonts w:ascii="Times New Roman" w:eastAsia="Times New Roman" w:hAnsi="Times New Roman" w:cs="Times New Roman"/>
          <w:bCs/>
          <w:sz w:val="24"/>
          <w:szCs w:val="24"/>
          <w:u w:val="single"/>
        </w:rPr>
        <w:t xml:space="preserve"> o</w:t>
      </w:r>
      <w:r w:rsidR="00D84BFB" w:rsidRPr="00BD3195">
        <w:rPr>
          <w:rFonts w:ascii="Times New Roman" w:eastAsia="Times New Roman" w:hAnsi="Times New Roman" w:cs="Times New Roman"/>
          <w:bCs/>
          <w:sz w:val="24"/>
          <w:szCs w:val="24"/>
          <w:u w:val="single"/>
        </w:rPr>
        <w:t>ff-</w:t>
      </w:r>
      <w:r w:rsidR="00D95952" w:rsidRPr="00BD3195">
        <w:rPr>
          <w:rFonts w:ascii="Times New Roman" w:eastAsia="Times New Roman" w:hAnsi="Times New Roman" w:cs="Times New Roman"/>
          <w:bCs/>
          <w:sz w:val="24"/>
          <w:szCs w:val="24"/>
          <w:u w:val="single"/>
        </w:rPr>
        <w:t>p</w:t>
      </w:r>
      <w:r w:rsidR="00D84BFB" w:rsidRPr="00BD3195">
        <w:rPr>
          <w:rFonts w:ascii="Times New Roman" w:eastAsia="Times New Roman" w:hAnsi="Times New Roman" w:cs="Times New Roman"/>
          <w:bCs/>
          <w:sz w:val="24"/>
          <w:szCs w:val="24"/>
          <w:u w:val="single"/>
        </w:rPr>
        <w:t xml:space="preserve">eak SPPs for the contract month will be considered final at 5:00 PM EPT on the fifth business day following the last trading day, and the </w:t>
      </w:r>
      <w:r w:rsidR="00D84BFB" w:rsidRPr="00BD3195">
        <w:rPr>
          <w:rFonts w:ascii="Times New Roman" w:eastAsia="Times New Roman" w:hAnsi="Times New Roman" w:cs="Times New Roman"/>
          <w:bCs/>
          <w:sz w:val="24"/>
          <w:szCs w:val="24"/>
          <w:u w:val="single"/>
        </w:rPr>
        <w:lastRenderedPageBreak/>
        <w:t xml:space="preserve">final settlement price will not be adjusted in the event that ERCOT adjusts any SPPs at a later time for any reason. </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rPr>
        <w:t xml:space="preserve"> (d) If the daily settlement price described in (b) above is unavailable the Exchange may in its sole discretion establish a daily settlement price that it deems to be a fair and reasonable reflection of the market.</w:t>
      </w:r>
      <w:r w:rsidRPr="00BD3195">
        <w:rPr>
          <w:rFonts w:ascii="Times New Roman" w:eastAsia="Times New Roman" w:hAnsi="Times New Roman" w:cs="Times New Roman"/>
          <w:bCs/>
          <w:sz w:val="24"/>
          <w:szCs w:val="24"/>
          <w:u w:val="single"/>
        </w:rPr>
        <w:t xml:space="preserve"> 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rsidR="002B33D6" w:rsidRPr="00BD3195" w:rsidRDefault="00F0793C"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322</w:t>
      </w:r>
      <w:r w:rsidR="002B33D6" w:rsidRPr="00BD3195">
        <w:rPr>
          <w:rFonts w:ascii="Times New Roman" w:eastAsia="Times New Roman" w:hAnsi="Times New Roman" w:cs="Times New Roman"/>
          <w:b/>
          <w:bCs/>
          <w:sz w:val="24"/>
          <w:szCs w:val="24"/>
          <w:u w:val="single"/>
        </w:rPr>
        <w:t>.07 Trading Algorithm</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Pursuant to Chapter IV, Section 5, the trading system shall execute orders within the trading system pursuant to the price-time priority execution algorithm.</w:t>
      </w:r>
    </w:p>
    <w:p w:rsidR="002B33D6" w:rsidRPr="00BD3195" w:rsidRDefault="00F0793C" w:rsidP="002B33D6">
      <w:pPr>
        <w:spacing w:before="100" w:beforeAutospacing="1" w:after="100" w:afterAutospacing="1" w:line="240" w:lineRule="auto"/>
        <w:outlineLvl w:val="3"/>
        <w:rPr>
          <w:rFonts w:ascii="Times New Roman" w:eastAsia="Times New Roman" w:hAnsi="Times New Roman" w:cs="Times New Roman"/>
          <w:b/>
          <w:bCs/>
          <w:sz w:val="24"/>
          <w:szCs w:val="24"/>
        </w:rPr>
      </w:pPr>
      <w:r w:rsidRPr="00BD3195">
        <w:rPr>
          <w:rFonts w:ascii="Times New Roman" w:eastAsia="Times New Roman" w:hAnsi="Times New Roman" w:cs="Times New Roman"/>
          <w:b/>
          <w:bCs/>
          <w:sz w:val="24"/>
          <w:szCs w:val="24"/>
        </w:rPr>
        <w:t>322</w:t>
      </w:r>
      <w:r w:rsidR="002B33D6" w:rsidRPr="00BD3195">
        <w:rPr>
          <w:rFonts w:ascii="Times New Roman" w:eastAsia="Times New Roman" w:hAnsi="Times New Roman" w:cs="Times New Roman"/>
          <w:b/>
          <w:bCs/>
          <w:sz w:val="24"/>
          <w:szCs w:val="24"/>
        </w:rPr>
        <w:t>.08 Block Trade Minimum Quantity Threshold and Reporting Window</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rPr>
        <w:t>Pursuant to Chapter IV, Section 10, block trades shall be permitted with a minimum quantity threshold of 10 contracts and the Reporting Window shall be fifteen minutes.</w:t>
      </w:r>
    </w:p>
    <w:p w:rsidR="002B33D6" w:rsidRPr="00BD3195" w:rsidRDefault="00F0793C"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322</w:t>
      </w:r>
      <w:r w:rsidR="002B33D6" w:rsidRPr="00BD3195">
        <w:rPr>
          <w:rFonts w:ascii="Times New Roman" w:eastAsia="Times New Roman" w:hAnsi="Times New Roman" w:cs="Times New Roman"/>
          <w:b/>
          <w:bCs/>
          <w:sz w:val="24"/>
          <w:szCs w:val="24"/>
          <w:u w:val="single"/>
        </w:rPr>
        <w:t>.09 Order Price Limit Protection</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Pursuant to Chapter IV, Section 8, the Order Price Limits shall be $2.00 above and $2.00 below the Reference Price as defined in Chapter IV, Section 8.</w:t>
      </w:r>
    </w:p>
    <w:p w:rsidR="002B33D6" w:rsidRPr="00BD3195" w:rsidRDefault="00F0793C" w:rsidP="002B33D6">
      <w:pPr>
        <w:spacing w:before="100" w:beforeAutospacing="1" w:after="100" w:afterAutospacing="1" w:line="240" w:lineRule="auto"/>
        <w:outlineLvl w:val="3"/>
        <w:rPr>
          <w:rFonts w:ascii="Times New Roman" w:eastAsia="Times New Roman" w:hAnsi="Times New Roman" w:cs="Times New Roman"/>
          <w:b/>
          <w:bCs/>
          <w:sz w:val="24"/>
          <w:szCs w:val="24"/>
        </w:rPr>
      </w:pPr>
      <w:r w:rsidRPr="00BD3195">
        <w:rPr>
          <w:rFonts w:ascii="Times New Roman" w:eastAsia="Times New Roman" w:hAnsi="Times New Roman" w:cs="Times New Roman"/>
          <w:b/>
          <w:bCs/>
          <w:sz w:val="24"/>
          <w:szCs w:val="24"/>
        </w:rPr>
        <w:t>322</w:t>
      </w:r>
      <w:r w:rsidR="002B33D6" w:rsidRPr="00BD3195">
        <w:rPr>
          <w:rFonts w:ascii="Times New Roman" w:eastAsia="Times New Roman" w:hAnsi="Times New Roman" w:cs="Times New Roman"/>
          <w:b/>
          <w:bCs/>
          <w:sz w:val="24"/>
          <w:szCs w:val="24"/>
        </w:rPr>
        <w:t>.10 Non-Reviewable Range</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rPr>
        <w:t>For purposes of Chapter V, Section 5, the non-reviewable range shall be from $2.00 above to $2.00 below the true market price for the Contract as set forth in the Exchange's Error Trade Policy.</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w:t>
      </w:r>
      <w:r w:rsidR="0071667A" w:rsidRPr="00BD3195">
        <w:rPr>
          <w:rFonts w:ascii="Times New Roman" w:eastAsia="Times New Roman" w:hAnsi="Times New Roman" w:cs="Times New Roman"/>
          <w:b/>
          <w:bCs/>
          <w:sz w:val="24"/>
          <w:szCs w:val="24"/>
          <w:u w:val="single"/>
        </w:rPr>
        <w:t>22</w:t>
      </w:r>
      <w:r w:rsidRPr="00BD3195">
        <w:rPr>
          <w:rFonts w:ascii="Times New Roman" w:eastAsia="Times New Roman" w:hAnsi="Times New Roman" w:cs="Times New Roman"/>
          <w:b/>
          <w:bCs/>
          <w:sz w:val="24"/>
          <w:szCs w:val="24"/>
          <w:u w:val="single"/>
        </w:rPr>
        <w:t>.11 Disclaimer</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 xml:space="preserve">NEITHER NASDAQ FUTURES, INC. ("NFX"), ITS AFFILIATES NOR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OR ITS AFFILIATES GUARANTEES THE ACCURACY NOR COMPLETENESS OF THE PRICE ASSESSMENT OR ANY OF THE DATA INCLUDED THEREIN. NFX, ITS AFFILIATES OR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MAKE NO WARRANTIES, EXPRESS OR IMPLIED, AS TO THE RESULTS TO BE OBTAINED BY ANY PERSON OR ENTITY FROM USE OF THE PRICE ASSESSMENT, TRADING AND/OR CLEARING BASED ON THE PRICE ASSESSMENT, OR ANY DATA INCLUDED THEREIN IN CONNECTION WITH THE TRADING AND/OR CLEARING OF THE CONTRACT, OR, FOR ANY OTHER USE. NFX, ITS AFFILIATES AND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MAKE NO WARRANTIES, EXPRESS OR IMPLIED, AND HEREBY DISCLAIM ALL WARRANTIES OF MERCHANTABILITY OR FITNESS FOR A PARTICULAR PURPOSE OR USE WITH RESPECT TO THE PRICE ASSESSMENT OR ANY DATA INCLUDED THEREIN. WITHOUT LIMITING ANY OF THE FOREGOING, IN NO EVENT SHALL NFX, ITS AFFILIATES OR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HAVE ANY LIABILITY FOR ANY </w:t>
      </w:r>
      <w:r w:rsidRPr="00BD3195">
        <w:rPr>
          <w:rFonts w:ascii="Times New Roman" w:eastAsia="Times New Roman" w:hAnsi="Times New Roman" w:cs="Times New Roman"/>
          <w:bCs/>
          <w:sz w:val="24"/>
          <w:szCs w:val="24"/>
          <w:u w:val="single"/>
        </w:rPr>
        <w:lastRenderedPageBreak/>
        <w:t>LOST PROFITS OR INDIRECT, PUNITIVE, SPECIAL OR CONSEQUENTIAL DAMAGES (INCLUDING LOST PROFITS), EVEN IF NOTIFIED OF THE POSSIBILITY OF SUCH DAMAGES.</w:t>
      </w:r>
    </w:p>
    <w:p w:rsidR="006D5E7F" w:rsidRPr="00BD3195" w:rsidRDefault="006D5E7F" w:rsidP="006D5E7F">
      <w:pPr>
        <w:pStyle w:val="NoSpacing"/>
        <w:rPr>
          <w:rFonts w:ascii="Times New Roman" w:hAnsi="Times New Roman" w:cs="Times New Roman"/>
          <w:sz w:val="24"/>
          <w:szCs w:val="24"/>
        </w:rPr>
      </w:pPr>
    </w:p>
    <w:p w:rsidR="006D5E7F" w:rsidRPr="00BD3195" w:rsidRDefault="006D5E7F" w:rsidP="006D5E7F">
      <w:pPr>
        <w:pStyle w:val="NoSpacing"/>
        <w:rPr>
          <w:rFonts w:ascii="Times New Roman" w:hAnsi="Times New Roman" w:cs="Times New Roman"/>
          <w:color w:val="000000"/>
          <w:sz w:val="24"/>
          <w:szCs w:val="24"/>
        </w:rPr>
      </w:pPr>
      <w:r w:rsidRPr="00BD3195">
        <w:rPr>
          <w:rFonts w:ascii="Times New Roman" w:hAnsi="Times New Roman" w:cs="Times New Roman"/>
          <w:b/>
          <w:sz w:val="24"/>
          <w:szCs w:val="24"/>
          <w:u w:val="single"/>
        </w:rPr>
        <w:t xml:space="preserve">Chapter 322A  </w:t>
      </w:r>
      <w:r w:rsidR="001659F7" w:rsidRPr="00BD3195">
        <w:rPr>
          <w:rFonts w:ascii="Times New Roman" w:hAnsi="Times New Roman" w:cs="Times New Roman"/>
          <w:b/>
          <w:sz w:val="24"/>
          <w:szCs w:val="24"/>
          <w:u w:val="single"/>
        </w:rPr>
        <w:t xml:space="preserve">  </w:t>
      </w:r>
      <w:r w:rsidRPr="00BD3195">
        <w:rPr>
          <w:rFonts w:ascii="Times New Roman" w:hAnsi="Times New Roman" w:cs="Times New Roman"/>
          <w:b/>
          <w:color w:val="000000"/>
          <w:sz w:val="24"/>
          <w:szCs w:val="24"/>
          <w:u w:val="single"/>
        </w:rPr>
        <w:t>NFX ERCOT Houston 345 KV Hub Real-Time Off-Peak</w:t>
      </w:r>
      <w:r w:rsidR="009B52C1" w:rsidRPr="00BD3195">
        <w:rPr>
          <w:rFonts w:ascii="Times New Roman" w:hAnsi="Times New Roman" w:cs="Times New Roman"/>
          <w:b/>
          <w:color w:val="000000"/>
          <w:sz w:val="24"/>
          <w:szCs w:val="24"/>
          <w:u w:val="single"/>
        </w:rPr>
        <w:t xml:space="preserve"> </w:t>
      </w:r>
      <w:r w:rsidRPr="00BD3195">
        <w:rPr>
          <w:rFonts w:ascii="Times New Roman" w:hAnsi="Times New Roman" w:cs="Times New Roman"/>
          <w:b/>
          <w:color w:val="000000"/>
          <w:sz w:val="24"/>
          <w:szCs w:val="24"/>
          <w:u w:val="single"/>
        </w:rPr>
        <w:t>Mini Financial Futures - 5MWH (HHMQ)</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w:t>
      </w:r>
      <w:r w:rsidR="00F0793C" w:rsidRPr="00BD3195">
        <w:rPr>
          <w:rFonts w:ascii="Times New Roman" w:eastAsia="Times New Roman" w:hAnsi="Times New Roman" w:cs="Times New Roman"/>
          <w:b/>
          <w:bCs/>
          <w:sz w:val="24"/>
          <w:szCs w:val="24"/>
          <w:u w:val="single"/>
        </w:rPr>
        <w:t>22A</w:t>
      </w:r>
      <w:r w:rsidRPr="00BD3195">
        <w:rPr>
          <w:rFonts w:ascii="Times New Roman" w:eastAsia="Times New Roman" w:hAnsi="Times New Roman" w:cs="Times New Roman"/>
          <w:b/>
          <w:bCs/>
          <w:sz w:val="24"/>
          <w:szCs w:val="24"/>
          <w:u w:val="single"/>
        </w:rPr>
        <w:t>.01 Unit of Trading</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 xml:space="preserve">The unit of trading for one contract is </w:t>
      </w:r>
      <w:r w:rsidR="003219C0" w:rsidRPr="00BD3195">
        <w:rPr>
          <w:rFonts w:ascii="Times New Roman" w:eastAsia="Times New Roman" w:hAnsi="Times New Roman" w:cs="Times New Roman"/>
          <w:bCs/>
          <w:sz w:val="24"/>
          <w:szCs w:val="24"/>
          <w:u w:val="single"/>
        </w:rPr>
        <w:t>5</w:t>
      </w:r>
      <w:r w:rsidRPr="00BD3195">
        <w:rPr>
          <w:rFonts w:ascii="Times New Roman" w:eastAsia="Times New Roman" w:hAnsi="Times New Roman" w:cs="Times New Roman"/>
          <w:bCs/>
          <w:sz w:val="24"/>
          <w:szCs w:val="24"/>
          <w:u w:val="single"/>
        </w:rPr>
        <w:t xml:space="preserve"> MWh.</w:t>
      </w:r>
    </w:p>
    <w:p w:rsidR="002B33D6" w:rsidRPr="00BD3195" w:rsidRDefault="00F0793C"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322A</w:t>
      </w:r>
      <w:r w:rsidR="002B33D6" w:rsidRPr="00BD3195">
        <w:rPr>
          <w:rFonts w:ascii="Times New Roman" w:eastAsia="Times New Roman" w:hAnsi="Times New Roman" w:cs="Times New Roman"/>
          <w:b/>
          <w:bCs/>
          <w:sz w:val="24"/>
          <w:szCs w:val="24"/>
          <w:u w:val="single"/>
        </w:rPr>
        <w:t>.02 Contract Months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The Exchange may list for trading up to 60 consecutive monthly contracts.</w:t>
      </w:r>
    </w:p>
    <w:p w:rsidR="002B33D6" w:rsidRPr="00BD3195" w:rsidRDefault="00F0793C"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322A</w:t>
      </w:r>
      <w:r w:rsidR="002B33D6" w:rsidRPr="00BD3195">
        <w:rPr>
          <w:rFonts w:ascii="Times New Roman" w:eastAsia="Times New Roman" w:hAnsi="Times New Roman" w:cs="Times New Roman"/>
          <w:b/>
          <w:bCs/>
          <w:sz w:val="24"/>
          <w:szCs w:val="24"/>
          <w:u w:val="single"/>
        </w:rPr>
        <w:t>.03 Prices and Minimum Increments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Prices are quoted in U.S. dollars and cents per MWh. The minimum trading increment is $0.01 per MWh which is equal to</w:t>
      </w:r>
      <w:r w:rsidR="007E1D67" w:rsidRPr="00BD3195">
        <w:rPr>
          <w:rFonts w:ascii="Times New Roman" w:eastAsia="Times New Roman" w:hAnsi="Times New Roman" w:cs="Times New Roman"/>
          <w:bCs/>
          <w:sz w:val="24"/>
          <w:szCs w:val="24"/>
          <w:u w:val="single"/>
        </w:rPr>
        <w:t xml:space="preserve"> $0.05</w:t>
      </w:r>
      <w:r w:rsidRPr="00BD3195">
        <w:rPr>
          <w:rFonts w:ascii="Times New Roman" w:eastAsia="Times New Roman" w:hAnsi="Times New Roman" w:cs="Times New Roman"/>
          <w:bCs/>
          <w:sz w:val="24"/>
          <w:szCs w:val="24"/>
          <w:u w:val="single"/>
        </w:rPr>
        <w:t xml:space="preserve"> per contract.</w:t>
      </w:r>
    </w:p>
    <w:p w:rsidR="002B33D6" w:rsidRPr="00BD3195" w:rsidRDefault="00F0793C"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322A</w:t>
      </w:r>
      <w:r w:rsidR="002B33D6" w:rsidRPr="00BD3195">
        <w:rPr>
          <w:rFonts w:ascii="Times New Roman" w:eastAsia="Times New Roman" w:hAnsi="Times New Roman" w:cs="Times New Roman"/>
          <w:b/>
          <w:bCs/>
          <w:sz w:val="24"/>
          <w:szCs w:val="24"/>
          <w:u w:val="single"/>
        </w:rPr>
        <w:t>.04 Last Trading Day</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u w:val="single"/>
        </w:rPr>
        <w:t xml:space="preserve">Trading for a particular contract month terminates on the last business day of the contract month. </w:t>
      </w:r>
      <w:r w:rsidRPr="00BD3195">
        <w:rPr>
          <w:rFonts w:ascii="Times New Roman" w:eastAsia="Times New Roman" w:hAnsi="Times New Roman" w:cs="Times New Roman"/>
          <w:bCs/>
          <w:sz w:val="24"/>
          <w:szCs w:val="24"/>
        </w:rPr>
        <w:t>Trading ceases at 5:00 PM EPT on the last trading day.</w:t>
      </w:r>
    </w:p>
    <w:p w:rsidR="002B33D6" w:rsidRPr="00BD3195" w:rsidRDefault="00F0793C"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322A</w:t>
      </w:r>
      <w:r w:rsidR="002B33D6" w:rsidRPr="00BD3195">
        <w:rPr>
          <w:rFonts w:ascii="Times New Roman" w:eastAsia="Times New Roman" w:hAnsi="Times New Roman" w:cs="Times New Roman"/>
          <w:b/>
          <w:bCs/>
          <w:sz w:val="24"/>
          <w:szCs w:val="24"/>
          <w:u w:val="single"/>
        </w:rPr>
        <w:t>.05 Final Settlement Date</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rsidR="002B33D6" w:rsidRPr="00BD3195" w:rsidRDefault="00F0793C"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322A</w:t>
      </w:r>
      <w:r w:rsidR="002B33D6" w:rsidRPr="00BD3195">
        <w:rPr>
          <w:rFonts w:ascii="Times New Roman" w:eastAsia="Times New Roman" w:hAnsi="Times New Roman" w:cs="Times New Roman"/>
          <w:b/>
          <w:bCs/>
          <w:sz w:val="24"/>
          <w:szCs w:val="24"/>
          <w:u w:val="single"/>
        </w:rPr>
        <w:t>.06 Final and Daily Settlement and Settlement Prices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(a) Final settlement for contracts held to their maturity date is by cash settlement in U.S. dollars.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rPr>
        <w:t xml:space="preserve">(b) Pursuant to Chapter V, Section III, the daily settlement price shall be set by exchange </w:t>
      </w:r>
      <w:r w:rsidRPr="00BD3195">
        <w:rPr>
          <w:rFonts w:ascii="Times New Roman" w:hAnsi="Times New Roman" w:cs="Times New Roman"/>
          <w:color w:val="000000"/>
          <w:sz w:val="24"/>
          <w:szCs w:val="24"/>
        </w:rPr>
        <w:t xml:space="preserve">staff by 5:45 PM EPT or as soon as practicable thereafter </w:t>
      </w:r>
      <w:r w:rsidRPr="00BD3195">
        <w:rPr>
          <w:rFonts w:ascii="Times New Roman" w:eastAsia="Times New Roman" w:hAnsi="Times New Roman" w:cs="Times New Roman"/>
          <w:bCs/>
          <w:sz w:val="24"/>
          <w:szCs w:val="24"/>
        </w:rPr>
        <w:t xml:space="preserve"> based on third-party broker quotes and transactions as well as transactions executed on the Exchange.</w:t>
      </w:r>
    </w:p>
    <w:p w:rsidR="002B33D6" w:rsidRPr="00BD3195" w:rsidRDefault="002B33D6" w:rsidP="002B33D6">
      <w:pPr>
        <w:rPr>
          <w:rFonts w:ascii="Times New Roman" w:eastAsia="Times New Roman" w:hAnsi="Times New Roman" w:cs="Times New Roman"/>
          <w:color w:val="000000"/>
          <w:u w:val="single"/>
        </w:rPr>
      </w:pPr>
      <w:r w:rsidRPr="00BD3195">
        <w:rPr>
          <w:rFonts w:ascii="Times New Roman" w:eastAsia="Times New Roman" w:hAnsi="Times New Roman" w:cs="Times New Roman"/>
          <w:bCs/>
          <w:sz w:val="24"/>
          <w:szCs w:val="24"/>
          <w:u w:val="single"/>
        </w:rPr>
        <w:t xml:space="preserve">(c) Pursuant to Chapter V, Section III, the final settlement price will be </w:t>
      </w:r>
      <w:r w:rsidR="00D84BFB" w:rsidRPr="00BD3195">
        <w:rPr>
          <w:rFonts w:ascii="Times New Roman" w:eastAsia="Times New Roman" w:hAnsi="Times New Roman" w:cs="Times New Roman"/>
          <w:bCs/>
          <w:sz w:val="24"/>
          <w:szCs w:val="24"/>
          <w:u w:val="single"/>
        </w:rPr>
        <w:t xml:space="preserve">equal to the </w:t>
      </w:r>
      <w:r w:rsidR="00855902" w:rsidRPr="00BD3195">
        <w:rPr>
          <w:rFonts w:ascii="Times New Roman" w:eastAsia="Times New Roman" w:hAnsi="Times New Roman" w:cs="Times New Roman"/>
          <w:bCs/>
          <w:sz w:val="24"/>
          <w:szCs w:val="24"/>
          <w:u w:val="single"/>
        </w:rPr>
        <w:t>arithmetic</w:t>
      </w:r>
      <w:r w:rsidR="00D84BFB" w:rsidRPr="00BD3195">
        <w:rPr>
          <w:rFonts w:ascii="Times New Roman" w:eastAsia="Times New Roman" w:hAnsi="Times New Roman" w:cs="Times New Roman"/>
          <w:bCs/>
          <w:sz w:val="24"/>
          <w:szCs w:val="24"/>
          <w:u w:val="single"/>
        </w:rPr>
        <w:t xml:space="preserve"> average of the </w:t>
      </w:r>
      <w:r w:rsidR="00D95952" w:rsidRPr="00BD3195">
        <w:rPr>
          <w:rFonts w:ascii="Times New Roman" w:hAnsi="Times New Roman" w:cs="Times New Roman"/>
          <w:u w:val="single"/>
        </w:rPr>
        <w:t>real-time</w:t>
      </w:r>
      <w:r w:rsidR="00D95952" w:rsidRPr="00BD3195">
        <w:rPr>
          <w:rFonts w:ascii="Times New Roman" w:eastAsia="Times New Roman" w:hAnsi="Times New Roman" w:cs="Times New Roman"/>
          <w:bCs/>
          <w:sz w:val="24"/>
          <w:szCs w:val="24"/>
          <w:u w:val="single"/>
        </w:rPr>
        <w:t xml:space="preserve"> </w:t>
      </w:r>
      <w:r w:rsidR="00D84BFB" w:rsidRPr="00BD3195">
        <w:rPr>
          <w:rFonts w:ascii="Times New Roman" w:eastAsia="Times New Roman" w:hAnsi="Times New Roman" w:cs="Times New Roman"/>
          <w:bCs/>
          <w:sz w:val="24"/>
          <w:szCs w:val="24"/>
          <w:u w:val="single"/>
        </w:rPr>
        <w:t xml:space="preserve"> </w:t>
      </w:r>
      <w:r w:rsidR="00D95952" w:rsidRPr="00BD3195">
        <w:rPr>
          <w:rFonts w:ascii="Times New Roman" w:eastAsia="Times New Roman" w:hAnsi="Times New Roman" w:cs="Times New Roman"/>
          <w:bCs/>
          <w:sz w:val="24"/>
          <w:szCs w:val="24"/>
          <w:u w:val="single"/>
        </w:rPr>
        <w:t>o</w:t>
      </w:r>
      <w:r w:rsidR="00D84BFB" w:rsidRPr="00BD3195">
        <w:rPr>
          <w:rFonts w:ascii="Times New Roman" w:eastAsia="Times New Roman" w:hAnsi="Times New Roman" w:cs="Times New Roman"/>
          <w:bCs/>
          <w:sz w:val="24"/>
          <w:szCs w:val="24"/>
          <w:u w:val="single"/>
        </w:rPr>
        <w:t>ff-</w:t>
      </w:r>
      <w:r w:rsidR="00D95952" w:rsidRPr="00BD3195">
        <w:rPr>
          <w:rFonts w:ascii="Times New Roman" w:eastAsia="Times New Roman" w:hAnsi="Times New Roman" w:cs="Times New Roman"/>
          <w:bCs/>
          <w:sz w:val="24"/>
          <w:szCs w:val="24"/>
          <w:u w:val="single"/>
        </w:rPr>
        <w:t>p</w:t>
      </w:r>
      <w:r w:rsidR="00D84BFB" w:rsidRPr="00BD3195">
        <w:rPr>
          <w:rFonts w:ascii="Times New Roman" w:eastAsia="Times New Roman" w:hAnsi="Times New Roman" w:cs="Times New Roman"/>
          <w:bCs/>
          <w:sz w:val="24"/>
          <w:szCs w:val="24"/>
          <w:u w:val="single"/>
        </w:rPr>
        <w:t xml:space="preserve">eak </w:t>
      </w:r>
      <w:r w:rsidR="001D58F6" w:rsidRPr="00BD3195">
        <w:rPr>
          <w:rFonts w:ascii="Times New Roman" w:eastAsia="Times New Roman" w:hAnsi="Times New Roman" w:cs="Times New Roman"/>
          <w:color w:val="000000"/>
          <w:sz w:val="24"/>
          <w:szCs w:val="24"/>
          <w:u w:val="single"/>
        </w:rPr>
        <w:t>settlement point prices (“SPPs”)</w:t>
      </w:r>
      <w:r w:rsidR="00576594">
        <w:rPr>
          <w:rFonts w:ascii="Times New Roman" w:eastAsia="Times New Roman" w:hAnsi="Times New Roman" w:cs="Times New Roman"/>
          <w:color w:val="000000"/>
          <w:sz w:val="24"/>
          <w:szCs w:val="24"/>
          <w:u w:val="single"/>
        </w:rPr>
        <w:t xml:space="preserve"> for the contract month</w:t>
      </w:r>
      <w:r w:rsidR="00D84BFB" w:rsidRPr="00BD3195">
        <w:rPr>
          <w:rFonts w:ascii="Times New Roman" w:eastAsia="Times New Roman" w:hAnsi="Times New Roman" w:cs="Times New Roman"/>
          <w:bCs/>
          <w:sz w:val="24"/>
          <w:szCs w:val="24"/>
          <w:u w:val="single"/>
        </w:rPr>
        <w:t xml:space="preserve"> for the Houston</w:t>
      </w:r>
      <w:r w:rsidR="00D84BFB" w:rsidRPr="004C0A73">
        <w:rPr>
          <w:rFonts w:ascii="Times New Roman" w:eastAsia="Times New Roman" w:hAnsi="Times New Roman" w:cs="Times New Roman"/>
          <w:bCs/>
          <w:sz w:val="24"/>
          <w:szCs w:val="24"/>
          <w:u w:val="single"/>
        </w:rPr>
        <w:t xml:space="preserve"> </w:t>
      </w:r>
      <w:r w:rsidR="004C0A73" w:rsidRPr="004C0A73">
        <w:rPr>
          <w:rFonts w:ascii="Times New Roman" w:hAnsi="Times New Roman" w:cs="Times New Roman"/>
          <w:color w:val="000000"/>
          <w:sz w:val="24"/>
          <w:szCs w:val="24"/>
          <w:u w:val="single"/>
        </w:rPr>
        <w:t xml:space="preserve">345 KV </w:t>
      </w:r>
      <w:r w:rsidR="00D84BFB" w:rsidRPr="00BD3195">
        <w:rPr>
          <w:rFonts w:ascii="Times New Roman" w:eastAsia="Times New Roman" w:hAnsi="Times New Roman" w:cs="Times New Roman"/>
          <w:bCs/>
          <w:sz w:val="24"/>
          <w:szCs w:val="24"/>
          <w:u w:val="single"/>
        </w:rPr>
        <w:t>Hub a</w:t>
      </w:r>
      <w:r w:rsidR="00D95952" w:rsidRPr="00BD3195">
        <w:rPr>
          <w:rFonts w:ascii="Times New Roman" w:eastAsia="Times New Roman" w:hAnsi="Times New Roman" w:cs="Times New Roman"/>
          <w:bCs/>
          <w:sz w:val="24"/>
          <w:szCs w:val="24"/>
          <w:u w:val="single"/>
        </w:rPr>
        <w:t>s published by ERCOT where the off-p</w:t>
      </w:r>
      <w:r w:rsidR="00D84BFB" w:rsidRPr="00BD3195">
        <w:rPr>
          <w:rFonts w:ascii="Times New Roman" w:eastAsia="Times New Roman" w:hAnsi="Times New Roman" w:cs="Times New Roman"/>
          <w:bCs/>
          <w:sz w:val="24"/>
          <w:szCs w:val="24"/>
          <w:u w:val="single"/>
        </w:rPr>
        <w:t>eak hours are the hours ending 01:00-06:00 and 23:00-24:00 CPT Monday through Friday and 01:00-24:00 CPT Saturday-</w:t>
      </w:r>
      <w:r w:rsidR="00D84BFB" w:rsidRPr="00BD3195">
        <w:rPr>
          <w:rFonts w:ascii="Times New Roman" w:eastAsia="Times New Roman" w:hAnsi="Times New Roman" w:cs="Times New Roman"/>
          <w:bCs/>
          <w:sz w:val="24"/>
          <w:szCs w:val="24"/>
          <w:u w:val="single"/>
        </w:rPr>
        <w:lastRenderedPageBreak/>
        <w:t>Sunday and NERC holidays.</w:t>
      </w:r>
      <w:r w:rsidR="00E94380" w:rsidRPr="00BD3195">
        <w:rPr>
          <w:rStyle w:val="FootnoteReference"/>
          <w:rFonts w:ascii="Times New Roman" w:eastAsia="Times New Roman" w:hAnsi="Times New Roman" w:cs="Times New Roman"/>
          <w:bCs/>
          <w:sz w:val="24"/>
          <w:szCs w:val="24"/>
          <w:u w:val="single"/>
        </w:rPr>
        <w:footnoteReference w:id="17"/>
      </w:r>
      <w:r w:rsidR="00D84BFB" w:rsidRPr="00BD3195">
        <w:rPr>
          <w:rFonts w:ascii="Times New Roman" w:eastAsia="Times New Roman" w:hAnsi="Times New Roman" w:cs="Times New Roman"/>
          <w:bCs/>
          <w:sz w:val="24"/>
          <w:szCs w:val="24"/>
          <w:u w:val="single"/>
        </w:rPr>
        <w:t xml:space="preserve"> All ERCOT </w:t>
      </w:r>
      <w:r w:rsidR="00D95952" w:rsidRPr="00BD3195">
        <w:rPr>
          <w:rFonts w:ascii="Times New Roman" w:hAnsi="Times New Roman" w:cs="Times New Roman"/>
          <w:u w:val="single"/>
        </w:rPr>
        <w:t>real-time</w:t>
      </w:r>
      <w:r w:rsidR="00D95952" w:rsidRPr="00BD3195">
        <w:rPr>
          <w:rFonts w:ascii="Times New Roman" w:eastAsia="Times New Roman" w:hAnsi="Times New Roman" w:cs="Times New Roman"/>
          <w:bCs/>
          <w:sz w:val="24"/>
          <w:szCs w:val="24"/>
          <w:u w:val="single"/>
        </w:rPr>
        <w:t xml:space="preserve"> o</w:t>
      </w:r>
      <w:r w:rsidR="00D84BFB" w:rsidRPr="00BD3195">
        <w:rPr>
          <w:rFonts w:ascii="Times New Roman" w:eastAsia="Times New Roman" w:hAnsi="Times New Roman" w:cs="Times New Roman"/>
          <w:bCs/>
          <w:sz w:val="24"/>
          <w:szCs w:val="24"/>
          <w:u w:val="single"/>
        </w:rPr>
        <w:t>ff-</w:t>
      </w:r>
      <w:r w:rsidR="00D95952" w:rsidRPr="00BD3195">
        <w:rPr>
          <w:rFonts w:ascii="Times New Roman" w:eastAsia="Times New Roman" w:hAnsi="Times New Roman" w:cs="Times New Roman"/>
          <w:bCs/>
          <w:sz w:val="24"/>
          <w:szCs w:val="24"/>
          <w:u w:val="single"/>
        </w:rPr>
        <w:t>p</w:t>
      </w:r>
      <w:r w:rsidR="00D84BFB" w:rsidRPr="00BD3195">
        <w:rPr>
          <w:rFonts w:ascii="Times New Roman" w:eastAsia="Times New Roman" w:hAnsi="Times New Roman" w:cs="Times New Roman"/>
          <w:bCs/>
          <w:sz w:val="24"/>
          <w:szCs w:val="24"/>
          <w:u w:val="single"/>
        </w:rPr>
        <w:t xml:space="preserve">eak SPPs for the contract month will be considered final at 5:00 PM EPT on the fifth business day following the last trading day, and the final settlement price will not be adjusted in the event that ERCOT adjusts any SPPs at a later time for any reason. </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rPr>
        <w:t xml:space="preserve"> (d) If the daily settlement price described in (b) above is unavailable the Exchange may in its sole discretion establish a daily settlement price that it deems to be a fair and reasonable reflection of the market.</w:t>
      </w:r>
      <w:r w:rsidRPr="00BD3195">
        <w:rPr>
          <w:rFonts w:ascii="Times New Roman" w:eastAsia="Times New Roman" w:hAnsi="Times New Roman" w:cs="Times New Roman"/>
          <w:bCs/>
          <w:sz w:val="24"/>
          <w:szCs w:val="24"/>
          <w:u w:val="single"/>
        </w:rPr>
        <w:t xml:space="preserve"> 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rsidR="002B33D6" w:rsidRPr="00BD3195" w:rsidRDefault="00F0793C"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322A</w:t>
      </w:r>
      <w:r w:rsidR="002B33D6" w:rsidRPr="00BD3195">
        <w:rPr>
          <w:rFonts w:ascii="Times New Roman" w:eastAsia="Times New Roman" w:hAnsi="Times New Roman" w:cs="Times New Roman"/>
          <w:b/>
          <w:bCs/>
          <w:sz w:val="24"/>
          <w:szCs w:val="24"/>
          <w:u w:val="single"/>
        </w:rPr>
        <w:t>.07 Trading Algorithm</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Pursuant to Chapter IV, Section 5, the trading system shall execute orders within the trading system pursuant to the price-time priority execution algorithm.</w:t>
      </w:r>
    </w:p>
    <w:p w:rsidR="002B33D6" w:rsidRPr="00BD3195" w:rsidRDefault="00F0793C" w:rsidP="002B33D6">
      <w:pPr>
        <w:spacing w:before="100" w:beforeAutospacing="1" w:after="100" w:afterAutospacing="1" w:line="240" w:lineRule="auto"/>
        <w:outlineLvl w:val="3"/>
        <w:rPr>
          <w:rFonts w:ascii="Times New Roman" w:eastAsia="Times New Roman" w:hAnsi="Times New Roman" w:cs="Times New Roman"/>
          <w:b/>
          <w:bCs/>
          <w:sz w:val="24"/>
          <w:szCs w:val="24"/>
        </w:rPr>
      </w:pPr>
      <w:r w:rsidRPr="00BD3195">
        <w:rPr>
          <w:rFonts w:ascii="Times New Roman" w:eastAsia="Times New Roman" w:hAnsi="Times New Roman" w:cs="Times New Roman"/>
          <w:b/>
          <w:bCs/>
          <w:sz w:val="24"/>
          <w:szCs w:val="24"/>
        </w:rPr>
        <w:t>322A</w:t>
      </w:r>
      <w:r w:rsidR="002B33D6" w:rsidRPr="00BD3195">
        <w:rPr>
          <w:rFonts w:ascii="Times New Roman" w:eastAsia="Times New Roman" w:hAnsi="Times New Roman" w:cs="Times New Roman"/>
          <w:b/>
          <w:bCs/>
          <w:sz w:val="24"/>
          <w:szCs w:val="24"/>
        </w:rPr>
        <w:t>.08 Block Trade Minimum Quantity Threshold and Reporting Window</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rPr>
        <w:t>Pursuant to Chapter IV, Section 10, block trades shall be permitted with a minimum quantity threshold of 10 contracts and the Reporting Window shall be fifteen minutes.</w:t>
      </w:r>
    </w:p>
    <w:p w:rsidR="002B33D6" w:rsidRPr="00BD3195" w:rsidRDefault="00F0793C"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322A</w:t>
      </w:r>
      <w:r w:rsidR="002B33D6" w:rsidRPr="00BD3195">
        <w:rPr>
          <w:rFonts w:ascii="Times New Roman" w:eastAsia="Times New Roman" w:hAnsi="Times New Roman" w:cs="Times New Roman"/>
          <w:b/>
          <w:bCs/>
          <w:sz w:val="24"/>
          <w:szCs w:val="24"/>
          <w:u w:val="single"/>
        </w:rPr>
        <w:t>.09 Order Price Limit Protection</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Pursuant to Chapter IV, Section 8, the Order Price Limits shall be $2.00 above and $2.00 below the Reference Price as defined in Chapter IV, Section 8.</w:t>
      </w:r>
    </w:p>
    <w:p w:rsidR="002B33D6" w:rsidRPr="00BD3195" w:rsidRDefault="00F0793C" w:rsidP="002B33D6">
      <w:pPr>
        <w:spacing w:before="100" w:beforeAutospacing="1" w:after="100" w:afterAutospacing="1" w:line="240" w:lineRule="auto"/>
        <w:outlineLvl w:val="3"/>
        <w:rPr>
          <w:rFonts w:ascii="Times New Roman" w:eastAsia="Times New Roman" w:hAnsi="Times New Roman" w:cs="Times New Roman"/>
          <w:b/>
          <w:bCs/>
          <w:sz w:val="24"/>
          <w:szCs w:val="24"/>
        </w:rPr>
      </w:pPr>
      <w:r w:rsidRPr="00BD3195">
        <w:rPr>
          <w:rFonts w:ascii="Times New Roman" w:eastAsia="Times New Roman" w:hAnsi="Times New Roman" w:cs="Times New Roman"/>
          <w:b/>
          <w:bCs/>
          <w:sz w:val="24"/>
          <w:szCs w:val="24"/>
        </w:rPr>
        <w:t>322A</w:t>
      </w:r>
      <w:r w:rsidR="002B33D6" w:rsidRPr="00BD3195">
        <w:rPr>
          <w:rFonts w:ascii="Times New Roman" w:eastAsia="Times New Roman" w:hAnsi="Times New Roman" w:cs="Times New Roman"/>
          <w:b/>
          <w:bCs/>
          <w:sz w:val="24"/>
          <w:szCs w:val="24"/>
        </w:rPr>
        <w:t>.10 Non-Reviewable Range</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rPr>
        <w:t>For purposes of Chapter V, Section 5, the non-reviewable range shall be from $2.00 above to $2.00 below the true market price for the Contract as set forth in the Exchange's Error Trade Policy.</w:t>
      </w:r>
    </w:p>
    <w:p w:rsidR="002B33D6" w:rsidRPr="00BD3195" w:rsidRDefault="00F0793C"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322A</w:t>
      </w:r>
      <w:r w:rsidR="002B33D6" w:rsidRPr="00BD3195">
        <w:rPr>
          <w:rFonts w:ascii="Times New Roman" w:eastAsia="Times New Roman" w:hAnsi="Times New Roman" w:cs="Times New Roman"/>
          <w:b/>
          <w:bCs/>
          <w:sz w:val="24"/>
          <w:szCs w:val="24"/>
          <w:u w:val="single"/>
        </w:rPr>
        <w:t>.11 Disclaimer</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 xml:space="preserve">NEITHER NASDAQ FUTURES, INC. ("NFX"), ITS AFFILIATES NOR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OR ITS AFFILIATES GUARANTEES THE ACCURACY NOR COMPLETENESS OF THE PRICE ASSESSMENT OR ANY OF THE DATA INCLUDED THEREIN. NFX, ITS AFFILIATES OR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MAKE NO WARRANTIES, EXPRESS OR IMPLIED, AS TO THE RESULTS TO BE OBTAINED BY ANY PERSON OR ENTITY FROM USE OF THE PRICE </w:t>
      </w:r>
      <w:r w:rsidRPr="00BD3195">
        <w:rPr>
          <w:rFonts w:ascii="Times New Roman" w:eastAsia="Times New Roman" w:hAnsi="Times New Roman" w:cs="Times New Roman"/>
          <w:bCs/>
          <w:sz w:val="24"/>
          <w:szCs w:val="24"/>
          <w:u w:val="single"/>
        </w:rPr>
        <w:lastRenderedPageBreak/>
        <w:t xml:space="preserve">ASSESSMENT, TRADING AND/OR CLEARING BASED ON THE PRICE ASSESSMENT, OR ANY DATA INCLUDED THEREIN IN CONNECTION WITH THE TRADING AND/OR CLEARING OF THE CONTRACT, OR, FOR ANY OTHER USE. NFX, ITS AFFILIATES AND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MAKE NO WARRANTIES, EXPRESS OR IMPLIED, AND HEREBY DISCLAIM ALL WARRANTIES OF MERCHANTABILITY OR FITNESS FOR A PARTICULAR PURPOSE OR USE WITH RESPECT TO THE PRICE ASSESSMENT OR ANY DATA INCLUDED THEREIN. WITHOUT LIMITING ANY OF THE FOREGOING, IN NO EVENT SHALL NFX, ITS AFFILIATES OR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HAVE ANY LIABILITY FOR ANY LOST PROFITS OR INDIRECT, PUNITIVE, SPECIAL OR CONSEQUENTIAL DAMAGES (INCLUDING LOST PROFITS), EVEN IF NOTIFIED OF THE POSSIBILITY OF SUCH DAMAGES.</w:t>
      </w:r>
    </w:p>
    <w:p w:rsidR="006D5E7F" w:rsidRPr="00BD3195" w:rsidRDefault="006D5E7F" w:rsidP="006D5E7F">
      <w:pPr>
        <w:pStyle w:val="NoSpacing"/>
        <w:rPr>
          <w:rFonts w:ascii="Times New Roman" w:hAnsi="Times New Roman" w:cs="Times New Roman"/>
          <w:sz w:val="24"/>
          <w:szCs w:val="24"/>
        </w:rPr>
      </w:pPr>
    </w:p>
    <w:p w:rsidR="006D5E7F" w:rsidRPr="00BD3195" w:rsidRDefault="006D5E7F" w:rsidP="006D5E7F">
      <w:pPr>
        <w:pStyle w:val="NoSpacing"/>
        <w:rPr>
          <w:rFonts w:ascii="Times New Roman" w:hAnsi="Times New Roman" w:cs="Times New Roman"/>
          <w:sz w:val="24"/>
          <w:szCs w:val="24"/>
        </w:rPr>
      </w:pPr>
      <w:r w:rsidRPr="00BD3195">
        <w:rPr>
          <w:rFonts w:ascii="Times New Roman" w:hAnsi="Times New Roman" w:cs="Times New Roman"/>
          <w:b/>
          <w:sz w:val="24"/>
          <w:szCs w:val="24"/>
          <w:u w:val="single"/>
        </w:rPr>
        <w:t xml:space="preserve">Chapter 322B </w:t>
      </w:r>
      <w:r w:rsidRPr="00BD3195">
        <w:rPr>
          <w:rFonts w:ascii="Times New Roman" w:hAnsi="Times New Roman" w:cs="Times New Roman"/>
          <w:b/>
          <w:color w:val="000000"/>
          <w:sz w:val="24"/>
          <w:szCs w:val="24"/>
          <w:u w:val="single"/>
        </w:rPr>
        <w:t>NFX ERCOT Houston 345 KV Hub Real-Time Off-Peak Mini Financial Futures – 1MWH (HHNQ)</w:t>
      </w:r>
    </w:p>
    <w:p w:rsidR="002B33D6" w:rsidRPr="00BD3195" w:rsidRDefault="00F0793C"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322B</w:t>
      </w:r>
      <w:r w:rsidR="002B33D6" w:rsidRPr="00BD3195">
        <w:rPr>
          <w:rFonts w:ascii="Times New Roman" w:eastAsia="Times New Roman" w:hAnsi="Times New Roman" w:cs="Times New Roman"/>
          <w:b/>
          <w:bCs/>
          <w:sz w:val="24"/>
          <w:szCs w:val="24"/>
          <w:u w:val="single"/>
        </w:rPr>
        <w:t>.01 Unit of Trading</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 xml:space="preserve">The unit of trading for one contract is </w:t>
      </w:r>
      <w:r w:rsidR="003219C0" w:rsidRPr="00BD3195">
        <w:rPr>
          <w:rFonts w:ascii="Times New Roman" w:eastAsia="Times New Roman" w:hAnsi="Times New Roman" w:cs="Times New Roman"/>
          <w:bCs/>
          <w:sz w:val="24"/>
          <w:szCs w:val="24"/>
          <w:u w:val="single"/>
        </w:rPr>
        <w:t>1</w:t>
      </w:r>
      <w:r w:rsidRPr="00BD3195">
        <w:rPr>
          <w:rFonts w:ascii="Times New Roman" w:eastAsia="Times New Roman" w:hAnsi="Times New Roman" w:cs="Times New Roman"/>
          <w:bCs/>
          <w:sz w:val="24"/>
          <w:szCs w:val="24"/>
          <w:u w:val="single"/>
        </w:rPr>
        <w:t xml:space="preserve"> MWh.</w:t>
      </w:r>
    </w:p>
    <w:p w:rsidR="002B33D6" w:rsidRPr="00BD3195" w:rsidRDefault="006D51F7"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322B</w:t>
      </w:r>
      <w:r w:rsidR="002B33D6" w:rsidRPr="00BD3195">
        <w:rPr>
          <w:rFonts w:ascii="Times New Roman" w:eastAsia="Times New Roman" w:hAnsi="Times New Roman" w:cs="Times New Roman"/>
          <w:b/>
          <w:bCs/>
          <w:sz w:val="24"/>
          <w:szCs w:val="24"/>
          <w:u w:val="single"/>
        </w:rPr>
        <w:t>.02 Contract Months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The Exchange may list for trading up to 60 consecutive monthly contracts.</w:t>
      </w:r>
    </w:p>
    <w:p w:rsidR="002B33D6" w:rsidRPr="00BD3195" w:rsidRDefault="006D51F7"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322B</w:t>
      </w:r>
      <w:r w:rsidR="002B33D6" w:rsidRPr="00BD3195">
        <w:rPr>
          <w:rFonts w:ascii="Times New Roman" w:eastAsia="Times New Roman" w:hAnsi="Times New Roman" w:cs="Times New Roman"/>
          <w:b/>
          <w:bCs/>
          <w:sz w:val="24"/>
          <w:szCs w:val="24"/>
          <w:u w:val="single"/>
        </w:rPr>
        <w:t>.03 Prices and Minimum Increments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Prices are quoted in U.S. dollars and cents per MWh. The minimum trading increment is $0.01 per MWh which is equal to</w:t>
      </w:r>
      <w:r w:rsidR="007E1D67" w:rsidRPr="00BD3195">
        <w:rPr>
          <w:rFonts w:ascii="Times New Roman" w:eastAsia="Times New Roman" w:hAnsi="Times New Roman" w:cs="Times New Roman"/>
          <w:bCs/>
          <w:sz w:val="24"/>
          <w:szCs w:val="24"/>
          <w:u w:val="single"/>
        </w:rPr>
        <w:t xml:space="preserve"> $0.01</w:t>
      </w:r>
      <w:r w:rsidRPr="00BD3195">
        <w:rPr>
          <w:rFonts w:ascii="Times New Roman" w:eastAsia="Times New Roman" w:hAnsi="Times New Roman" w:cs="Times New Roman"/>
          <w:bCs/>
          <w:sz w:val="24"/>
          <w:szCs w:val="24"/>
          <w:u w:val="single"/>
        </w:rPr>
        <w:t xml:space="preserve"> per contract.</w:t>
      </w:r>
    </w:p>
    <w:p w:rsidR="002B33D6" w:rsidRPr="00BD3195" w:rsidRDefault="006D51F7"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322B</w:t>
      </w:r>
      <w:r w:rsidR="002B33D6" w:rsidRPr="00BD3195">
        <w:rPr>
          <w:rFonts w:ascii="Times New Roman" w:eastAsia="Times New Roman" w:hAnsi="Times New Roman" w:cs="Times New Roman"/>
          <w:b/>
          <w:bCs/>
          <w:sz w:val="24"/>
          <w:szCs w:val="24"/>
          <w:u w:val="single"/>
        </w:rPr>
        <w:t>.04 Last Trading Day</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u w:val="single"/>
        </w:rPr>
        <w:t xml:space="preserve">Trading for a particular contract month terminates on the last business day of the contract month. </w:t>
      </w:r>
      <w:r w:rsidRPr="00BD3195">
        <w:rPr>
          <w:rFonts w:ascii="Times New Roman" w:eastAsia="Times New Roman" w:hAnsi="Times New Roman" w:cs="Times New Roman"/>
          <w:bCs/>
          <w:sz w:val="24"/>
          <w:szCs w:val="24"/>
        </w:rPr>
        <w:t>Trading ceases at 5:00 PM EPT on the last trading day.</w:t>
      </w:r>
    </w:p>
    <w:p w:rsidR="002B33D6" w:rsidRPr="00BD3195" w:rsidRDefault="006D51F7"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322B</w:t>
      </w:r>
      <w:r w:rsidR="002B33D6" w:rsidRPr="00BD3195">
        <w:rPr>
          <w:rFonts w:ascii="Times New Roman" w:eastAsia="Times New Roman" w:hAnsi="Times New Roman" w:cs="Times New Roman"/>
          <w:b/>
          <w:bCs/>
          <w:sz w:val="24"/>
          <w:szCs w:val="24"/>
          <w:u w:val="single"/>
        </w:rPr>
        <w:t>.05 Final Settlement Date</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rsidR="002B33D6" w:rsidRPr="00BD3195" w:rsidRDefault="006D51F7"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322B</w:t>
      </w:r>
      <w:r w:rsidR="002B33D6" w:rsidRPr="00BD3195">
        <w:rPr>
          <w:rFonts w:ascii="Times New Roman" w:eastAsia="Times New Roman" w:hAnsi="Times New Roman" w:cs="Times New Roman"/>
          <w:b/>
          <w:bCs/>
          <w:sz w:val="24"/>
          <w:szCs w:val="24"/>
          <w:u w:val="single"/>
        </w:rPr>
        <w:t>.06 Final and Daily Settlement and Settlement Prices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(a) Final settlement for contracts held to their maturity date is by cash settlement in U.S. dollars.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rPr>
        <w:lastRenderedPageBreak/>
        <w:t xml:space="preserve">(b) Pursuant to Chapter V, Section III, the daily settlement price shall be set by exchange </w:t>
      </w:r>
      <w:r w:rsidRPr="00BD3195">
        <w:rPr>
          <w:rFonts w:ascii="Times New Roman" w:hAnsi="Times New Roman" w:cs="Times New Roman"/>
          <w:color w:val="000000"/>
          <w:sz w:val="24"/>
          <w:szCs w:val="24"/>
        </w:rPr>
        <w:t xml:space="preserve">staff by 5:45 PM EPT or as soon as practicable thereafter </w:t>
      </w:r>
      <w:r w:rsidRPr="00BD3195">
        <w:rPr>
          <w:rFonts w:ascii="Times New Roman" w:eastAsia="Times New Roman" w:hAnsi="Times New Roman" w:cs="Times New Roman"/>
          <w:bCs/>
          <w:sz w:val="24"/>
          <w:szCs w:val="24"/>
        </w:rPr>
        <w:t xml:space="preserve"> based on third-party broker quotes and transactions as well as transactions executed on the Exchange.</w:t>
      </w:r>
    </w:p>
    <w:p w:rsidR="002B33D6" w:rsidRPr="00BD3195" w:rsidRDefault="002B33D6" w:rsidP="002B33D6">
      <w:pPr>
        <w:rPr>
          <w:rFonts w:ascii="Times New Roman" w:eastAsia="Times New Roman" w:hAnsi="Times New Roman" w:cs="Times New Roman"/>
          <w:color w:val="000000"/>
          <w:u w:val="single"/>
        </w:rPr>
      </w:pPr>
      <w:r w:rsidRPr="00BD3195">
        <w:rPr>
          <w:rFonts w:ascii="Times New Roman" w:eastAsia="Times New Roman" w:hAnsi="Times New Roman" w:cs="Times New Roman"/>
          <w:bCs/>
          <w:sz w:val="24"/>
          <w:szCs w:val="24"/>
          <w:u w:val="single"/>
        </w:rPr>
        <w:t xml:space="preserve">(c) Pursuant to Chapter V, Section III, the final settlement price will be </w:t>
      </w:r>
      <w:r w:rsidR="00D84BFB" w:rsidRPr="00BD3195">
        <w:rPr>
          <w:rFonts w:ascii="Times New Roman" w:eastAsia="Times New Roman" w:hAnsi="Times New Roman" w:cs="Times New Roman"/>
          <w:bCs/>
          <w:sz w:val="24"/>
          <w:szCs w:val="24"/>
          <w:u w:val="single"/>
        </w:rPr>
        <w:t xml:space="preserve">equal to the </w:t>
      </w:r>
      <w:r w:rsidR="00855902" w:rsidRPr="00BD3195">
        <w:rPr>
          <w:rFonts w:ascii="Times New Roman" w:eastAsia="Times New Roman" w:hAnsi="Times New Roman" w:cs="Times New Roman"/>
          <w:bCs/>
          <w:sz w:val="24"/>
          <w:szCs w:val="24"/>
          <w:u w:val="single"/>
        </w:rPr>
        <w:t>arithmetic</w:t>
      </w:r>
      <w:r w:rsidR="00D84BFB" w:rsidRPr="00BD3195">
        <w:rPr>
          <w:rFonts w:ascii="Times New Roman" w:eastAsia="Times New Roman" w:hAnsi="Times New Roman" w:cs="Times New Roman"/>
          <w:bCs/>
          <w:sz w:val="24"/>
          <w:szCs w:val="24"/>
          <w:u w:val="single"/>
        </w:rPr>
        <w:t xml:space="preserve"> average of the </w:t>
      </w:r>
      <w:r w:rsidR="00D95952" w:rsidRPr="00BD3195">
        <w:rPr>
          <w:rFonts w:ascii="Times New Roman" w:hAnsi="Times New Roman" w:cs="Times New Roman"/>
          <w:u w:val="single"/>
        </w:rPr>
        <w:t>real-time</w:t>
      </w:r>
      <w:r w:rsidR="00D84BFB" w:rsidRPr="00BD3195">
        <w:rPr>
          <w:rFonts w:ascii="Times New Roman" w:eastAsia="Times New Roman" w:hAnsi="Times New Roman" w:cs="Times New Roman"/>
          <w:bCs/>
          <w:sz w:val="24"/>
          <w:szCs w:val="24"/>
          <w:u w:val="single"/>
        </w:rPr>
        <w:t xml:space="preserve"> </w:t>
      </w:r>
      <w:r w:rsidR="00D95952" w:rsidRPr="00BD3195">
        <w:rPr>
          <w:rFonts w:ascii="Times New Roman" w:eastAsia="Times New Roman" w:hAnsi="Times New Roman" w:cs="Times New Roman"/>
          <w:bCs/>
          <w:sz w:val="24"/>
          <w:szCs w:val="24"/>
          <w:u w:val="single"/>
        </w:rPr>
        <w:t>off-p</w:t>
      </w:r>
      <w:r w:rsidR="00D84BFB" w:rsidRPr="00BD3195">
        <w:rPr>
          <w:rFonts w:ascii="Times New Roman" w:eastAsia="Times New Roman" w:hAnsi="Times New Roman" w:cs="Times New Roman"/>
          <w:bCs/>
          <w:sz w:val="24"/>
          <w:szCs w:val="24"/>
          <w:u w:val="single"/>
        </w:rPr>
        <w:t xml:space="preserve">eak </w:t>
      </w:r>
      <w:r w:rsidR="001D58F6" w:rsidRPr="00BD3195">
        <w:rPr>
          <w:rFonts w:ascii="Times New Roman" w:eastAsia="Times New Roman" w:hAnsi="Times New Roman" w:cs="Times New Roman"/>
          <w:color w:val="000000"/>
          <w:sz w:val="24"/>
          <w:szCs w:val="24"/>
          <w:u w:val="single"/>
        </w:rPr>
        <w:t>settlement point prices (“SPPs”)</w:t>
      </w:r>
      <w:r w:rsidR="00576594">
        <w:rPr>
          <w:rFonts w:ascii="Times New Roman" w:eastAsia="Times New Roman" w:hAnsi="Times New Roman" w:cs="Times New Roman"/>
          <w:color w:val="000000"/>
          <w:sz w:val="24"/>
          <w:szCs w:val="24"/>
          <w:u w:val="single"/>
        </w:rPr>
        <w:t xml:space="preserve"> for the contract month</w:t>
      </w:r>
      <w:r w:rsidR="00D84BFB" w:rsidRPr="00BD3195">
        <w:rPr>
          <w:rFonts w:ascii="Times New Roman" w:eastAsia="Times New Roman" w:hAnsi="Times New Roman" w:cs="Times New Roman"/>
          <w:bCs/>
          <w:sz w:val="24"/>
          <w:szCs w:val="24"/>
          <w:u w:val="single"/>
        </w:rPr>
        <w:t xml:space="preserve"> for the Hous</w:t>
      </w:r>
      <w:r w:rsidR="00D84BFB" w:rsidRPr="004C0A73">
        <w:rPr>
          <w:rFonts w:ascii="Times New Roman" w:eastAsia="Times New Roman" w:hAnsi="Times New Roman" w:cs="Times New Roman"/>
          <w:bCs/>
          <w:sz w:val="24"/>
          <w:szCs w:val="24"/>
          <w:u w:val="single"/>
        </w:rPr>
        <w:t xml:space="preserve">ton </w:t>
      </w:r>
      <w:r w:rsidR="004C0A73" w:rsidRPr="004C0A73">
        <w:rPr>
          <w:rFonts w:ascii="Times New Roman" w:hAnsi="Times New Roman" w:cs="Times New Roman"/>
          <w:color w:val="000000"/>
          <w:sz w:val="24"/>
          <w:szCs w:val="24"/>
          <w:u w:val="single"/>
        </w:rPr>
        <w:t>345 KV</w:t>
      </w:r>
      <w:r w:rsidR="004C0A73" w:rsidRPr="004C0A73">
        <w:rPr>
          <w:rFonts w:ascii="Times New Roman" w:eastAsia="Times New Roman" w:hAnsi="Times New Roman" w:cs="Times New Roman"/>
          <w:bCs/>
          <w:sz w:val="24"/>
          <w:szCs w:val="24"/>
          <w:u w:val="single"/>
        </w:rPr>
        <w:t xml:space="preserve"> </w:t>
      </w:r>
      <w:r w:rsidR="00D84BFB" w:rsidRPr="00BD3195">
        <w:rPr>
          <w:rFonts w:ascii="Times New Roman" w:eastAsia="Times New Roman" w:hAnsi="Times New Roman" w:cs="Times New Roman"/>
          <w:bCs/>
          <w:sz w:val="24"/>
          <w:szCs w:val="24"/>
          <w:u w:val="single"/>
        </w:rPr>
        <w:t xml:space="preserve">Hub as published by ERCOT where the </w:t>
      </w:r>
      <w:r w:rsidR="00D95952" w:rsidRPr="00BD3195">
        <w:rPr>
          <w:rFonts w:ascii="Times New Roman" w:eastAsia="Times New Roman" w:hAnsi="Times New Roman" w:cs="Times New Roman"/>
          <w:bCs/>
          <w:sz w:val="24"/>
          <w:szCs w:val="24"/>
          <w:u w:val="single"/>
        </w:rPr>
        <w:t>o</w:t>
      </w:r>
      <w:r w:rsidR="00D84BFB" w:rsidRPr="00BD3195">
        <w:rPr>
          <w:rFonts w:ascii="Times New Roman" w:eastAsia="Times New Roman" w:hAnsi="Times New Roman" w:cs="Times New Roman"/>
          <w:bCs/>
          <w:sz w:val="24"/>
          <w:szCs w:val="24"/>
          <w:u w:val="single"/>
        </w:rPr>
        <w:t>ff-</w:t>
      </w:r>
      <w:r w:rsidR="00D95952" w:rsidRPr="00BD3195">
        <w:rPr>
          <w:rFonts w:ascii="Times New Roman" w:eastAsia="Times New Roman" w:hAnsi="Times New Roman" w:cs="Times New Roman"/>
          <w:bCs/>
          <w:sz w:val="24"/>
          <w:szCs w:val="24"/>
          <w:u w:val="single"/>
        </w:rPr>
        <w:t>p</w:t>
      </w:r>
      <w:r w:rsidR="00D84BFB" w:rsidRPr="00BD3195">
        <w:rPr>
          <w:rFonts w:ascii="Times New Roman" w:eastAsia="Times New Roman" w:hAnsi="Times New Roman" w:cs="Times New Roman"/>
          <w:bCs/>
          <w:sz w:val="24"/>
          <w:szCs w:val="24"/>
          <w:u w:val="single"/>
        </w:rPr>
        <w:t>eak hours are the hours ending 01:00-06:00 and 23:00-24:00 CPT Monday through Friday and 01:00-24:00 CPT Saturday-Sunday and NERC holidays.</w:t>
      </w:r>
      <w:r w:rsidR="00E94380" w:rsidRPr="00BD3195">
        <w:rPr>
          <w:rStyle w:val="FootnoteReference"/>
          <w:rFonts w:ascii="Times New Roman" w:eastAsia="Times New Roman" w:hAnsi="Times New Roman" w:cs="Times New Roman"/>
          <w:bCs/>
          <w:sz w:val="24"/>
          <w:szCs w:val="24"/>
          <w:u w:val="single"/>
        </w:rPr>
        <w:footnoteReference w:id="18"/>
      </w:r>
      <w:r w:rsidR="00D84BFB" w:rsidRPr="00BD3195">
        <w:rPr>
          <w:rFonts w:ascii="Times New Roman" w:eastAsia="Times New Roman" w:hAnsi="Times New Roman" w:cs="Times New Roman"/>
          <w:bCs/>
          <w:sz w:val="24"/>
          <w:szCs w:val="24"/>
          <w:u w:val="single"/>
        </w:rPr>
        <w:t xml:space="preserve"> All ERCOT </w:t>
      </w:r>
      <w:r w:rsidR="00D95952" w:rsidRPr="00BD3195">
        <w:rPr>
          <w:rFonts w:ascii="Times New Roman" w:hAnsi="Times New Roman" w:cs="Times New Roman"/>
          <w:u w:val="single"/>
        </w:rPr>
        <w:t>real-time</w:t>
      </w:r>
      <w:r w:rsidR="00D95952" w:rsidRPr="00BD3195">
        <w:rPr>
          <w:rFonts w:ascii="Times New Roman" w:eastAsia="Times New Roman" w:hAnsi="Times New Roman" w:cs="Times New Roman"/>
          <w:bCs/>
          <w:sz w:val="24"/>
          <w:szCs w:val="24"/>
          <w:u w:val="single"/>
        </w:rPr>
        <w:t xml:space="preserve"> o</w:t>
      </w:r>
      <w:r w:rsidR="00D84BFB" w:rsidRPr="00BD3195">
        <w:rPr>
          <w:rFonts w:ascii="Times New Roman" w:eastAsia="Times New Roman" w:hAnsi="Times New Roman" w:cs="Times New Roman"/>
          <w:bCs/>
          <w:sz w:val="24"/>
          <w:szCs w:val="24"/>
          <w:u w:val="single"/>
        </w:rPr>
        <w:t>ff-</w:t>
      </w:r>
      <w:r w:rsidR="00D95952" w:rsidRPr="00BD3195">
        <w:rPr>
          <w:rFonts w:ascii="Times New Roman" w:eastAsia="Times New Roman" w:hAnsi="Times New Roman" w:cs="Times New Roman"/>
          <w:bCs/>
          <w:sz w:val="24"/>
          <w:szCs w:val="24"/>
          <w:u w:val="single"/>
        </w:rPr>
        <w:t>p</w:t>
      </w:r>
      <w:r w:rsidR="00D84BFB" w:rsidRPr="00BD3195">
        <w:rPr>
          <w:rFonts w:ascii="Times New Roman" w:eastAsia="Times New Roman" w:hAnsi="Times New Roman" w:cs="Times New Roman"/>
          <w:bCs/>
          <w:sz w:val="24"/>
          <w:szCs w:val="24"/>
          <w:u w:val="single"/>
        </w:rPr>
        <w:t xml:space="preserve">eak SPPs for the contract month will be considered final at 5:00 PM EPT on the fifth business day following the last trading day, and the final settlement price will not be adjusted in the event that ERCOT adjusts any SPPs at a later time for any reason. </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rPr>
        <w:t xml:space="preserve"> (d) If the daily settlement price described in (b) above is unavailable the Exchange may in its sole discretion establish a daily settlement price that it deems to be a fair and reasonable reflection of the market.</w:t>
      </w:r>
      <w:r w:rsidRPr="00BD3195">
        <w:rPr>
          <w:rFonts w:ascii="Times New Roman" w:eastAsia="Times New Roman" w:hAnsi="Times New Roman" w:cs="Times New Roman"/>
          <w:bCs/>
          <w:sz w:val="24"/>
          <w:szCs w:val="24"/>
          <w:u w:val="single"/>
        </w:rPr>
        <w:t xml:space="preserve"> 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rsidR="002B33D6" w:rsidRPr="00BD3195" w:rsidRDefault="006D51F7"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322B</w:t>
      </w:r>
      <w:r w:rsidR="002B33D6" w:rsidRPr="00BD3195">
        <w:rPr>
          <w:rFonts w:ascii="Times New Roman" w:eastAsia="Times New Roman" w:hAnsi="Times New Roman" w:cs="Times New Roman"/>
          <w:b/>
          <w:bCs/>
          <w:sz w:val="24"/>
          <w:szCs w:val="24"/>
          <w:u w:val="single"/>
        </w:rPr>
        <w:t>.07 Trading Algorithm</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Pursuant to Chapter IV, Section 5, the trading system shall execute orders within the trading system pursuant to the price-time priority execution algorithm.</w:t>
      </w:r>
    </w:p>
    <w:p w:rsidR="002B33D6" w:rsidRPr="00BD3195" w:rsidRDefault="006D51F7" w:rsidP="002B33D6">
      <w:pPr>
        <w:spacing w:before="100" w:beforeAutospacing="1" w:after="100" w:afterAutospacing="1" w:line="240" w:lineRule="auto"/>
        <w:outlineLvl w:val="3"/>
        <w:rPr>
          <w:rFonts w:ascii="Times New Roman" w:eastAsia="Times New Roman" w:hAnsi="Times New Roman" w:cs="Times New Roman"/>
          <w:b/>
          <w:bCs/>
          <w:sz w:val="24"/>
          <w:szCs w:val="24"/>
        </w:rPr>
      </w:pPr>
      <w:r w:rsidRPr="00BD3195">
        <w:rPr>
          <w:rFonts w:ascii="Times New Roman" w:eastAsia="Times New Roman" w:hAnsi="Times New Roman" w:cs="Times New Roman"/>
          <w:b/>
          <w:bCs/>
          <w:sz w:val="24"/>
          <w:szCs w:val="24"/>
        </w:rPr>
        <w:t>322B</w:t>
      </w:r>
      <w:r w:rsidR="002B33D6" w:rsidRPr="00BD3195">
        <w:rPr>
          <w:rFonts w:ascii="Times New Roman" w:eastAsia="Times New Roman" w:hAnsi="Times New Roman" w:cs="Times New Roman"/>
          <w:b/>
          <w:bCs/>
          <w:sz w:val="24"/>
          <w:szCs w:val="24"/>
        </w:rPr>
        <w:t>.08 Block Trade Minimum Quantity Threshold and Reporting Window</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rPr>
        <w:t>Pursuant to Chapter IV, Section 10, block trades shall be permitted with a minimum quantity threshold of 10 contracts and the Reporting Window shall be fifteen minutes.</w:t>
      </w:r>
    </w:p>
    <w:p w:rsidR="002B33D6" w:rsidRPr="00BD3195" w:rsidRDefault="006D51F7"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322B</w:t>
      </w:r>
      <w:r w:rsidR="002B33D6" w:rsidRPr="00BD3195">
        <w:rPr>
          <w:rFonts w:ascii="Times New Roman" w:eastAsia="Times New Roman" w:hAnsi="Times New Roman" w:cs="Times New Roman"/>
          <w:b/>
          <w:bCs/>
          <w:sz w:val="24"/>
          <w:szCs w:val="24"/>
          <w:u w:val="single"/>
        </w:rPr>
        <w:t>.09 Order Price Limit Protection</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Pursuant to Chapter IV, Section 8, the Order Price Limits shall be $2.00 above and $2.00 below the Reference Price as defined in Chapter IV, Section 8.</w:t>
      </w:r>
    </w:p>
    <w:p w:rsidR="002B33D6" w:rsidRPr="00BD3195" w:rsidRDefault="006D51F7" w:rsidP="002B33D6">
      <w:pPr>
        <w:spacing w:before="100" w:beforeAutospacing="1" w:after="100" w:afterAutospacing="1" w:line="240" w:lineRule="auto"/>
        <w:outlineLvl w:val="3"/>
        <w:rPr>
          <w:rFonts w:ascii="Times New Roman" w:eastAsia="Times New Roman" w:hAnsi="Times New Roman" w:cs="Times New Roman"/>
          <w:b/>
          <w:bCs/>
          <w:sz w:val="24"/>
          <w:szCs w:val="24"/>
        </w:rPr>
      </w:pPr>
      <w:r w:rsidRPr="00BD3195">
        <w:rPr>
          <w:rFonts w:ascii="Times New Roman" w:eastAsia="Times New Roman" w:hAnsi="Times New Roman" w:cs="Times New Roman"/>
          <w:b/>
          <w:bCs/>
          <w:sz w:val="24"/>
          <w:szCs w:val="24"/>
        </w:rPr>
        <w:t>322B</w:t>
      </w:r>
      <w:r w:rsidR="002B33D6" w:rsidRPr="00BD3195">
        <w:rPr>
          <w:rFonts w:ascii="Times New Roman" w:eastAsia="Times New Roman" w:hAnsi="Times New Roman" w:cs="Times New Roman"/>
          <w:b/>
          <w:bCs/>
          <w:sz w:val="24"/>
          <w:szCs w:val="24"/>
        </w:rPr>
        <w:t>.10 Non-Reviewable Range</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rPr>
        <w:lastRenderedPageBreak/>
        <w:t>For purposes of Chapter V, Section 5, the non-reviewable range shall be from $2.00 above to $2.00 below the true market price for the Contract as set forth in the Exchange's Error Trade Policy.</w:t>
      </w:r>
    </w:p>
    <w:p w:rsidR="002B33D6" w:rsidRPr="00BD3195" w:rsidRDefault="006D51F7"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322B</w:t>
      </w:r>
      <w:r w:rsidR="002B33D6" w:rsidRPr="00BD3195">
        <w:rPr>
          <w:rFonts w:ascii="Times New Roman" w:eastAsia="Times New Roman" w:hAnsi="Times New Roman" w:cs="Times New Roman"/>
          <w:b/>
          <w:bCs/>
          <w:sz w:val="24"/>
          <w:szCs w:val="24"/>
          <w:u w:val="single"/>
        </w:rPr>
        <w:t>.11 Disclaimer</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 xml:space="preserve">NEITHER NASDAQ FUTURES, INC. ("NFX"), ITS AFFILIATES NOR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OR ITS AFFILIATES GUARANTEES THE ACCURACY NOR COMPLETENESS OF THE PRICE ASSESSMENT OR ANY OF THE DATA INCLUDED THEREIN. NFX, ITS AFFILIATES OR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MAKE NO WARRANTIES, EXPRESS OR IMPLIED, AS TO THE RESULTS TO BE OBTAINED BY ANY PERSON OR ENTITY FROM USE OF THE PRICE ASSESSMENT, TRADING AND/OR CLEARING BASED ON THE PRICE ASSESSMENT, OR ANY DATA INCLUDED THEREIN IN CONNECTION WITH THE TRADING AND/OR CLEARING OF THE CONTRACT, OR, FOR ANY OTHER USE. NFX, ITS AFFILIATES AND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MAKE NO WARRANTIES, EXPRESS OR IMPLIED, AND HEREBY DISCLAIM ALL WARRANTIES OF MERCHANTABILITY OR FITNESS FOR A PARTICULAR PURPOSE OR USE WITH RESPECT TO THE PRICE ASSESSMENT OR ANY DATA INCLUDED THEREIN. WITHOUT LIMITING ANY OF THE FOREGOING, IN NO EVENT SHALL NFX, ITS AFFILIATES OR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HAVE ANY LIABILITY FOR ANY LOST PROFITS OR INDIRECT, PUNITIVE, SPECIAL OR CONSEQUENTIAL DAMAGES (INCLUDING LOST PROFITS), EVEN IF NOTIFIED OF THE POSSIBILITY OF SUCH DAMAGES.</w:t>
      </w:r>
    </w:p>
    <w:p w:rsidR="006D5E7F" w:rsidRPr="00BD3195" w:rsidRDefault="006D5E7F" w:rsidP="006D5E7F">
      <w:pPr>
        <w:pStyle w:val="NoSpacing"/>
        <w:rPr>
          <w:rFonts w:ascii="Times New Roman" w:hAnsi="Times New Roman" w:cs="Times New Roman"/>
          <w:sz w:val="24"/>
          <w:szCs w:val="24"/>
        </w:rPr>
      </w:pPr>
    </w:p>
    <w:p w:rsidR="006D5E7F" w:rsidRPr="00BD3195" w:rsidRDefault="006D5E7F" w:rsidP="006D5E7F">
      <w:pPr>
        <w:pStyle w:val="NoSpacing"/>
        <w:rPr>
          <w:rFonts w:ascii="Times New Roman" w:hAnsi="Times New Roman" w:cs="Times New Roman"/>
          <w:sz w:val="24"/>
          <w:szCs w:val="24"/>
        </w:rPr>
      </w:pPr>
      <w:r w:rsidRPr="00BD3195">
        <w:rPr>
          <w:rFonts w:ascii="Times New Roman" w:hAnsi="Times New Roman" w:cs="Times New Roman"/>
          <w:b/>
          <w:sz w:val="24"/>
          <w:szCs w:val="24"/>
          <w:u w:val="single"/>
        </w:rPr>
        <w:t xml:space="preserve">Chapter 323  </w:t>
      </w:r>
      <w:r w:rsidR="001659F7" w:rsidRPr="00BD3195">
        <w:rPr>
          <w:rFonts w:ascii="Times New Roman" w:hAnsi="Times New Roman" w:cs="Times New Roman"/>
          <w:b/>
          <w:sz w:val="24"/>
          <w:szCs w:val="24"/>
          <w:u w:val="single"/>
        </w:rPr>
        <w:t xml:space="preserve">  </w:t>
      </w:r>
      <w:r w:rsidRPr="00BD3195">
        <w:rPr>
          <w:rFonts w:ascii="Times New Roman" w:hAnsi="Times New Roman" w:cs="Times New Roman"/>
          <w:b/>
          <w:bCs/>
          <w:color w:val="000000"/>
          <w:sz w:val="24"/>
          <w:szCs w:val="24"/>
          <w:u w:val="single"/>
        </w:rPr>
        <w:t>NFX ERCOT South 345 KV Hub Real-Time Off-Peak Financial Futures (SEBQ)</w:t>
      </w:r>
    </w:p>
    <w:p w:rsidR="002B33D6" w:rsidRPr="00BD3195" w:rsidRDefault="0071667A"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323</w:t>
      </w:r>
      <w:r w:rsidR="002B33D6" w:rsidRPr="00BD3195">
        <w:rPr>
          <w:rFonts w:ascii="Times New Roman" w:eastAsia="Times New Roman" w:hAnsi="Times New Roman" w:cs="Times New Roman"/>
          <w:b/>
          <w:bCs/>
          <w:sz w:val="24"/>
          <w:szCs w:val="24"/>
          <w:u w:val="single"/>
        </w:rPr>
        <w:t>.01 Unit of Trading</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 xml:space="preserve">The unit of trading for one contract is </w:t>
      </w:r>
      <w:r w:rsidR="003219C0" w:rsidRPr="00BD3195">
        <w:rPr>
          <w:rFonts w:ascii="Times New Roman" w:eastAsia="Times New Roman" w:hAnsi="Times New Roman" w:cs="Times New Roman"/>
          <w:bCs/>
          <w:sz w:val="24"/>
          <w:szCs w:val="24"/>
          <w:u w:val="single"/>
        </w:rPr>
        <w:t>50</w:t>
      </w:r>
      <w:r w:rsidRPr="00BD3195">
        <w:rPr>
          <w:rFonts w:ascii="Times New Roman" w:eastAsia="Times New Roman" w:hAnsi="Times New Roman" w:cs="Times New Roman"/>
          <w:bCs/>
          <w:sz w:val="24"/>
          <w:szCs w:val="24"/>
          <w:u w:val="single"/>
        </w:rPr>
        <w:t xml:space="preserve"> MWh.</w:t>
      </w:r>
    </w:p>
    <w:p w:rsidR="002B33D6" w:rsidRPr="00BD3195" w:rsidRDefault="0071667A"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323</w:t>
      </w:r>
      <w:r w:rsidR="002B33D6" w:rsidRPr="00BD3195">
        <w:rPr>
          <w:rFonts w:ascii="Times New Roman" w:eastAsia="Times New Roman" w:hAnsi="Times New Roman" w:cs="Times New Roman"/>
          <w:b/>
          <w:bCs/>
          <w:sz w:val="24"/>
          <w:szCs w:val="24"/>
          <w:u w:val="single"/>
        </w:rPr>
        <w:t>.02 Contract Months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The Exchange may list for trading up to 60 consecutive monthly contracts.</w:t>
      </w:r>
    </w:p>
    <w:p w:rsidR="002B33D6" w:rsidRPr="00BD3195" w:rsidRDefault="0071667A"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323</w:t>
      </w:r>
      <w:r w:rsidR="002B33D6" w:rsidRPr="00BD3195">
        <w:rPr>
          <w:rFonts w:ascii="Times New Roman" w:eastAsia="Times New Roman" w:hAnsi="Times New Roman" w:cs="Times New Roman"/>
          <w:b/>
          <w:bCs/>
          <w:sz w:val="24"/>
          <w:szCs w:val="24"/>
          <w:u w:val="single"/>
        </w:rPr>
        <w:t>.03 Prices and Minimum Increments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Prices are quoted in U.S. dollars and cents per MWh. The minimum trading increment is $0.01 per MWh which is equal to</w:t>
      </w:r>
      <w:r w:rsidR="007E1D67" w:rsidRPr="00BD3195">
        <w:rPr>
          <w:rFonts w:ascii="Times New Roman" w:eastAsia="Times New Roman" w:hAnsi="Times New Roman" w:cs="Times New Roman"/>
          <w:bCs/>
          <w:sz w:val="24"/>
          <w:szCs w:val="24"/>
          <w:u w:val="single"/>
        </w:rPr>
        <w:t xml:space="preserve"> $0.50</w:t>
      </w:r>
      <w:r w:rsidRPr="00BD3195">
        <w:rPr>
          <w:rFonts w:ascii="Times New Roman" w:eastAsia="Times New Roman" w:hAnsi="Times New Roman" w:cs="Times New Roman"/>
          <w:bCs/>
          <w:sz w:val="24"/>
          <w:szCs w:val="24"/>
          <w:u w:val="single"/>
        </w:rPr>
        <w:t xml:space="preserve"> per contract.</w:t>
      </w:r>
    </w:p>
    <w:p w:rsidR="002B33D6" w:rsidRPr="00BD3195" w:rsidRDefault="0071667A"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323</w:t>
      </w:r>
      <w:r w:rsidR="002B33D6" w:rsidRPr="00BD3195">
        <w:rPr>
          <w:rFonts w:ascii="Times New Roman" w:eastAsia="Times New Roman" w:hAnsi="Times New Roman" w:cs="Times New Roman"/>
          <w:b/>
          <w:bCs/>
          <w:sz w:val="24"/>
          <w:szCs w:val="24"/>
          <w:u w:val="single"/>
        </w:rPr>
        <w:t>.04 Last Trading Day</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u w:val="single"/>
        </w:rPr>
        <w:t xml:space="preserve">Trading for a particular contract month terminates on the last business day of the contract month. </w:t>
      </w:r>
      <w:r w:rsidRPr="00BD3195">
        <w:rPr>
          <w:rFonts w:ascii="Times New Roman" w:eastAsia="Times New Roman" w:hAnsi="Times New Roman" w:cs="Times New Roman"/>
          <w:bCs/>
          <w:sz w:val="24"/>
          <w:szCs w:val="24"/>
        </w:rPr>
        <w:t>Trading ceases at 5:00 PM EPT on the last trading day.</w:t>
      </w:r>
    </w:p>
    <w:p w:rsidR="002B33D6" w:rsidRPr="00BD3195" w:rsidRDefault="0071667A"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323</w:t>
      </w:r>
      <w:r w:rsidR="002B33D6" w:rsidRPr="00BD3195">
        <w:rPr>
          <w:rFonts w:ascii="Times New Roman" w:eastAsia="Times New Roman" w:hAnsi="Times New Roman" w:cs="Times New Roman"/>
          <w:b/>
          <w:bCs/>
          <w:sz w:val="24"/>
          <w:szCs w:val="24"/>
          <w:u w:val="single"/>
        </w:rPr>
        <w:t>.05 Final Settlement Date</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lastRenderedPageBreak/>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rsidR="002B33D6" w:rsidRPr="00BD3195" w:rsidRDefault="0071667A"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323</w:t>
      </w:r>
      <w:r w:rsidR="002B33D6" w:rsidRPr="00BD3195">
        <w:rPr>
          <w:rFonts w:ascii="Times New Roman" w:eastAsia="Times New Roman" w:hAnsi="Times New Roman" w:cs="Times New Roman"/>
          <w:b/>
          <w:bCs/>
          <w:sz w:val="24"/>
          <w:szCs w:val="24"/>
          <w:u w:val="single"/>
        </w:rPr>
        <w:t>.06 Final and Daily Settlement and Settlement Prices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(a) Final settlement for contracts held to their maturity date is by cash settlement in U.S. dollars.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rPr>
        <w:t xml:space="preserve">(b) Pursuant to Chapter V, Section III, the daily settlement price shall be set by exchange </w:t>
      </w:r>
      <w:r w:rsidRPr="00BD3195">
        <w:rPr>
          <w:rFonts w:ascii="Times New Roman" w:hAnsi="Times New Roman" w:cs="Times New Roman"/>
          <w:color w:val="000000"/>
          <w:sz w:val="24"/>
          <w:szCs w:val="24"/>
        </w:rPr>
        <w:t xml:space="preserve">staff by 5:45 PM EPT or as soon as practicable thereafter </w:t>
      </w:r>
      <w:r w:rsidRPr="00BD3195">
        <w:rPr>
          <w:rFonts w:ascii="Times New Roman" w:eastAsia="Times New Roman" w:hAnsi="Times New Roman" w:cs="Times New Roman"/>
          <w:bCs/>
          <w:sz w:val="24"/>
          <w:szCs w:val="24"/>
        </w:rPr>
        <w:t xml:space="preserve"> based on third-party broker quotes and transactions as well as transactions executed on the Exchange.</w:t>
      </w:r>
    </w:p>
    <w:p w:rsidR="002B33D6" w:rsidRPr="00BD3195" w:rsidRDefault="002B33D6" w:rsidP="002B33D6">
      <w:pPr>
        <w:rPr>
          <w:rFonts w:ascii="Times New Roman" w:eastAsia="Times New Roman" w:hAnsi="Times New Roman" w:cs="Times New Roman"/>
          <w:color w:val="000000"/>
          <w:u w:val="single"/>
        </w:rPr>
      </w:pPr>
      <w:r w:rsidRPr="00BD3195">
        <w:rPr>
          <w:rFonts w:ascii="Times New Roman" w:eastAsia="Times New Roman" w:hAnsi="Times New Roman" w:cs="Times New Roman"/>
          <w:bCs/>
          <w:sz w:val="24"/>
          <w:szCs w:val="24"/>
          <w:u w:val="single"/>
        </w:rPr>
        <w:t xml:space="preserve">(c) Pursuant to Chapter V, Section III, the final settlement price will be </w:t>
      </w:r>
      <w:r w:rsidR="00D84BFB" w:rsidRPr="00BD3195">
        <w:rPr>
          <w:rFonts w:ascii="Times New Roman" w:eastAsia="Times New Roman" w:hAnsi="Times New Roman" w:cs="Times New Roman"/>
          <w:bCs/>
          <w:sz w:val="24"/>
          <w:szCs w:val="24"/>
          <w:u w:val="single"/>
        </w:rPr>
        <w:t xml:space="preserve">equal to the </w:t>
      </w:r>
      <w:r w:rsidR="00855902" w:rsidRPr="00BD3195">
        <w:rPr>
          <w:rFonts w:ascii="Times New Roman" w:eastAsia="Times New Roman" w:hAnsi="Times New Roman" w:cs="Times New Roman"/>
          <w:bCs/>
          <w:sz w:val="24"/>
          <w:szCs w:val="24"/>
          <w:u w:val="single"/>
        </w:rPr>
        <w:t>arithmetic</w:t>
      </w:r>
      <w:r w:rsidR="00D84BFB" w:rsidRPr="00BD3195">
        <w:rPr>
          <w:rFonts w:ascii="Times New Roman" w:eastAsia="Times New Roman" w:hAnsi="Times New Roman" w:cs="Times New Roman"/>
          <w:bCs/>
          <w:sz w:val="24"/>
          <w:szCs w:val="24"/>
          <w:u w:val="single"/>
        </w:rPr>
        <w:t xml:space="preserve"> average of the </w:t>
      </w:r>
      <w:r w:rsidR="00D95952" w:rsidRPr="004C0A73">
        <w:rPr>
          <w:rFonts w:ascii="Times New Roman" w:hAnsi="Times New Roman" w:cs="Times New Roman"/>
          <w:u w:val="single"/>
        </w:rPr>
        <w:t>real-time</w:t>
      </w:r>
      <w:r w:rsidR="00D95952" w:rsidRPr="004C0A73">
        <w:rPr>
          <w:rFonts w:ascii="Times New Roman" w:eastAsia="Times New Roman" w:hAnsi="Times New Roman" w:cs="Times New Roman"/>
          <w:bCs/>
          <w:sz w:val="24"/>
          <w:szCs w:val="24"/>
          <w:u w:val="single"/>
        </w:rPr>
        <w:t xml:space="preserve"> o</w:t>
      </w:r>
      <w:r w:rsidR="00D84BFB" w:rsidRPr="004C0A73">
        <w:rPr>
          <w:rFonts w:ascii="Times New Roman" w:eastAsia="Times New Roman" w:hAnsi="Times New Roman" w:cs="Times New Roman"/>
          <w:bCs/>
          <w:sz w:val="24"/>
          <w:szCs w:val="24"/>
          <w:u w:val="single"/>
        </w:rPr>
        <w:t>ff-</w:t>
      </w:r>
      <w:r w:rsidR="00D95952" w:rsidRPr="004C0A73">
        <w:rPr>
          <w:rFonts w:ascii="Times New Roman" w:eastAsia="Times New Roman" w:hAnsi="Times New Roman" w:cs="Times New Roman"/>
          <w:bCs/>
          <w:sz w:val="24"/>
          <w:szCs w:val="24"/>
          <w:u w:val="single"/>
        </w:rPr>
        <w:t>p</w:t>
      </w:r>
      <w:r w:rsidR="00D84BFB" w:rsidRPr="004C0A73">
        <w:rPr>
          <w:rFonts w:ascii="Times New Roman" w:eastAsia="Times New Roman" w:hAnsi="Times New Roman" w:cs="Times New Roman"/>
          <w:bCs/>
          <w:sz w:val="24"/>
          <w:szCs w:val="24"/>
          <w:u w:val="single"/>
        </w:rPr>
        <w:t xml:space="preserve">eak </w:t>
      </w:r>
      <w:r w:rsidR="001D58F6" w:rsidRPr="004C0A73">
        <w:rPr>
          <w:rFonts w:ascii="Times New Roman" w:eastAsia="Times New Roman" w:hAnsi="Times New Roman" w:cs="Times New Roman"/>
          <w:color w:val="000000"/>
          <w:sz w:val="24"/>
          <w:szCs w:val="24"/>
          <w:u w:val="single"/>
        </w:rPr>
        <w:t>settlement point prices (“SPPs”)</w:t>
      </w:r>
      <w:r w:rsidR="00576594" w:rsidRPr="004C0A73">
        <w:rPr>
          <w:rFonts w:ascii="Times New Roman" w:eastAsia="Times New Roman" w:hAnsi="Times New Roman" w:cs="Times New Roman"/>
          <w:color w:val="000000"/>
          <w:sz w:val="24"/>
          <w:szCs w:val="24"/>
          <w:u w:val="single"/>
        </w:rPr>
        <w:t xml:space="preserve"> for the contract month</w:t>
      </w:r>
      <w:r w:rsidR="004C0A73" w:rsidRPr="004C0A73">
        <w:rPr>
          <w:rFonts w:ascii="Times New Roman" w:eastAsia="Times New Roman" w:hAnsi="Times New Roman" w:cs="Times New Roman"/>
          <w:bCs/>
          <w:sz w:val="24"/>
          <w:szCs w:val="24"/>
          <w:u w:val="single"/>
        </w:rPr>
        <w:t xml:space="preserve"> for the </w:t>
      </w:r>
      <w:r w:rsidR="004C0A73" w:rsidRPr="004C0A73">
        <w:rPr>
          <w:rFonts w:ascii="Times New Roman" w:hAnsi="Times New Roman" w:cs="Times New Roman"/>
          <w:bCs/>
          <w:color w:val="000000"/>
          <w:sz w:val="24"/>
          <w:szCs w:val="24"/>
          <w:u w:val="single"/>
        </w:rPr>
        <w:t>South 345 KV</w:t>
      </w:r>
      <w:r w:rsidR="00D84BFB" w:rsidRPr="00BD3195">
        <w:rPr>
          <w:rFonts w:ascii="Times New Roman" w:eastAsia="Times New Roman" w:hAnsi="Times New Roman" w:cs="Times New Roman"/>
          <w:bCs/>
          <w:sz w:val="24"/>
          <w:szCs w:val="24"/>
          <w:u w:val="single"/>
        </w:rPr>
        <w:t xml:space="preserve"> Hub as published by ERCOT where the </w:t>
      </w:r>
      <w:r w:rsidR="00D95952" w:rsidRPr="00BD3195">
        <w:rPr>
          <w:rFonts w:ascii="Times New Roman" w:eastAsia="Times New Roman" w:hAnsi="Times New Roman" w:cs="Times New Roman"/>
          <w:bCs/>
          <w:sz w:val="24"/>
          <w:szCs w:val="24"/>
          <w:u w:val="single"/>
        </w:rPr>
        <w:t>off-p</w:t>
      </w:r>
      <w:r w:rsidR="00D84BFB" w:rsidRPr="00BD3195">
        <w:rPr>
          <w:rFonts w:ascii="Times New Roman" w:eastAsia="Times New Roman" w:hAnsi="Times New Roman" w:cs="Times New Roman"/>
          <w:bCs/>
          <w:sz w:val="24"/>
          <w:szCs w:val="24"/>
          <w:u w:val="single"/>
        </w:rPr>
        <w:t>eak hours are the hours ending 01:00-06:00 and 23:00-24:00 CPT Monday through Friday and 01:00-24:00 CPT Saturday-Sunday and NERC holidays.</w:t>
      </w:r>
      <w:r w:rsidR="00E94380" w:rsidRPr="00BD3195">
        <w:rPr>
          <w:rStyle w:val="FootnoteReference"/>
          <w:rFonts w:ascii="Times New Roman" w:eastAsia="Times New Roman" w:hAnsi="Times New Roman" w:cs="Times New Roman"/>
          <w:bCs/>
          <w:sz w:val="24"/>
          <w:szCs w:val="24"/>
          <w:u w:val="single"/>
        </w:rPr>
        <w:footnoteReference w:id="19"/>
      </w:r>
      <w:r w:rsidR="00D84BFB" w:rsidRPr="00BD3195">
        <w:rPr>
          <w:rFonts w:ascii="Times New Roman" w:eastAsia="Times New Roman" w:hAnsi="Times New Roman" w:cs="Times New Roman"/>
          <w:bCs/>
          <w:sz w:val="24"/>
          <w:szCs w:val="24"/>
          <w:u w:val="single"/>
        </w:rPr>
        <w:t xml:space="preserve"> All ERCOT </w:t>
      </w:r>
      <w:r w:rsidR="00D95952" w:rsidRPr="00BD3195">
        <w:rPr>
          <w:rFonts w:ascii="Times New Roman" w:hAnsi="Times New Roman" w:cs="Times New Roman"/>
          <w:u w:val="single"/>
        </w:rPr>
        <w:t>real-time</w:t>
      </w:r>
      <w:r w:rsidR="00D95952" w:rsidRPr="00BD3195">
        <w:rPr>
          <w:rFonts w:ascii="Times New Roman" w:eastAsia="Times New Roman" w:hAnsi="Times New Roman" w:cs="Times New Roman"/>
          <w:bCs/>
          <w:sz w:val="24"/>
          <w:szCs w:val="24"/>
          <w:u w:val="single"/>
        </w:rPr>
        <w:t xml:space="preserve"> off-p</w:t>
      </w:r>
      <w:r w:rsidR="00D84BFB" w:rsidRPr="00BD3195">
        <w:rPr>
          <w:rFonts w:ascii="Times New Roman" w:eastAsia="Times New Roman" w:hAnsi="Times New Roman" w:cs="Times New Roman"/>
          <w:bCs/>
          <w:sz w:val="24"/>
          <w:szCs w:val="24"/>
          <w:u w:val="single"/>
        </w:rPr>
        <w:t>eak SPPs for the contract month will be considered final at 5:00 PM EPT on the fifth business day following the last trading day, and the final settlement price will not be adjusted in the event that ERCOT adjusts any SPPs at a later time for any reason.</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rPr>
        <w:t xml:space="preserve"> (d) If the daily settlement price described in (b) above is unavailable the Exchange may in its sole discretion establish a daily settlement price that it deems to be a fair and reasonable reflection of the market.</w:t>
      </w:r>
      <w:r w:rsidRPr="00BD3195">
        <w:rPr>
          <w:rFonts w:ascii="Times New Roman" w:eastAsia="Times New Roman" w:hAnsi="Times New Roman" w:cs="Times New Roman"/>
          <w:bCs/>
          <w:sz w:val="24"/>
          <w:szCs w:val="24"/>
          <w:u w:val="single"/>
        </w:rPr>
        <w:t xml:space="preserve"> 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rsidR="002B33D6" w:rsidRPr="00BD3195" w:rsidRDefault="0071667A"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323</w:t>
      </w:r>
      <w:r w:rsidR="002B33D6" w:rsidRPr="00BD3195">
        <w:rPr>
          <w:rFonts w:ascii="Times New Roman" w:eastAsia="Times New Roman" w:hAnsi="Times New Roman" w:cs="Times New Roman"/>
          <w:b/>
          <w:bCs/>
          <w:sz w:val="24"/>
          <w:szCs w:val="24"/>
          <w:u w:val="single"/>
        </w:rPr>
        <w:t>.07 Trading Algorithm</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Pursuant to Chapter IV, Section 5, the trading system shall execute orders within the trading system pursuant to the price-time priority execution algorithm.</w:t>
      </w:r>
    </w:p>
    <w:p w:rsidR="002B33D6" w:rsidRPr="00BD3195" w:rsidRDefault="0071667A" w:rsidP="002B33D6">
      <w:pPr>
        <w:spacing w:before="100" w:beforeAutospacing="1" w:after="100" w:afterAutospacing="1" w:line="240" w:lineRule="auto"/>
        <w:outlineLvl w:val="3"/>
        <w:rPr>
          <w:rFonts w:ascii="Times New Roman" w:eastAsia="Times New Roman" w:hAnsi="Times New Roman" w:cs="Times New Roman"/>
          <w:b/>
          <w:bCs/>
          <w:sz w:val="24"/>
          <w:szCs w:val="24"/>
        </w:rPr>
      </w:pPr>
      <w:r w:rsidRPr="00BD3195">
        <w:rPr>
          <w:rFonts w:ascii="Times New Roman" w:eastAsia="Times New Roman" w:hAnsi="Times New Roman" w:cs="Times New Roman"/>
          <w:b/>
          <w:bCs/>
          <w:sz w:val="24"/>
          <w:szCs w:val="24"/>
        </w:rPr>
        <w:t>323</w:t>
      </w:r>
      <w:r w:rsidR="002B33D6" w:rsidRPr="00BD3195">
        <w:rPr>
          <w:rFonts w:ascii="Times New Roman" w:eastAsia="Times New Roman" w:hAnsi="Times New Roman" w:cs="Times New Roman"/>
          <w:b/>
          <w:bCs/>
          <w:sz w:val="24"/>
          <w:szCs w:val="24"/>
        </w:rPr>
        <w:t>.08 Block Trade Minimum Quantity Threshold and Reporting Window</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rPr>
        <w:t>Pursuant to Chapter IV, Section 10, block trades shall be permitted with a minimum quantity threshold of 10 contracts and the Reporting Window shall be fifteen minutes.</w:t>
      </w:r>
    </w:p>
    <w:p w:rsidR="002B33D6" w:rsidRPr="00BD3195" w:rsidRDefault="0071667A"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lastRenderedPageBreak/>
        <w:t>323</w:t>
      </w:r>
      <w:r w:rsidR="002B33D6" w:rsidRPr="00BD3195">
        <w:rPr>
          <w:rFonts w:ascii="Times New Roman" w:eastAsia="Times New Roman" w:hAnsi="Times New Roman" w:cs="Times New Roman"/>
          <w:b/>
          <w:bCs/>
          <w:sz w:val="24"/>
          <w:szCs w:val="24"/>
          <w:u w:val="single"/>
        </w:rPr>
        <w:t>.09 Order Price Limit Protection</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Pursuant to Chapter IV, Section 8, the Order Price Limits shall be $2.00 above and $2.00 below the Reference Price as defined in Chapter IV, Section 8.</w:t>
      </w:r>
    </w:p>
    <w:p w:rsidR="002B33D6" w:rsidRPr="00BD3195" w:rsidRDefault="0071667A" w:rsidP="002B33D6">
      <w:pPr>
        <w:spacing w:before="100" w:beforeAutospacing="1" w:after="100" w:afterAutospacing="1" w:line="240" w:lineRule="auto"/>
        <w:outlineLvl w:val="3"/>
        <w:rPr>
          <w:rFonts w:ascii="Times New Roman" w:eastAsia="Times New Roman" w:hAnsi="Times New Roman" w:cs="Times New Roman"/>
          <w:b/>
          <w:bCs/>
          <w:sz w:val="24"/>
          <w:szCs w:val="24"/>
        </w:rPr>
      </w:pPr>
      <w:r w:rsidRPr="00BD3195">
        <w:rPr>
          <w:rFonts w:ascii="Times New Roman" w:eastAsia="Times New Roman" w:hAnsi="Times New Roman" w:cs="Times New Roman"/>
          <w:b/>
          <w:bCs/>
          <w:sz w:val="24"/>
          <w:szCs w:val="24"/>
        </w:rPr>
        <w:t>323</w:t>
      </w:r>
      <w:r w:rsidR="002B33D6" w:rsidRPr="00BD3195">
        <w:rPr>
          <w:rFonts w:ascii="Times New Roman" w:eastAsia="Times New Roman" w:hAnsi="Times New Roman" w:cs="Times New Roman"/>
          <w:b/>
          <w:bCs/>
          <w:sz w:val="24"/>
          <w:szCs w:val="24"/>
        </w:rPr>
        <w:t>.10 Non-Reviewable Range</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rPr>
        <w:t>For purposes of Chapter V, Section 5, the non-reviewable range shall be from $2.00 above to $2.00 below the true market price for the Contract as set forth in the Exchange's Error Trade Policy.</w:t>
      </w:r>
    </w:p>
    <w:p w:rsidR="002B33D6" w:rsidRPr="00BD3195" w:rsidRDefault="0071667A"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323</w:t>
      </w:r>
      <w:r w:rsidR="002B33D6" w:rsidRPr="00BD3195">
        <w:rPr>
          <w:rFonts w:ascii="Times New Roman" w:eastAsia="Times New Roman" w:hAnsi="Times New Roman" w:cs="Times New Roman"/>
          <w:b/>
          <w:bCs/>
          <w:sz w:val="24"/>
          <w:szCs w:val="24"/>
          <w:u w:val="single"/>
        </w:rPr>
        <w:t>.11 Disclaimer</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 xml:space="preserve">NEITHER NASDAQ FUTURES, INC. ("NFX"), ITS AFFILIATES NOR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OR ITS AFFILIATES GUARANTEES THE ACCURACY NOR COMPLETENESS OF THE PRICE ASSESSMENT OR ANY OF THE DATA INCLUDED THEREIN. NFX, ITS AFFILIATES OR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MAKE NO WARRANTIES, EXPRESS OR IMPLIED, AS TO THE RESULTS TO BE OBTAINED BY ANY PERSON OR ENTITY FROM USE OF THE PRICE ASSESSMENT, TRADING AND/OR CLEARING BASED ON THE PRICE ASSESSMENT, OR ANY DATA INCLUDED THEREIN IN CONNECTION WITH THE TRADING AND/OR CLEARING OF THE CONTRACT, OR, FOR ANY OTHER USE. NFX, ITS AFFILIATES AND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MAKE NO WARRANTIES, EXPRESS OR IMPLIED, AND HEREBY DISCLAIM ALL WARRANTIES OF MERCHANTABILITY OR FITNESS FOR A PARTICULAR PURPOSE OR USE WITH RESPECT TO THE PRICE ASSESSMENT OR ANY DATA INCLUDED THEREIN. WITHOUT LIMITING ANY OF THE FOREGOING, IN NO EVENT SHALL NFX, ITS AFFILIATES OR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HAVE ANY LIABILITY FOR ANY LOST PROFITS OR INDIRECT, PUNITIVE, SPECIAL OR CONSEQUENTIAL DAMAGES (INCLUDING LOST PROFITS), EVEN IF NOTIFIED OF THE POSSIBILITY OF SUCH DAMAGES.</w:t>
      </w:r>
    </w:p>
    <w:p w:rsidR="006D5E7F" w:rsidRPr="00BD3195" w:rsidRDefault="006D5E7F" w:rsidP="006D5E7F">
      <w:pPr>
        <w:pStyle w:val="NoSpacing"/>
        <w:rPr>
          <w:rFonts w:ascii="Times New Roman" w:hAnsi="Times New Roman" w:cs="Times New Roman"/>
          <w:sz w:val="24"/>
          <w:szCs w:val="24"/>
        </w:rPr>
      </w:pPr>
    </w:p>
    <w:p w:rsidR="006D5E7F" w:rsidRPr="00BD3195" w:rsidRDefault="006D5E7F" w:rsidP="006D5E7F">
      <w:pPr>
        <w:pStyle w:val="NoSpacing"/>
        <w:rPr>
          <w:rFonts w:ascii="Times New Roman" w:hAnsi="Times New Roman" w:cs="Times New Roman"/>
          <w:b/>
          <w:sz w:val="24"/>
          <w:szCs w:val="24"/>
          <w:u w:val="single"/>
        </w:rPr>
      </w:pPr>
      <w:r w:rsidRPr="00BD3195">
        <w:rPr>
          <w:rFonts w:ascii="Times New Roman" w:hAnsi="Times New Roman" w:cs="Times New Roman"/>
          <w:b/>
          <w:sz w:val="24"/>
          <w:szCs w:val="24"/>
          <w:u w:val="single"/>
        </w:rPr>
        <w:t xml:space="preserve">Chapter 323A  </w:t>
      </w:r>
      <w:r w:rsidR="001659F7" w:rsidRPr="00BD3195">
        <w:rPr>
          <w:rFonts w:ascii="Times New Roman" w:hAnsi="Times New Roman" w:cs="Times New Roman"/>
          <w:b/>
          <w:sz w:val="24"/>
          <w:szCs w:val="24"/>
          <w:u w:val="single"/>
        </w:rPr>
        <w:t xml:space="preserve">  </w:t>
      </w:r>
      <w:r w:rsidRPr="00BD3195">
        <w:rPr>
          <w:rFonts w:ascii="Times New Roman" w:hAnsi="Times New Roman" w:cs="Times New Roman"/>
          <w:b/>
          <w:color w:val="000000"/>
          <w:sz w:val="24"/>
          <w:szCs w:val="24"/>
          <w:u w:val="single"/>
        </w:rPr>
        <w:t>NFX ERCOT South 345 KV Hub Real-Time Off-Peak Mini Financial Futures - 5MWH (SHMQ)</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w:t>
      </w:r>
      <w:r w:rsidR="0071667A" w:rsidRPr="00BD3195">
        <w:rPr>
          <w:rFonts w:ascii="Times New Roman" w:eastAsia="Times New Roman" w:hAnsi="Times New Roman" w:cs="Times New Roman"/>
          <w:b/>
          <w:bCs/>
          <w:sz w:val="24"/>
          <w:szCs w:val="24"/>
          <w:u w:val="single"/>
        </w:rPr>
        <w:t>23A</w:t>
      </w:r>
      <w:r w:rsidRPr="00BD3195">
        <w:rPr>
          <w:rFonts w:ascii="Times New Roman" w:eastAsia="Times New Roman" w:hAnsi="Times New Roman" w:cs="Times New Roman"/>
          <w:b/>
          <w:bCs/>
          <w:sz w:val="24"/>
          <w:szCs w:val="24"/>
          <w:u w:val="single"/>
        </w:rPr>
        <w:t>.01 Unit of Trading</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 xml:space="preserve">The unit of trading for one contract is </w:t>
      </w:r>
      <w:r w:rsidR="003219C0" w:rsidRPr="00BD3195">
        <w:rPr>
          <w:rFonts w:ascii="Times New Roman" w:eastAsia="Times New Roman" w:hAnsi="Times New Roman" w:cs="Times New Roman"/>
          <w:bCs/>
          <w:sz w:val="24"/>
          <w:szCs w:val="24"/>
          <w:u w:val="single"/>
        </w:rPr>
        <w:t>5</w:t>
      </w:r>
      <w:r w:rsidRPr="00BD3195">
        <w:rPr>
          <w:rFonts w:ascii="Times New Roman" w:eastAsia="Times New Roman" w:hAnsi="Times New Roman" w:cs="Times New Roman"/>
          <w:bCs/>
          <w:sz w:val="24"/>
          <w:szCs w:val="24"/>
          <w:u w:val="single"/>
        </w:rPr>
        <w:t xml:space="preserve"> MWh.</w:t>
      </w:r>
    </w:p>
    <w:p w:rsidR="002B33D6" w:rsidRPr="00BD3195" w:rsidRDefault="0071667A"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323A</w:t>
      </w:r>
      <w:r w:rsidR="002B33D6" w:rsidRPr="00BD3195">
        <w:rPr>
          <w:rFonts w:ascii="Times New Roman" w:eastAsia="Times New Roman" w:hAnsi="Times New Roman" w:cs="Times New Roman"/>
          <w:b/>
          <w:bCs/>
          <w:sz w:val="24"/>
          <w:szCs w:val="24"/>
          <w:u w:val="single"/>
        </w:rPr>
        <w:t>.02 Contract Months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The Exchange may list for trading up to 60 consecutive monthly contracts.</w:t>
      </w:r>
    </w:p>
    <w:p w:rsidR="002B33D6" w:rsidRPr="00BD3195" w:rsidRDefault="0071667A"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323A</w:t>
      </w:r>
      <w:r w:rsidR="002B33D6" w:rsidRPr="00BD3195">
        <w:rPr>
          <w:rFonts w:ascii="Times New Roman" w:eastAsia="Times New Roman" w:hAnsi="Times New Roman" w:cs="Times New Roman"/>
          <w:b/>
          <w:bCs/>
          <w:sz w:val="24"/>
          <w:szCs w:val="24"/>
          <w:u w:val="single"/>
        </w:rPr>
        <w:t>.03 Prices and Minimum Increments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Prices are quoted in U.S. dollars and cents per MWh. The minimum trading increment is $0.01 per MWh which is equal to</w:t>
      </w:r>
      <w:r w:rsidR="007E1D67" w:rsidRPr="00BD3195">
        <w:rPr>
          <w:rFonts w:ascii="Times New Roman" w:eastAsia="Times New Roman" w:hAnsi="Times New Roman" w:cs="Times New Roman"/>
          <w:bCs/>
          <w:sz w:val="24"/>
          <w:szCs w:val="24"/>
          <w:u w:val="single"/>
        </w:rPr>
        <w:t xml:space="preserve"> $0.05</w:t>
      </w:r>
      <w:r w:rsidRPr="00BD3195">
        <w:rPr>
          <w:rFonts w:ascii="Times New Roman" w:eastAsia="Times New Roman" w:hAnsi="Times New Roman" w:cs="Times New Roman"/>
          <w:bCs/>
          <w:sz w:val="24"/>
          <w:szCs w:val="24"/>
          <w:u w:val="single"/>
        </w:rPr>
        <w:t xml:space="preserve"> per contract.</w:t>
      </w:r>
    </w:p>
    <w:p w:rsidR="002B33D6" w:rsidRPr="00BD3195" w:rsidRDefault="0071667A"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lastRenderedPageBreak/>
        <w:t>323A</w:t>
      </w:r>
      <w:r w:rsidR="002B33D6" w:rsidRPr="00BD3195">
        <w:rPr>
          <w:rFonts w:ascii="Times New Roman" w:eastAsia="Times New Roman" w:hAnsi="Times New Roman" w:cs="Times New Roman"/>
          <w:b/>
          <w:bCs/>
          <w:sz w:val="24"/>
          <w:szCs w:val="24"/>
          <w:u w:val="single"/>
        </w:rPr>
        <w:t>.04 Last Trading Day</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u w:val="single"/>
        </w:rPr>
        <w:t xml:space="preserve">Trading for a particular contract month terminates on the last business day of the contract month. </w:t>
      </w:r>
      <w:r w:rsidRPr="00BD3195">
        <w:rPr>
          <w:rFonts w:ascii="Times New Roman" w:eastAsia="Times New Roman" w:hAnsi="Times New Roman" w:cs="Times New Roman"/>
          <w:bCs/>
          <w:sz w:val="24"/>
          <w:szCs w:val="24"/>
        </w:rPr>
        <w:t>Trading ceases at 5:00 PM EPT on the last trading day.</w:t>
      </w:r>
    </w:p>
    <w:p w:rsidR="002B33D6" w:rsidRPr="00BD3195" w:rsidRDefault="0071667A"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323A</w:t>
      </w:r>
      <w:r w:rsidR="002B33D6" w:rsidRPr="00BD3195">
        <w:rPr>
          <w:rFonts w:ascii="Times New Roman" w:eastAsia="Times New Roman" w:hAnsi="Times New Roman" w:cs="Times New Roman"/>
          <w:b/>
          <w:bCs/>
          <w:sz w:val="24"/>
          <w:szCs w:val="24"/>
          <w:u w:val="single"/>
        </w:rPr>
        <w:t>.05 Final Settlement Date</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rsidR="002B33D6" w:rsidRPr="00BD3195" w:rsidRDefault="0071667A"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323A</w:t>
      </w:r>
      <w:r w:rsidR="002B33D6" w:rsidRPr="00BD3195">
        <w:rPr>
          <w:rFonts w:ascii="Times New Roman" w:eastAsia="Times New Roman" w:hAnsi="Times New Roman" w:cs="Times New Roman"/>
          <w:b/>
          <w:bCs/>
          <w:sz w:val="24"/>
          <w:szCs w:val="24"/>
          <w:u w:val="single"/>
        </w:rPr>
        <w:t>.06 Final and Daily Settlement and Settlement Prices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(a) Final settlement for contracts held to their maturity date is by cash settlement in U.S. dollars.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rPr>
        <w:t xml:space="preserve">(b) Pursuant to Chapter V, Section III, the daily settlement price shall be set by exchange </w:t>
      </w:r>
      <w:r w:rsidRPr="00BD3195">
        <w:rPr>
          <w:rFonts w:ascii="Times New Roman" w:hAnsi="Times New Roman" w:cs="Times New Roman"/>
          <w:color w:val="000000"/>
          <w:sz w:val="24"/>
          <w:szCs w:val="24"/>
        </w:rPr>
        <w:t xml:space="preserve">staff by 5:45 PM EPT or as soon as practicable thereafter </w:t>
      </w:r>
      <w:r w:rsidRPr="00BD3195">
        <w:rPr>
          <w:rFonts w:ascii="Times New Roman" w:eastAsia="Times New Roman" w:hAnsi="Times New Roman" w:cs="Times New Roman"/>
          <w:bCs/>
          <w:sz w:val="24"/>
          <w:szCs w:val="24"/>
        </w:rPr>
        <w:t xml:space="preserve"> based on third-party broker quotes and transactions as well as transactions executed on the Exchange.</w:t>
      </w:r>
    </w:p>
    <w:p w:rsidR="002B33D6" w:rsidRPr="00BD3195" w:rsidRDefault="002B33D6" w:rsidP="002B33D6">
      <w:pPr>
        <w:rPr>
          <w:rFonts w:ascii="Times New Roman" w:eastAsia="Times New Roman" w:hAnsi="Times New Roman" w:cs="Times New Roman"/>
          <w:color w:val="000000"/>
          <w:u w:val="single"/>
        </w:rPr>
      </w:pPr>
      <w:r w:rsidRPr="00BD3195">
        <w:rPr>
          <w:rFonts w:ascii="Times New Roman" w:eastAsia="Times New Roman" w:hAnsi="Times New Roman" w:cs="Times New Roman"/>
          <w:bCs/>
          <w:sz w:val="24"/>
          <w:szCs w:val="24"/>
          <w:u w:val="single"/>
        </w:rPr>
        <w:t xml:space="preserve">(c) Pursuant to Chapter V, Section III, the final settlement price will be </w:t>
      </w:r>
      <w:r w:rsidR="00D84BFB" w:rsidRPr="00BD3195">
        <w:rPr>
          <w:rFonts w:ascii="Times New Roman" w:eastAsia="Times New Roman" w:hAnsi="Times New Roman" w:cs="Times New Roman"/>
          <w:bCs/>
          <w:sz w:val="24"/>
          <w:szCs w:val="24"/>
          <w:u w:val="single"/>
        </w:rPr>
        <w:t xml:space="preserve">equal to the </w:t>
      </w:r>
      <w:r w:rsidR="00855902" w:rsidRPr="00BD3195">
        <w:rPr>
          <w:rFonts w:ascii="Times New Roman" w:eastAsia="Times New Roman" w:hAnsi="Times New Roman" w:cs="Times New Roman"/>
          <w:bCs/>
          <w:sz w:val="24"/>
          <w:szCs w:val="24"/>
          <w:u w:val="single"/>
        </w:rPr>
        <w:t>arithmetic</w:t>
      </w:r>
      <w:r w:rsidR="00D84BFB" w:rsidRPr="00BD3195">
        <w:rPr>
          <w:rFonts w:ascii="Times New Roman" w:eastAsia="Times New Roman" w:hAnsi="Times New Roman" w:cs="Times New Roman"/>
          <w:bCs/>
          <w:sz w:val="24"/>
          <w:szCs w:val="24"/>
          <w:u w:val="single"/>
        </w:rPr>
        <w:t xml:space="preserve"> average of the </w:t>
      </w:r>
      <w:r w:rsidR="00D95952" w:rsidRPr="00BD3195">
        <w:rPr>
          <w:rFonts w:ascii="Times New Roman" w:hAnsi="Times New Roman" w:cs="Times New Roman"/>
          <w:u w:val="single"/>
        </w:rPr>
        <w:t>real-time</w:t>
      </w:r>
      <w:r w:rsidR="00D95952" w:rsidRPr="00BD3195">
        <w:rPr>
          <w:rFonts w:ascii="Times New Roman" w:eastAsia="Times New Roman" w:hAnsi="Times New Roman" w:cs="Times New Roman"/>
          <w:bCs/>
          <w:sz w:val="24"/>
          <w:szCs w:val="24"/>
          <w:u w:val="single"/>
        </w:rPr>
        <w:t xml:space="preserve"> o</w:t>
      </w:r>
      <w:r w:rsidR="00D84BFB" w:rsidRPr="00BD3195">
        <w:rPr>
          <w:rFonts w:ascii="Times New Roman" w:eastAsia="Times New Roman" w:hAnsi="Times New Roman" w:cs="Times New Roman"/>
          <w:bCs/>
          <w:sz w:val="24"/>
          <w:szCs w:val="24"/>
          <w:u w:val="single"/>
        </w:rPr>
        <w:t>ff-</w:t>
      </w:r>
      <w:r w:rsidR="00D95952" w:rsidRPr="00BD3195">
        <w:rPr>
          <w:rFonts w:ascii="Times New Roman" w:eastAsia="Times New Roman" w:hAnsi="Times New Roman" w:cs="Times New Roman"/>
          <w:bCs/>
          <w:sz w:val="24"/>
          <w:szCs w:val="24"/>
          <w:u w:val="single"/>
        </w:rPr>
        <w:t>p</w:t>
      </w:r>
      <w:r w:rsidR="00D84BFB" w:rsidRPr="00BD3195">
        <w:rPr>
          <w:rFonts w:ascii="Times New Roman" w:eastAsia="Times New Roman" w:hAnsi="Times New Roman" w:cs="Times New Roman"/>
          <w:bCs/>
          <w:sz w:val="24"/>
          <w:szCs w:val="24"/>
          <w:u w:val="single"/>
        </w:rPr>
        <w:t xml:space="preserve">eak </w:t>
      </w:r>
      <w:r w:rsidR="001D58F6" w:rsidRPr="00BD3195">
        <w:rPr>
          <w:rFonts w:ascii="Times New Roman" w:eastAsia="Times New Roman" w:hAnsi="Times New Roman" w:cs="Times New Roman"/>
          <w:color w:val="000000"/>
          <w:sz w:val="24"/>
          <w:szCs w:val="24"/>
          <w:u w:val="single"/>
        </w:rPr>
        <w:t>settlement point prices (“SPPs”)</w:t>
      </w:r>
      <w:r w:rsidR="00576594">
        <w:rPr>
          <w:rFonts w:ascii="Times New Roman" w:eastAsia="Times New Roman" w:hAnsi="Times New Roman" w:cs="Times New Roman"/>
          <w:color w:val="000000"/>
          <w:sz w:val="24"/>
          <w:szCs w:val="24"/>
          <w:u w:val="single"/>
        </w:rPr>
        <w:t xml:space="preserve"> for the contract month</w:t>
      </w:r>
      <w:r w:rsidR="00D84BFB" w:rsidRPr="00BD3195">
        <w:rPr>
          <w:rFonts w:ascii="Times New Roman" w:eastAsia="Times New Roman" w:hAnsi="Times New Roman" w:cs="Times New Roman"/>
          <w:bCs/>
          <w:sz w:val="24"/>
          <w:szCs w:val="24"/>
          <w:u w:val="single"/>
        </w:rPr>
        <w:t xml:space="preserve"> for the Sou</w:t>
      </w:r>
      <w:r w:rsidR="00D84BFB" w:rsidRPr="004C0A73">
        <w:rPr>
          <w:rFonts w:ascii="Times New Roman" w:eastAsia="Times New Roman" w:hAnsi="Times New Roman" w:cs="Times New Roman"/>
          <w:bCs/>
          <w:sz w:val="24"/>
          <w:szCs w:val="24"/>
          <w:u w:val="single"/>
        </w:rPr>
        <w:t xml:space="preserve">th </w:t>
      </w:r>
      <w:r w:rsidR="004C0A73" w:rsidRPr="004C0A73">
        <w:rPr>
          <w:rFonts w:ascii="Times New Roman" w:hAnsi="Times New Roman" w:cs="Times New Roman"/>
          <w:color w:val="000000"/>
          <w:sz w:val="24"/>
          <w:szCs w:val="24"/>
          <w:u w:val="single"/>
        </w:rPr>
        <w:t>345 KV</w:t>
      </w:r>
      <w:r w:rsidR="004C0A73" w:rsidRPr="004C0A73">
        <w:rPr>
          <w:rFonts w:ascii="Times New Roman" w:eastAsia="Times New Roman" w:hAnsi="Times New Roman" w:cs="Times New Roman"/>
          <w:bCs/>
          <w:sz w:val="24"/>
          <w:szCs w:val="24"/>
          <w:u w:val="single"/>
        </w:rPr>
        <w:t xml:space="preserve"> </w:t>
      </w:r>
      <w:r w:rsidR="00D84BFB" w:rsidRPr="00BD3195">
        <w:rPr>
          <w:rFonts w:ascii="Times New Roman" w:eastAsia="Times New Roman" w:hAnsi="Times New Roman" w:cs="Times New Roman"/>
          <w:bCs/>
          <w:sz w:val="24"/>
          <w:szCs w:val="24"/>
          <w:u w:val="single"/>
        </w:rPr>
        <w:t xml:space="preserve">Hub as published by ERCOT where the </w:t>
      </w:r>
      <w:r w:rsidR="00D95952" w:rsidRPr="00BD3195">
        <w:rPr>
          <w:rFonts w:ascii="Times New Roman" w:eastAsia="Times New Roman" w:hAnsi="Times New Roman" w:cs="Times New Roman"/>
          <w:bCs/>
          <w:sz w:val="24"/>
          <w:szCs w:val="24"/>
          <w:u w:val="single"/>
        </w:rPr>
        <w:t>o</w:t>
      </w:r>
      <w:r w:rsidR="00D84BFB" w:rsidRPr="00BD3195">
        <w:rPr>
          <w:rFonts w:ascii="Times New Roman" w:eastAsia="Times New Roman" w:hAnsi="Times New Roman" w:cs="Times New Roman"/>
          <w:bCs/>
          <w:sz w:val="24"/>
          <w:szCs w:val="24"/>
          <w:u w:val="single"/>
        </w:rPr>
        <w:t>ff-</w:t>
      </w:r>
      <w:r w:rsidR="00D95952" w:rsidRPr="00BD3195">
        <w:rPr>
          <w:rFonts w:ascii="Times New Roman" w:eastAsia="Times New Roman" w:hAnsi="Times New Roman" w:cs="Times New Roman"/>
          <w:bCs/>
          <w:sz w:val="24"/>
          <w:szCs w:val="24"/>
          <w:u w:val="single"/>
        </w:rPr>
        <w:t>p</w:t>
      </w:r>
      <w:r w:rsidR="00D84BFB" w:rsidRPr="00BD3195">
        <w:rPr>
          <w:rFonts w:ascii="Times New Roman" w:eastAsia="Times New Roman" w:hAnsi="Times New Roman" w:cs="Times New Roman"/>
          <w:bCs/>
          <w:sz w:val="24"/>
          <w:szCs w:val="24"/>
          <w:u w:val="single"/>
        </w:rPr>
        <w:t>eak hours are the hours ending 01:00-06:00 and 23:00-24:00 CPT Monday through Friday and 01:00-24:00 CPT Saturday-Sunday and NERC holidays.</w:t>
      </w:r>
      <w:r w:rsidR="00E94380" w:rsidRPr="00BD3195">
        <w:rPr>
          <w:rStyle w:val="FootnoteReference"/>
          <w:rFonts w:ascii="Times New Roman" w:eastAsia="Times New Roman" w:hAnsi="Times New Roman" w:cs="Times New Roman"/>
          <w:bCs/>
          <w:sz w:val="24"/>
          <w:szCs w:val="24"/>
          <w:u w:val="single"/>
        </w:rPr>
        <w:footnoteReference w:id="20"/>
      </w:r>
      <w:r w:rsidR="00D84BFB" w:rsidRPr="00BD3195">
        <w:rPr>
          <w:rFonts w:ascii="Times New Roman" w:eastAsia="Times New Roman" w:hAnsi="Times New Roman" w:cs="Times New Roman"/>
          <w:bCs/>
          <w:sz w:val="24"/>
          <w:szCs w:val="24"/>
          <w:u w:val="single"/>
        </w:rPr>
        <w:t xml:space="preserve"> All ERCOT </w:t>
      </w:r>
      <w:r w:rsidR="00D95952" w:rsidRPr="00BD3195">
        <w:rPr>
          <w:rFonts w:ascii="Times New Roman" w:hAnsi="Times New Roman" w:cs="Times New Roman"/>
          <w:u w:val="single"/>
        </w:rPr>
        <w:t>real-time</w:t>
      </w:r>
      <w:r w:rsidR="00D95952" w:rsidRPr="00BD3195">
        <w:rPr>
          <w:rFonts w:ascii="Times New Roman" w:eastAsia="Times New Roman" w:hAnsi="Times New Roman" w:cs="Times New Roman"/>
          <w:bCs/>
          <w:sz w:val="24"/>
          <w:szCs w:val="24"/>
          <w:u w:val="single"/>
        </w:rPr>
        <w:t xml:space="preserve"> o</w:t>
      </w:r>
      <w:r w:rsidR="00D84BFB" w:rsidRPr="00BD3195">
        <w:rPr>
          <w:rFonts w:ascii="Times New Roman" w:eastAsia="Times New Roman" w:hAnsi="Times New Roman" w:cs="Times New Roman"/>
          <w:bCs/>
          <w:sz w:val="24"/>
          <w:szCs w:val="24"/>
          <w:u w:val="single"/>
        </w:rPr>
        <w:t>ff-</w:t>
      </w:r>
      <w:r w:rsidR="00D95952" w:rsidRPr="00BD3195">
        <w:rPr>
          <w:rFonts w:ascii="Times New Roman" w:eastAsia="Times New Roman" w:hAnsi="Times New Roman" w:cs="Times New Roman"/>
          <w:bCs/>
          <w:sz w:val="24"/>
          <w:szCs w:val="24"/>
          <w:u w:val="single"/>
        </w:rPr>
        <w:t>p</w:t>
      </w:r>
      <w:r w:rsidR="00D84BFB" w:rsidRPr="00BD3195">
        <w:rPr>
          <w:rFonts w:ascii="Times New Roman" w:eastAsia="Times New Roman" w:hAnsi="Times New Roman" w:cs="Times New Roman"/>
          <w:bCs/>
          <w:sz w:val="24"/>
          <w:szCs w:val="24"/>
          <w:u w:val="single"/>
        </w:rPr>
        <w:t xml:space="preserve">eak SPPs for the contract month will be considered final at 5:00 PM EPT on the fifth business day following the last trading day, and the final settlement price will not be adjusted in the event that ERCOT adjusts any SPPs at a later time for any reason. </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rPr>
        <w:t xml:space="preserve"> (d) If the daily settlement price described in (b) above is unavailable the Exchange may in its sole discretion establish a daily settlement price that it deems to be a fair and reasonable reflection of the market.</w:t>
      </w:r>
      <w:r w:rsidRPr="00BD3195">
        <w:rPr>
          <w:rFonts w:ascii="Times New Roman" w:eastAsia="Times New Roman" w:hAnsi="Times New Roman" w:cs="Times New Roman"/>
          <w:bCs/>
          <w:sz w:val="24"/>
          <w:szCs w:val="24"/>
          <w:u w:val="single"/>
        </w:rPr>
        <w:t xml:space="preserve"> 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rsidR="002B33D6" w:rsidRPr="00BD3195" w:rsidRDefault="0071667A"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323A</w:t>
      </w:r>
      <w:r w:rsidR="002B33D6" w:rsidRPr="00BD3195">
        <w:rPr>
          <w:rFonts w:ascii="Times New Roman" w:eastAsia="Times New Roman" w:hAnsi="Times New Roman" w:cs="Times New Roman"/>
          <w:b/>
          <w:bCs/>
          <w:sz w:val="24"/>
          <w:szCs w:val="24"/>
          <w:u w:val="single"/>
        </w:rPr>
        <w:t>.07 Trading Algorithm</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lastRenderedPageBreak/>
        <w:t>Pursuant to Chapter IV, Section 5, the trading system shall execute orders within the trading system pursuant to the price-time priority execution algorithm.</w:t>
      </w:r>
    </w:p>
    <w:p w:rsidR="002B33D6" w:rsidRPr="00BD3195" w:rsidRDefault="0071667A" w:rsidP="002B33D6">
      <w:pPr>
        <w:spacing w:before="100" w:beforeAutospacing="1" w:after="100" w:afterAutospacing="1" w:line="240" w:lineRule="auto"/>
        <w:outlineLvl w:val="3"/>
        <w:rPr>
          <w:rFonts w:ascii="Times New Roman" w:eastAsia="Times New Roman" w:hAnsi="Times New Roman" w:cs="Times New Roman"/>
          <w:b/>
          <w:bCs/>
          <w:sz w:val="24"/>
          <w:szCs w:val="24"/>
        </w:rPr>
      </w:pPr>
      <w:r w:rsidRPr="00BD3195">
        <w:rPr>
          <w:rFonts w:ascii="Times New Roman" w:eastAsia="Times New Roman" w:hAnsi="Times New Roman" w:cs="Times New Roman"/>
          <w:b/>
          <w:bCs/>
          <w:sz w:val="24"/>
          <w:szCs w:val="24"/>
        </w:rPr>
        <w:t>323A</w:t>
      </w:r>
      <w:r w:rsidR="002B33D6" w:rsidRPr="00BD3195">
        <w:rPr>
          <w:rFonts w:ascii="Times New Roman" w:eastAsia="Times New Roman" w:hAnsi="Times New Roman" w:cs="Times New Roman"/>
          <w:b/>
          <w:bCs/>
          <w:sz w:val="24"/>
          <w:szCs w:val="24"/>
        </w:rPr>
        <w:t>.08 Block Trade Minimum Quantity Threshold and Reporting Window</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rPr>
        <w:t>Pursuant to Chapter IV, Section 10, block trades shall be permitted with a minimum quantity threshold of 10 contracts and the Reporting Window shall be fifteen minutes.</w:t>
      </w:r>
    </w:p>
    <w:p w:rsidR="002B33D6" w:rsidRPr="00BD3195" w:rsidRDefault="0071667A"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323A</w:t>
      </w:r>
      <w:r w:rsidR="002B33D6" w:rsidRPr="00BD3195">
        <w:rPr>
          <w:rFonts w:ascii="Times New Roman" w:eastAsia="Times New Roman" w:hAnsi="Times New Roman" w:cs="Times New Roman"/>
          <w:b/>
          <w:bCs/>
          <w:sz w:val="24"/>
          <w:szCs w:val="24"/>
          <w:u w:val="single"/>
        </w:rPr>
        <w:t>.09 Order Price Limit Protection</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Pursuant to Chapter IV, Section 8, the Order Price Limits shall be $2.00 above and $2.00 below the Reference Price as defined in Chapter IV, Section 8.</w:t>
      </w:r>
    </w:p>
    <w:p w:rsidR="002B33D6" w:rsidRPr="00BD3195" w:rsidRDefault="0071667A" w:rsidP="002B33D6">
      <w:pPr>
        <w:spacing w:before="100" w:beforeAutospacing="1" w:after="100" w:afterAutospacing="1" w:line="240" w:lineRule="auto"/>
        <w:outlineLvl w:val="3"/>
        <w:rPr>
          <w:rFonts w:ascii="Times New Roman" w:eastAsia="Times New Roman" w:hAnsi="Times New Roman" w:cs="Times New Roman"/>
          <w:b/>
          <w:bCs/>
          <w:sz w:val="24"/>
          <w:szCs w:val="24"/>
        </w:rPr>
      </w:pPr>
      <w:r w:rsidRPr="00BD3195">
        <w:rPr>
          <w:rFonts w:ascii="Times New Roman" w:eastAsia="Times New Roman" w:hAnsi="Times New Roman" w:cs="Times New Roman"/>
          <w:b/>
          <w:bCs/>
          <w:sz w:val="24"/>
          <w:szCs w:val="24"/>
        </w:rPr>
        <w:t>323A</w:t>
      </w:r>
      <w:r w:rsidR="002B33D6" w:rsidRPr="00BD3195">
        <w:rPr>
          <w:rFonts w:ascii="Times New Roman" w:eastAsia="Times New Roman" w:hAnsi="Times New Roman" w:cs="Times New Roman"/>
          <w:b/>
          <w:bCs/>
          <w:sz w:val="24"/>
          <w:szCs w:val="24"/>
        </w:rPr>
        <w:t>.10 Non-Reviewable Range</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rPr>
        <w:t>For purposes of Chapter V, Section 5, the non-reviewable range shall be from $2.00 above to $2.00 below the true market price for the Contract as set forth in the Exchange's Error Trade Policy.</w:t>
      </w:r>
    </w:p>
    <w:p w:rsidR="002B33D6" w:rsidRPr="00BD3195" w:rsidRDefault="0071667A"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323A</w:t>
      </w:r>
      <w:r w:rsidR="002B33D6" w:rsidRPr="00BD3195">
        <w:rPr>
          <w:rFonts w:ascii="Times New Roman" w:eastAsia="Times New Roman" w:hAnsi="Times New Roman" w:cs="Times New Roman"/>
          <w:b/>
          <w:bCs/>
          <w:sz w:val="24"/>
          <w:szCs w:val="24"/>
          <w:u w:val="single"/>
        </w:rPr>
        <w:t>.11 Disclaimer</w:t>
      </w:r>
    </w:p>
    <w:p w:rsidR="006D5E7F" w:rsidRPr="00BD3195" w:rsidRDefault="002B33D6" w:rsidP="00BD3195">
      <w:pPr>
        <w:spacing w:before="100" w:beforeAutospacing="1" w:after="100" w:afterAutospacing="1" w:line="240" w:lineRule="auto"/>
        <w:outlineLvl w:val="3"/>
        <w:rPr>
          <w:rFonts w:ascii="Times New Roman" w:hAnsi="Times New Roman" w:cs="Times New Roman"/>
          <w:sz w:val="24"/>
          <w:szCs w:val="24"/>
        </w:rPr>
      </w:pPr>
      <w:r w:rsidRPr="00BD3195">
        <w:rPr>
          <w:rFonts w:ascii="Times New Roman" w:eastAsia="Times New Roman" w:hAnsi="Times New Roman" w:cs="Times New Roman"/>
          <w:bCs/>
          <w:sz w:val="24"/>
          <w:szCs w:val="24"/>
          <w:u w:val="single"/>
        </w:rPr>
        <w:t xml:space="preserve">NEITHER NASDAQ FUTURES, INC. ("NFX"), ITS AFFILIATES NOR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OR ITS AFFILIATES GUARANTEES THE ACCURACY NOR COMPLETENESS OF THE PRICE ASSESSMENT OR ANY OF THE DATA INCLUDED THEREIN. NFX, ITS AFFILIATES OR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MAKE NO WARRANTIES, EXPRESS OR IMPLIED, AS TO THE RESULTS TO BE OBTAINED BY ANY PERSON OR ENTITY FROM USE OF THE PRICE ASSESSMENT, TRADING AND/OR CLEARING BASED ON THE PRICE ASSESSMENT, OR ANY DATA INCLUDED THEREIN IN CONNECTION WITH THE TRADING AND/OR CLEARING OF THE CONTRACT, OR, FOR ANY OTHER USE. NFX, ITS AFFILIATES AND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MAKE NO WARRANTIES, EXPRESS OR IMPLIED, AND HEREBY DISCLAIM ALL WARRANTIES OF MERCHANTABILITY OR FITNESS FOR A PARTICULAR PURPOSE OR USE WITH RESPECT TO THE PRICE ASSESSMENT OR ANY DATA INCLUDED THEREIN. WITHOUT LIMITING ANY OF THE FOREGOING, IN NO EVENT SHALL NFX, ITS AFFILIATES OR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HAVE ANY LIABILITY FOR ANY LOST PROFITS OR INDIRECT, PUNITIVE, SPECIAL OR CONSEQUENTIAL DAMAGES (INCLUDING LOST PROFITS), EVEN IF NOTIFIED OF THE POSSIBILITY OF SUCH DAMAGES.</w:t>
      </w:r>
    </w:p>
    <w:p w:rsidR="006D5E7F" w:rsidRPr="00BD3195" w:rsidRDefault="006D5E7F" w:rsidP="006D5E7F">
      <w:pPr>
        <w:pStyle w:val="NoSpacing"/>
        <w:rPr>
          <w:rFonts w:ascii="Times New Roman" w:hAnsi="Times New Roman" w:cs="Times New Roman"/>
          <w:sz w:val="24"/>
          <w:szCs w:val="24"/>
        </w:rPr>
      </w:pPr>
    </w:p>
    <w:p w:rsidR="006D5E7F" w:rsidRPr="00BD3195" w:rsidRDefault="006D5E7F" w:rsidP="006D5E7F">
      <w:pPr>
        <w:pStyle w:val="NoSpacing"/>
        <w:rPr>
          <w:rFonts w:ascii="Times New Roman" w:hAnsi="Times New Roman" w:cs="Times New Roman"/>
          <w:b/>
          <w:sz w:val="24"/>
          <w:szCs w:val="24"/>
          <w:u w:val="single"/>
        </w:rPr>
      </w:pPr>
      <w:r w:rsidRPr="00BD3195">
        <w:rPr>
          <w:rFonts w:ascii="Times New Roman" w:hAnsi="Times New Roman" w:cs="Times New Roman"/>
          <w:b/>
          <w:sz w:val="24"/>
          <w:szCs w:val="24"/>
          <w:u w:val="single"/>
        </w:rPr>
        <w:t xml:space="preserve">Chapter 323B </w:t>
      </w:r>
      <w:r w:rsidR="003D06B1" w:rsidRPr="00BD3195">
        <w:rPr>
          <w:rFonts w:ascii="Times New Roman" w:hAnsi="Times New Roman" w:cs="Times New Roman"/>
          <w:b/>
          <w:sz w:val="24"/>
          <w:szCs w:val="24"/>
          <w:u w:val="single"/>
        </w:rPr>
        <w:t xml:space="preserve">   </w:t>
      </w:r>
      <w:r w:rsidRPr="00BD3195">
        <w:rPr>
          <w:rFonts w:ascii="Times New Roman" w:hAnsi="Times New Roman" w:cs="Times New Roman"/>
          <w:b/>
          <w:color w:val="000000"/>
          <w:sz w:val="24"/>
          <w:szCs w:val="24"/>
          <w:u w:val="single"/>
        </w:rPr>
        <w:t>NFX ERCOT South 345 KV Hub Real-Time Off-Peak Mini Financial Futures – 1MWH (SHNQ)</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w:t>
      </w:r>
      <w:r w:rsidR="0071667A" w:rsidRPr="00BD3195">
        <w:rPr>
          <w:rFonts w:ascii="Times New Roman" w:eastAsia="Times New Roman" w:hAnsi="Times New Roman" w:cs="Times New Roman"/>
          <w:b/>
          <w:bCs/>
          <w:sz w:val="24"/>
          <w:szCs w:val="24"/>
          <w:u w:val="single"/>
        </w:rPr>
        <w:t>23B</w:t>
      </w:r>
      <w:r w:rsidRPr="00BD3195">
        <w:rPr>
          <w:rFonts w:ascii="Times New Roman" w:eastAsia="Times New Roman" w:hAnsi="Times New Roman" w:cs="Times New Roman"/>
          <w:b/>
          <w:bCs/>
          <w:sz w:val="24"/>
          <w:szCs w:val="24"/>
          <w:u w:val="single"/>
        </w:rPr>
        <w:t>.01 Unit of Trading</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 xml:space="preserve">The unit of trading for one contract is </w:t>
      </w:r>
      <w:r w:rsidR="003219C0" w:rsidRPr="00BD3195">
        <w:rPr>
          <w:rFonts w:ascii="Times New Roman" w:eastAsia="Times New Roman" w:hAnsi="Times New Roman" w:cs="Times New Roman"/>
          <w:bCs/>
          <w:sz w:val="24"/>
          <w:szCs w:val="24"/>
          <w:u w:val="single"/>
        </w:rPr>
        <w:t>1</w:t>
      </w:r>
      <w:r w:rsidRPr="00BD3195">
        <w:rPr>
          <w:rFonts w:ascii="Times New Roman" w:eastAsia="Times New Roman" w:hAnsi="Times New Roman" w:cs="Times New Roman"/>
          <w:bCs/>
          <w:sz w:val="24"/>
          <w:szCs w:val="24"/>
          <w:u w:val="single"/>
        </w:rPr>
        <w:t xml:space="preserve"> MWh.</w:t>
      </w:r>
    </w:p>
    <w:p w:rsidR="002B33D6" w:rsidRPr="00BD3195" w:rsidRDefault="0071667A"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lastRenderedPageBreak/>
        <w:t>323B</w:t>
      </w:r>
      <w:r w:rsidR="002B33D6" w:rsidRPr="00BD3195">
        <w:rPr>
          <w:rFonts w:ascii="Times New Roman" w:eastAsia="Times New Roman" w:hAnsi="Times New Roman" w:cs="Times New Roman"/>
          <w:b/>
          <w:bCs/>
          <w:sz w:val="24"/>
          <w:szCs w:val="24"/>
          <w:u w:val="single"/>
        </w:rPr>
        <w:t>.02 Contract Months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The Exchange may list for trading up to 60 consecutive monthly contracts.</w:t>
      </w:r>
    </w:p>
    <w:p w:rsidR="002B33D6" w:rsidRPr="00BD3195" w:rsidRDefault="0071667A"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323B</w:t>
      </w:r>
      <w:r w:rsidR="002B33D6" w:rsidRPr="00BD3195">
        <w:rPr>
          <w:rFonts w:ascii="Times New Roman" w:eastAsia="Times New Roman" w:hAnsi="Times New Roman" w:cs="Times New Roman"/>
          <w:b/>
          <w:bCs/>
          <w:sz w:val="24"/>
          <w:szCs w:val="24"/>
          <w:u w:val="single"/>
        </w:rPr>
        <w:t>.03 Prices and Minimum Increments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Prices are quoted in U.S. dollars and cents per MWh. The minimum trading increment is $0.01 per MWh which is equal to</w:t>
      </w:r>
      <w:r w:rsidR="007E1D67" w:rsidRPr="00BD3195">
        <w:rPr>
          <w:rFonts w:ascii="Times New Roman" w:eastAsia="Times New Roman" w:hAnsi="Times New Roman" w:cs="Times New Roman"/>
          <w:bCs/>
          <w:sz w:val="24"/>
          <w:szCs w:val="24"/>
          <w:u w:val="single"/>
        </w:rPr>
        <w:t xml:space="preserve"> $0.01</w:t>
      </w:r>
      <w:r w:rsidRPr="00BD3195">
        <w:rPr>
          <w:rFonts w:ascii="Times New Roman" w:eastAsia="Times New Roman" w:hAnsi="Times New Roman" w:cs="Times New Roman"/>
          <w:bCs/>
          <w:sz w:val="24"/>
          <w:szCs w:val="24"/>
          <w:u w:val="single"/>
        </w:rPr>
        <w:t xml:space="preserve"> per contract.</w:t>
      </w:r>
    </w:p>
    <w:p w:rsidR="002B33D6" w:rsidRPr="00BD3195" w:rsidRDefault="0071667A"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323B</w:t>
      </w:r>
      <w:r w:rsidR="002B33D6" w:rsidRPr="00BD3195">
        <w:rPr>
          <w:rFonts w:ascii="Times New Roman" w:eastAsia="Times New Roman" w:hAnsi="Times New Roman" w:cs="Times New Roman"/>
          <w:b/>
          <w:bCs/>
          <w:sz w:val="24"/>
          <w:szCs w:val="24"/>
          <w:u w:val="single"/>
        </w:rPr>
        <w:t>.04 Last Trading Day</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u w:val="single"/>
        </w:rPr>
        <w:t xml:space="preserve">Trading for a particular contract month terminates on the last business day of the contract month. </w:t>
      </w:r>
      <w:r w:rsidRPr="00BD3195">
        <w:rPr>
          <w:rFonts w:ascii="Times New Roman" w:eastAsia="Times New Roman" w:hAnsi="Times New Roman" w:cs="Times New Roman"/>
          <w:bCs/>
          <w:sz w:val="24"/>
          <w:szCs w:val="24"/>
        </w:rPr>
        <w:t>Trading ceases at 5:00 PM EPT on the last trading day.</w:t>
      </w:r>
    </w:p>
    <w:p w:rsidR="002B33D6" w:rsidRPr="00BD3195" w:rsidRDefault="0071667A"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323B</w:t>
      </w:r>
      <w:r w:rsidR="002B33D6" w:rsidRPr="00BD3195">
        <w:rPr>
          <w:rFonts w:ascii="Times New Roman" w:eastAsia="Times New Roman" w:hAnsi="Times New Roman" w:cs="Times New Roman"/>
          <w:b/>
          <w:bCs/>
          <w:sz w:val="24"/>
          <w:szCs w:val="24"/>
          <w:u w:val="single"/>
        </w:rPr>
        <w:t>.05 Final Settlement Date</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rsidR="002B33D6" w:rsidRPr="00BD3195" w:rsidRDefault="0071667A"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323B</w:t>
      </w:r>
      <w:r w:rsidR="002B33D6" w:rsidRPr="00BD3195">
        <w:rPr>
          <w:rFonts w:ascii="Times New Roman" w:eastAsia="Times New Roman" w:hAnsi="Times New Roman" w:cs="Times New Roman"/>
          <w:b/>
          <w:bCs/>
          <w:sz w:val="24"/>
          <w:szCs w:val="24"/>
          <w:u w:val="single"/>
        </w:rPr>
        <w:t>.06 Final and Daily Settlement and Settlement Prices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(a) Final settlement for contracts held to their maturity date is by cash settlement in U.S. dollars.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rPr>
        <w:t xml:space="preserve">(b) Pursuant to Chapter V, Section III, the daily settlement price shall be set by exchange </w:t>
      </w:r>
      <w:r w:rsidRPr="00BD3195">
        <w:rPr>
          <w:rFonts w:ascii="Times New Roman" w:hAnsi="Times New Roman" w:cs="Times New Roman"/>
          <w:color w:val="000000"/>
          <w:sz w:val="24"/>
          <w:szCs w:val="24"/>
        </w:rPr>
        <w:t xml:space="preserve">staff by 5:45 PM EPT or as soon as practicable thereafter </w:t>
      </w:r>
      <w:r w:rsidRPr="00BD3195">
        <w:rPr>
          <w:rFonts w:ascii="Times New Roman" w:eastAsia="Times New Roman" w:hAnsi="Times New Roman" w:cs="Times New Roman"/>
          <w:bCs/>
          <w:sz w:val="24"/>
          <w:szCs w:val="24"/>
        </w:rPr>
        <w:t xml:space="preserve"> based on third-party broker quotes and transactions as well as transactions executed on the Exchange.</w:t>
      </w:r>
    </w:p>
    <w:p w:rsidR="002B33D6" w:rsidRPr="00BD3195" w:rsidRDefault="002B33D6" w:rsidP="002B33D6">
      <w:pPr>
        <w:rPr>
          <w:rFonts w:ascii="Times New Roman" w:eastAsia="Times New Roman" w:hAnsi="Times New Roman" w:cs="Times New Roman"/>
          <w:color w:val="000000"/>
          <w:u w:val="single"/>
        </w:rPr>
      </w:pPr>
      <w:r w:rsidRPr="00BD3195">
        <w:rPr>
          <w:rFonts w:ascii="Times New Roman" w:eastAsia="Times New Roman" w:hAnsi="Times New Roman" w:cs="Times New Roman"/>
          <w:bCs/>
          <w:sz w:val="24"/>
          <w:szCs w:val="24"/>
          <w:u w:val="single"/>
        </w:rPr>
        <w:t>(c) Pursuant to Chapter V, Section III, the final settlement price will be equal</w:t>
      </w:r>
      <w:r w:rsidRPr="00BD3195">
        <w:rPr>
          <w:rFonts w:ascii="Calibri" w:hAnsi="Calibri"/>
          <w:color w:val="000000"/>
        </w:rPr>
        <w:t xml:space="preserve"> </w:t>
      </w:r>
      <w:r w:rsidRPr="00BD3195">
        <w:rPr>
          <w:rFonts w:ascii="Times New Roman" w:eastAsia="Times New Roman" w:hAnsi="Times New Roman" w:cs="Times New Roman"/>
          <w:color w:val="000000"/>
          <w:u w:val="single"/>
        </w:rPr>
        <w:t xml:space="preserve">to </w:t>
      </w:r>
      <w:r w:rsidR="00D84BFB" w:rsidRPr="00BD3195">
        <w:rPr>
          <w:rFonts w:ascii="Times New Roman" w:eastAsia="Times New Roman" w:hAnsi="Times New Roman" w:cs="Times New Roman"/>
          <w:color w:val="000000"/>
          <w:u w:val="single"/>
        </w:rPr>
        <w:t xml:space="preserve">the </w:t>
      </w:r>
      <w:r w:rsidR="00855902" w:rsidRPr="00BD3195">
        <w:rPr>
          <w:rFonts w:ascii="Times New Roman" w:eastAsia="Times New Roman" w:hAnsi="Times New Roman" w:cs="Times New Roman"/>
          <w:color w:val="000000"/>
          <w:u w:val="single"/>
        </w:rPr>
        <w:t>arithmetic</w:t>
      </w:r>
      <w:r w:rsidR="00D84BFB" w:rsidRPr="00BD3195">
        <w:rPr>
          <w:rFonts w:ascii="Times New Roman" w:eastAsia="Times New Roman" w:hAnsi="Times New Roman" w:cs="Times New Roman"/>
          <w:color w:val="000000"/>
          <w:u w:val="single"/>
        </w:rPr>
        <w:t xml:space="preserve"> average of the </w:t>
      </w:r>
      <w:r w:rsidR="00D95952" w:rsidRPr="00BD3195">
        <w:rPr>
          <w:rFonts w:ascii="Times New Roman" w:hAnsi="Times New Roman" w:cs="Times New Roman"/>
          <w:u w:val="single"/>
        </w:rPr>
        <w:t>real-time</w:t>
      </w:r>
      <w:r w:rsidR="00D95952" w:rsidRPr="00BD3195">
        <w:rPr>
          <w:rFonts w:ascii="Times New Roman" w:eastAsia="Times New Roman" w:hAnsi="Times New Roman" w:cs="Times New Roman"/>
          <w:color w:val="000000"/>
          <w:u w:val="single"/>
        </w:rPr>
        <w:t xml:space="preserve"> off-p</w:t>
      </w:r>
      <w:r w:rsidR="00D84BFB" w:rsidRPr="00BD3195">
        <w:rPr>
          <w:rFonts w:ascii="Times New Roman" w:eastAsia="Times New Roman" w:hAnsi="Times New Roman" w:cs="Times New Roman"/>
          <w:color w:val="000000"/>
          <w:u w:val="single"/>
        </w:rPr>
        <w:t xml:space="preserve">eak </w:t>
      </w:r>
      <w:r w:rsidR="001D58F6" w:rsidRPr="00BD3195">
        <w:rPr>
          <w:rFonts w:ascii="Times New Roman" w:eastAsia="Times New Roman" w:hAnsi="Times New Roman" w:cs="Times New Roman"/>
          <w:color w:val="000000"/>
          <w:sz w:val="24"/>
          <w:szCs w:val="24"/>
          <w:u w:val="single"/>
        </w:rPr>
        <w:t>settlement point prices (“SPPs”)</w:t>
      </w:r>
      <w:r w:rsidR="00576594">
        <w:rPr>
          <w:rFonts w:ascii="Times New Roman" w:eastAsia="Times New Roman" w:hAnsi="Times New Roman" w:cs="Times New Roman"/>
          <w:color w:val="000000"/>
          <w:sz w:val="24"/>
          <w:szCs w:val="24"/>
          <w:u w:val="single"/>
        </w:rPr>
        <w:t xml:space="preserve"> for the contract month</w:t>
      </w:r>
      <w:r w:rsidR="00D84BFB" w:rsidRPr="00BD3195">
        <w:rPr>
          <w:rFonts w:ascii="Times New Roman" w:eastAsia="Times New Roman" w:hAnsi="Times New Roman" w:cs="Times New Roman"/>
          <w:color w:val="000000"/>
          <w:u w:val="single"/>
        </w:rPr>
        <w:t xml:space="preserve"> for the So</w:t>
      </w:r>
      <w:r w:rsidR="00D84BFB" w:rsidRPr="004C0A73">
        <w:rPr>
          <w:rFonts w:ascii="Times New Roman" w:eastAsia="Times New Roman" w:hAnsi="Times New Roman" w:cs="Times New Roman"/>
          <w:color w:val="000000"/>
          <w:u w:val="single"/>
        </w:rPr>
        <w:t xml:space="preserve">uth </w:t>
      </w:r>
      <w:r w:rsidR="004C0A73" w:rsidRPr="004C0A73">
        <w:rPr>
          <w:rFonts w:ascii="Times New Roman" w:hAnsi="Times New Roman" w:cs="Times New Roman"/>
          <w:color w:val="000000"/>
          <w:sz w:val="24"/>
          <w:szCs w:val="24"/>
          <w:u w:val="single"/>
        </w:rPr>
        <w:t>345 KV</w:t>
      </w:r>
      <w:r w:rsidR="004C0A73" w:rsidRPr="004C0A73">
        <w:rPr>
          <w:rFonts w:ascii="Times New Roman" w:eastAsia="Times New Roman" w:hAnsi="Times New Roman" w:cs="Times New Roman"/>
          <w:color w:val="000000"/>
          <w:u w:val="single"/>
        </w:rPr>
        <w:t xml:space="preserve"> </w:t>
      </w:r>
      <w:r w:rsidR="00D84BFB" w:rsidRPr="00BD3195">
        <w:rPr>
          <w:rFonts w:ascii="Times New Roman" w:eastAsia="Times New Roman" w:hAnsi="Times New Roman" w:cs="Times New Roman"/>
          <w:color w:val="000000"/>
          <w:u w:val="single"/>
        </w:rPr>
        <w:t>Hub as published by ERCOT where the Off-Peak hours are the hours ending 01:00-06:00 and 23:00-24:00 CPT Monday through Friday and 01:00-24:00 CPT Saturday-Sunday and NERC holidays.</w:t>
      </w:r>
      <w:r w:rsidR="00E94380" w:rsidRPr="00BD3195">
        <w:rPr>
          <w:rStyle w:val="FootnoteReference"/>
          <w:rFonts w:ascii="Times New Roman" w:eastAsia="Times New Roman" w:hAnsi="Times New Roman" w:cs="Times New Roman"/>
          <w:color w:val="000000"/>
          <w:u w:val="single"/>
        </w:rPr>
        <w:footnoteReference w:id="21"/>
      </w:r>
      <w:r w:rsidR="00D84BFB" w:rsidRPr="00BD3195">
        <w:rPr>
          <w:rFonts w:ascii="Times New Roman" w:eastAsia="Times New Roman" w:hAnsi="Times New Roman" w:cs="Times New Roman"/>
          <w:color w:val="000000"/>
          <w:u w:val="single"/>
        </w:rPr>
        <w:t xml:space="preserve"> All ERCOT </w:t>
      </w:r>
      <w:r w:rsidR="00D95952" w:rsidRPr="00BD3195">
        <w:rPr>
          <w:rFonts w:ascii="Times New Roman" w:hAnsi="Times New Roman" w:cs="Times New Roman"/>
          <w:u w:val="single"/>
        </w:rPr>
        <w:t>real-time</w:t>
      </w:r>
      <w:r w:rsidR="00D95952" w:rsidRPr="00BD3195">
        <w:rPr>
          <w:rFonts w:ascii="Times New Roman" w:eastAsia="Times New Roman" w:hAnsi="Times New Roman" w:cs="Times New Roman"/>
          <w:color w:val="000000"/>
          <w:u w:val="single"/>
        </w:rPr>
        <w:t xml:space="preserve"> off-p</w:t>
      </w:r>
      <w:r w:rsidR="00D84BFB" w:rsidRPr="00BD3195">
        <w:rPr>
          <w:rFonts w:ascii="Times New Roman" w:eastAsia="Times New Roman" w:hAnsi="Times New Roman" w:cs="Times New Roman"/>
          <w:color w:val="000000"/>
          <w:u w:val="single"/>
        </w:rPr>
        <w:t xml:space="preserve">eak SPPs for the contract month will be considered final at 5:00 PM EPT on the fifth business day following the last trading day, and the final settlement price will not be adjusted in the event that ERCOT adjusts any SPPs at a later time for any reason. </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rPr>
        <w:t xml:space="preserve"> (d) If the daily settlement price described in (b) above is unavailable the Exchange may in its sole discretion establish a daily settlement price that it deems to be a fair and reasonable reflection of the market.</w:t>
      </w:r>
      <w:r w:rsidRPr="00BD3195">
        <w:rPr>
          <w:rFonts w:ascii="Times New Roman" w:eastAsia="Times New Roman" w:hAnsi="Times New Roman" w:cs="Times New Roman"/>
          <w:bCs/>
          <w:sz w:val="24"/>
          <w:szCs w:val="24"/>
          <w:u w:val="single"/>
        </w:rPr>
        <w:t xml:space="preserve"> If the final settlement price is not available or the normal settlement </w:t>
      </w:r>
      <w:r w:rsidRPr="00BD3195">
        <w:rPr>
          <w:rFonts w:ascii="Times New Roman" w:eastAsia="Times New Roman" w:hAnsi="Times New Roman" w:cs="Times New Roman"/>
          <w:bCs/>
          <w:sz w:val="24"/>
          <w:szCs w:val="24"/>
          <w:u w:val="single"/>
        </w:rPr>
        <w:lastRenderedPageBreak/>
        <w:t>procedure cannot be utilized due to a trading disruption or other unusual circumstance, the final settlement price will be determined in accordance with the Rules and By-Laws of the Clearing Corporation.</w:t>
      </w:r>
    </w:p>
    <w:p w:rsidR="002B33D6" w:rsidRPr="00BD3195" w:rsidRDefault="0071667A"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323B</w:t>
      </w:r>
      <w:r w:rsidR="002B33D6" w:rsidRPr="00BD3195">
        <w:rPr>
          <w:rFonts w:ascii="Times New Roman" w:eastAsia="Times New Roman" w:hAnsi="Times New Roman" w:cs="Times New Roman"/>
          <w:b/>
          <w:bCs/>
          <w:sz w:val="24"/>
          <w:szCs w:val="24"/>
          <w:u w:val="single"/>
        </w:rPr>
        <w:t>.07 Trading Algorithm</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Pursuant to Chapter IV, Section 5, the trading system shall execute orders within the trading system pursuant to the price-time priority execution algorithm.</w:t>
      </w:r>
    </w:p>
    <w:p w:rsidR="002B33D6" w:rsidRPr="00BD3195" w:rsidRDefault="0071667A" w:rsidP="002B33D6">
      <w:pPr>
        <w:spacing w:before="100" w:beforeAutospacing="1" w:after="100" w:afterAutospacing="1" w:line="240" w:lineRule="auto"/>
        <w:outlineLvl w:val="3"/>
        <w:rPr>
          <w:rFonts w:ascii="Times New Roman" w:eastAsia="Times New Roman" w:hAnsi="Times New Roman" w:cs="Times New Roman"/>
          <w:b/>
          <w:bCs/>
          <w:sz w:val="24"/>
          <w:szCs w:val="24"/>
        </w:rPr>
      </w:pPr>
      <w:r w:rsidRPr="00BD3195">
        <w:rPr>
          <w:rFonts w:ascii="Times New Roman" w:eastAsia="Times New Roman" w:hAnsi="Times New Roman" w:cs="Times New Roman"/>
          <w:b/>
          <w:bCs/>
          <w:sz w:val="24"/>
          <w:szCs w:val="24"/>
        </w:rPr>
        <w:t>323B</w:t>
      </w:r>
      <w:r w:rsidR="002B33D6" w:rsidRPr="00BD3195">
        <w:rPr>
          <w:rFonts w:ascii="Times New Roman" w:eastAsia="Times New Roman" w:hAnsi="Times New Roman" w:cs="Times New Roman"/>
          <w:b/>
          <w:bCs/>
          <w:sz w:val="24"/>
          <w:szCs w:val="24"/>
        </w:rPr>
        <w:t>.08 Block Trade Minimum Quantity Threshold and Reporting Window</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rPr>
        <w:t>Pursuant to Chapter IV, Section 10, block trades shall be permitted with a minimum quantity threshold of 10 contracts and the Reporting Window shall be fifteen minutes.</w:t>
      </w:r>
    </w:p>
    <w:p w:rsidR="002B33D6" w:rsidRPr="00BD3195" w:rsidRDefault="0071667A"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323B</w:t>
      </w:r>
      <w:r w:rsidR="002B33D6" w:rsidRPr="00BD3195">
        <w:rPr>
          <w:rFonts w:ascii="Times New Roman" w:eastAsia="Times New Roman" w:hAnsi="Times New Roman" w:cs="Times New Roman"/>
          <w:b/>
          <w:bCs/>
          <w:sz w:val="24"/>
          <w:szCs w:val="24"/>
          <w:u w:val="single"/>
        </w:rPr>
        <w:t>.09 Order Price Limit Protection</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Pursuant to Chapter IV, Section 8, the Order Price Limits shall be $2.00 above and $2.00 below the Reference Price as defined in Chapter IV, Section 8.</w:t>
      </w:r>
    </w:p>
    <w:p w:rsidR="002B33D6" w:rsidRPr="00BD3195" w:rsidRDefault="0071667A" w:rsidP="002B33D6">
      <w:pPr>
        <w:spacing w:before="100" w:beforeAutospacing="1" w:after="100" w:afterAutospacing="1" w:line="240" w:lineRule="auto"/>
        <w:outlineLvl w:val="3"/>
        <w:rPr>
          <w:rFonts w:ascii="Times New Roman" w:eastAsia="Times New Roman" w:hAnsi="Times New Roman" w:cs="Times New Roman"/>
          <w:b/>
          <w:bCs/>
          <w:sz w:val="24"/>
          <w:szCs w:val="24"/>
        </w:rPr>
      </w:pPr>
      <w:r w:rsidRPr="00BD3195">
        <w:rPr>
          <w:rFonts w:ascii="Times New Roman" w:eastAsia="Times New Roman" w:hAnsi="Times New Roman" w:cs="Times New Roman"/>
          <w:b/>
          <w:bCs/>
          <w:sz w:val="24"/>
          <w:szCs w:val="24"/>
        </w:rPr>
        <w:t>323B</w:t>
      </w:r>
      <w:r w:rsidR="002B33D6" w:rsidRPr="00BD3195">
        <w:rPr>
          <w:rFonts w:ascii="Times New Roman" w:eastAsia="Times New Roman" w:hAnsi="Times New Roman" w:cs="Times New Roman"/>
          <w:b/>
          <w:bCs/>
          <w:sz w:val="24"/>
          <w:szCs w:val="24"/>
        </w:rPr>
        <w:t>.10 Non-Reviewable Range</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rPr>
        <w:t>For purposes of Chapter V, Section 5, the non-reviewable range shall be from $2.00 above to $2.00 below the true market price for the Contract as set forth in the Exchange's Error Trade Policy.</w:t>
      </w:r>
    </w:p>
    <w:p w:rsidR="002B33D6" w:rsidRPr="00BD3195" w:rsidRDefault="0071667A"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323B</w:t>
      </w:r>
      <w:r w:rsidR="002B33D6" w:rsidRPr="00BD3195">
        <w:rPr>
          <w:rFonts w:ascii="Times New Roman" w:eastAsia="Times New Roman" w:hAnsi="Times New Roman" w:cs="Times New Roman"/>
          <w:b/>
          <w:bCs/>
          <w:sz w:val="24"/>
          <w:szCs w:val="24"/>
          <w:u w:val="single"/>
        </w:rPr>
        <w:t>.11 Disclaimer</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 xml:space="preserve">NEITHER NASDAQ FUTURES, INC. ("NFX"), ITS AFFILIATES NOR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OR ITS AFFILIATES GUARANTEES THE ACCURACY NOR COMPLETENESS OF THE PRICE ASSESSMENT OR ANY OF THE DATA INCLUDED THEREIN. NFX, ITS AFFILIATES OR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MAKE NO WARRANTIES, EXPRESS OR IMPLIED, AS TO THE RESULTS TO BE OBTAINED BY ANY PERSON OR ENTITY FROM USE OF THE PRICE ASSESSMENT, TRADING AND/OR CLEARING BASED ON THE PRICE ASSESSMENT, OR ANY DATA INCLUDED THEREIN IN CONNECTION WITH THE TRADING AND/OR CLEARING OF THE CONTRACT, OR, FOR ANY OTHER USE. NFX, ITS AFFILIATES AND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MAKE NO WARRANTIES, EXPRESS OR IMPLIED, AND HEREBY DISCLAIM ALL WARRANTIES OF MERCHANTABILITY OR FITNESS FOR A PARTICULAR PURPOSE OR USE WITH RESPECT TO THE PRICE ASSESSMENT OR ANY DATA INCLUDED THEREIN. WITHOUT LIMITING ANY OF THE FOREGOING, IN NO EVENT SHALL NFX, ITS AFFILIATES OR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HAVE ANY LIABILITY FOR ANY LOST PROFITS OR INDIRECT, PUNITIVE, SPECIAL OR CONSEQUENTIAL DAMAGES (INCLUDING LOST PROFITS), EVEN IF NOTIFIED OF THE POSSIBILITY OF SUCH DAMAGES.</w:t>
      </w:r>
    </w:p>
    <w:p w:rsidR="006D5E7F" w:rsidRPr="00BD3195" w:rsidRDefault="006D5E7F" w:rsidP="006D5E7F">
      <w:pPr>
        <w:pStyle w:val="NoSpacing"/>
        <w:rPr>
          <w:rFonts w:ascii="Times New Roman" w:hAnsi="Times New Roman" w:cs="Times New Roman"/>
          <w:sz w:val="24"/>
          <w:szCs w:val="24"/>
        </w:rPr>
      </w:pPr>
    </w:p>
    <w:p w:rsidR="006D5E7F" w:rsidRPr="00BD3195" w:rsidRDefault="006D5E7F" w:rsidP="006D5E7F">
      <w:pPr>
        <w:pStyle w:val="NoSpacing"/>
        <w:rPr>
          <w:rFonts w:ascii="Times New Roman" w:hAnsi="Times New Roman" w:cs="Times New Roman"/>
          <w:sz w:val="24"/>
          <w:szCs w:val="24"/>
        </w:rPr>
      </w:pPr>
      <w:r w:rsidRPr="00BD3195">
        <w:rPr>
          <w:rFonts w:ascii="Times New Roman" w:hAnsi="Times New Roman" w:cs="Times New Roman"/>
          <w:b/>
          <w:sz w:val="24"/>
          <w:szCs w:val="24"/>
          <w:u w:val="single"/>
        </w:rPr>
        <w:lastRenderedPageBreak/>
        <w:t xml:space="preserve">Chapter 324  </w:t>
      </w:r>
      <w:r w:rsidR="003D06B1" w:rsidRPr="00BD3195">
        <w:rPr>
          <w:rFonts w:ascii="Times New Roman" w:hAnsi="Times New Roman" w:cs="Times New Roman"/>
          <w:b/>
          <w:sz w:val="24"/>
          <w:szCs w:val="24"/>
          <w:u w:val="single"/>
        </w:rPr>
        <w:t xml:space="preserve">   </w:t>
      </w:r>
      <w:r w:rsidRPr="00BD3195">
        <w:rPr>
          <w:rFonts w:ascii="Times New Roman" w:hAnsi="Times New Roman" w:cs="Times New Roman"/>
          <w:b/>
          <w:bCs/>
          <w:color w:val="000000"/>
          <w:sz w:val="24"/>
          <w:szCs w:val="24"/>
          <w:u w:val="single"/>
        </w:rPr>
        <w:t>NFX ERCOT West 345 KV Hub Real-Time Off-Peak Financial Futures (WEBQ</w:t>
      </w:r>
      <w:r w:rsidRPr="00BD3195">
        <w:rPr>
          <w:rFonts w:ascii="Times New Roman" w:hAnsi="Times New Roman" w:cs="Times New Roman"/>
          <w:bCs/>
          <w:color w:val="000000"/>
          <w:sz w:val="24"/>
          <w:szCs w:val="24"/>
          <w:u w:val="single"/>
        </w:rPr>
        <w:t>)</w:t>
      </w:r>
    </w:p>
    <w:p w:rsidR="002B33D6" w:rsidRPr="00BD3195" w:rsidRDefault="0071667A"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324</w:t>
      </w:r>
      <w:r w:rsidR="002B33D6" w:rsidRPr="00BD3195">
        <w:rPr>
          <w:rFonts w:ascii="Times New Roman" w:eastAsia="Times New Roman" w:hAnsi="Times New Roman" w:cs="Times New Roman"/>
          <w:b/>
          <w:bCs/>
          <w:sz w:val="24"/>
          <w:szCs w:val="24"/>
          <w:u w:val="single"/>
        </w:rPr>
        <w:t>.01 Unit of Trading</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 xml:space="preserve">The unit of trading for one contract is </w:t>
      </w:r>
      <w:r w:rsidR="003219C0" w:rsidRPr="00BD3195">
        <w:rPr>
          <w:rFonts w:ascii="Times New Roman" w:eastAsia="Times New Roman" w:hAnsi="Times New Roman" w:cs="Times New Roman"/>
          <w:bCs/>
          <w:sz w:val="24"/>
          <w:szCs w:val="24"/>
          <w:u w:val="single"/>
        </w:rPr>
        <w:t>50</w:t>
      </w:r>
      <w:r w:rsidRPr="00BD3195">
        <w:rPr>
          <w:rFonts w:ascii="Times New Roman" w:eastAsia="Times New Roman" w:hAnsi="Times New Roman" w:cs="Times New Roman"/>
          <w:bCs/>
          <w:sz w:val="24"/>
          <w:szCs w:val="24"/>
          <w:u w:val="single"/>
        </w:rPr>
        <w:t xml:space="preserve"> MWh.</w:t>
      </w:r>
    </w:p>
    <w:p w:rsidR="002B33D6" w:rsidRPr="00BD3195" w:rsidRDefault="0071667A"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324</w:t>
      </w:r>
      <w:r w:rsidR="002B33D6" w:rsidRPr="00BD3195">
        <w:rPr>
          <w:rFonts w:ascii="Times New Roman" w:eastAsia="Times New Roman" w:hAnsi="Times New Roman" w:cs="Times New Roman"/>
          <w:b/>
          <w:bCs/>
          <w:sz w:val="24"/>
          <w:szCs w:val="24"/>
          <w:u w:val="single"/>
        </w:rPr>
        <w:t>.02 Contract Months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The Exchange may list for trading up to 60 consecutive monthly contracts.</w:t>
      </w:r>
    </w:p>
    <w:p w:rsidR="002B33D6" w:rsidRPr="00BD3195" w:rsidRDefault="0071667A"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324</w:t>
      </w:r>
      <w:r w:rsidR="002B33D6" w:rsidRPr="00BD3195">
        <w:rPr>
          <w:rFonts w:ascii="Times New Roman" w:eastAsia="Times New Roman" w:hAnsi="Times New Roman" w:cs="Times New Roman"/>
          <w:b/>
          <w:bCs/>
          <w:sz w:val="24"/>
          <w:szCs w:val="24"/>
          <w:u w:val="single"/>
        </w:rPr>
        <w:t>.03 Prices and Minimum Increments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Prices are quoted in U.S. dollars and cents per MWh. The minimum trading increment is $0.01 per MWh which is equal to</w:t>
      </w:r>
      <w:r w:rsidR="007E1D67" w:rsidRPr="00BD3195">
        <w:rPr>
          <w:rFonts w:ascii="Times New Roman" w:eastAsia="Times New Roman" w:hAnsi="Times New Roman" w:cs="Times New Roman"/>
          <w:bCs/>
          <w:sz w:val="24"/>
          <w:szCs w:val="24"/>
          <w:u w:val="single"/>
        </w:rPr>
        <w:t xml:space="preserve"> $0.50</w:t>
      </w:r>
      <w:r w:rsidRPr="00BD3195">
        <w:rPr>
          <w:rFonts w:ascii="Times New Roman" w:eastAsia="Times New Roman" w:hAnsi="Times New Roman" w:cs="Times New Roman"/>
          <w:bCs/>
          <w:sz w:val="24"/>
          <w:szCs w:val="24"/>
          <w:u w:val="single"/>
        </w:rPr>
        <w:t xml:space="preserve"> per contract.</w:t>
      </w:r>
    </w:p>
    <w:p w:rsidR="002B33D6" w:rsidRPr="00BD3195" w:rsidRDefault="0071667A"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324</w:t>
      </w:r>
      <w:r w:rsidR="002B33D6" w:rsidRPr="00BD3195">
        <w:rPr>
          <w:rFonts w:ascii="Times New Roman" w:eastAsia="Times New Roman" w:hAnsi="Times New Roman" w:cs="Times New Roman"/>
          <w:b/>
          <w:bCs/>
          <w:sz w:val="24"/>
          <w:szCs w:val="24"/>
          <w:u w:val="single"/>
        </w:rPr>
        <w:t>.04 Last Trading Day</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u w:val="single"/>
        </w:rPr>
        <w:t xml:space="preserve">Trading for a particular contract month terminates on the last business day of the contract month. </w:t>
      </w:r>
      <w:r w:rsidRPr="00BD3195">
        <w:rPr>
          <w:rFonts w:ascii="Times New Roman" w:eastAsia="Times New Roman" w:hAnsi="Times New Roman" w:cs="Times New Roman"/>
          <w:bCs/>
          <w:sz w:val="24"/>
          <w:szCs w:val="24"/>
        </w:rPr>
        <w:t>Trading ceases at 5:00 PM EPT on the last trading day.</w:t>
      </w:r>
    </w:p>
    <w:p w:rsidR="002B33D6" w:rsidRPr="00BD3195" w:rsidRDefault="0071667A"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324</w:t>
      </w:r>
      <w:r w:rsidR="002B33D6" w:rsidRPr="00BD3195">
        <w:rPr>
          <w:rFonts w:ascii="Times New Roman" w:eastAsia="Times New Roman" w:hAnsi="Times New Roman" w:cs="Times New Roman"/>
          <w:b/>
          <w:bCs/>
          <w:sz w:val="24"/>
          <w:szCs w:val="24"/>
          <w:u w:val="single"/>
        </w:rPr>
        <w:t>.05 Final Settlement Date</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rsidR="002B33D6" w:rsidRPr="00BD3195" w:rsidRDefault="0071667A"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324</w:t>
      </w:r>
      <w:r w:rsidR="002B33D6" w:rsidRPr="00BD3195">
        <w:rPr>
          <w:rFonts w:ascii="Times New Roman" w:eastAsia="Times New Roman" w:hAnsi="Times New Roman" w:cs="Times New Roman"/>
          <w:b/>
          <w:bCs/>
          <w:sz w:val="24"/>
          <w:szCs w:val="24"/>
          <w:u w:val="single"/>
        </w:rPr>
        <w:t>.06 Final and Daily Settlement and Settlement Prices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(a) Final settlement for contracts held to their maturity date is by cash settlement in U.S. dollars.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rPr>
        <w:t xml:space="preserve">(b) Pursuant to Chapter V, Section III, the daily settlement price shall be set by exchange </w:t>
      </w:r>
      <w:r w:rsidRPr="00BD3195">
        <w:rPr>
          <w:rFonts w:ascii="Times New Roman" w:hAnsi="Times New Roman" w:cs="Times New Roman"/>
          <w:color w:val="000000"/>
          <w:sz w:val="24"/>
          <w:szCs w:val="24"/>
        </w:rPr>
        <w:t xml:space="preserve">staff by 5:45 PM EPT or as soon as practicable thereafter </w:t>
      </w:r>
      <w:r w:rsidRPr="00BD3195">
        <w:rPr>
          <w:rFonts w:ascii="Times New Roman" w:eastAsia="Times New Roman" w:hAnsi="Times New Roman" w:cs="Times New Roman"/>
          <w:bCs/>
          <w:sz w:val="24"/>
          <w:szCs w:val="24"/>
        </w:rPr>
        <w:t xml:space="preserve"> based on third-party broker quotes and transactions as well as transactions executed on the Exchange.</w:t>
      </w:r>
    </w:p>
    <w:p w:rsidR="002B33D6" w:rsidRPr="00BD3195" w:rsidRDefault="002B33D6" w:rsidP="002B33D6">
      <w:pPr>
        <w:rPr>
          <w:rFonts w:ascii="Times New Roman" w:eastAsia="Times New Roman" w:hAnsi="Times New Roman" w:cs="Times New Roman"/>
          <w:color w:val="000000"/>
          <w:u w:val="single"/>
        </w:rPr>
      </w:pPr>
      <w:r w:rsidRPr="00BD3195">
        <w:rPr>
          <w:rFonts w:ascii="Times New Roman" w:eastAsia="Times New Roman" w:hAnsi="Times New Roman" w:cs="Times New Roman"/>
          <w:bCs/>
          <w:sz w:val="24"/>
          <w:szCs w:val="24"/>
          <w:u w:val="single"/>
        </w:rPr>
        <w:t>(c) Pursuant to Chapter V, Section III, the final settlement price will be equal</w:t>
      </w:r>
      <w:r w:rsidRPr="00BD3195">
        <w:rPr>
          <w:rFonts w:ascii="Calibri" w:hAnsi="Calibri"/>
          <w:color w:val="000000"/>
        </w:rPr>
        <w:t xml:space="preserve"> </w:t>
      </w:r>
      <w:r w:rsidRPr="00BD3195">
        <w:rPr>
          <w:rFonts w:ascii="Times New Roman" w:eastAsia="Times New Roman" w:hAnsi="Times New Roman" w:cs="Times New Roman"/>
          <w:color w:val="000000"/>
          <w:u w:val="single"/>
        </w:rPr>
        <w:t xml:space="preserve">to </w:t>
      </w:r>
      <w:r w:rsidR="00D84BFB" w:rsidRPr="00BD3195">
        <w:rPr>
          <w:rFonts w:ascii="Times New Roman" w:eastAsia="Times New Roman" w:hAnsi="Times New Roman" w:cs="Times New Roman"/>
          <w:color w:val="000000"/>
          <w:u w:val="single"/>
        </w:rPr>
        <w:t xml:space="preserve">the </w:t>
      </w:r>
      <w:r w:rsidR="00855902" w:rsidRPr="00BD3195">
        <w:rPr>
          <w:rFonts w:ascii="Times New Roman" w:eastAsia="Times New Roman" w:hAnsi="Times New Roman" w:cs="Times New Roman"/>
          <w:color w:val="000000"/>
          <w:u w:val="single"/>
        </w:rPr>
        <w:t>arithmetic</w:t>
      </w:r>
      <w:r w:rsidR="00D84BFB" w:rsidRPr="00BD3195">
        <w:rPr>
          <w:rFonts w:ascii="Times New Roman" w:eastAsia="Times New Roman" w:hAnsi="Times New Roman" w:cs="Times New Roman"/>
          <w:color w:val="000000"/>
          <w:u w:val="single"/>
        </w:rPr>
        <w:t xml:space="preserve"> average of the </w:t>
      </w:r>
      <w:r w:rsidR="00D95952" w:rsidRPr="00BD3195">
        <w:rPr>
          <w:rFonts w:ascii="Times New Roman" w:hAnsi="Times New Roman" w:cs="Times New Roman"/>
          <w:u w:val="single"/>
        </w:rPr>
        <w:t>real-time</w:t>
      </w:r>
      <w:r w:rsidR="00D95952" w:rsidRPr="00BD3195">
        <w:rPr>
          <w:rFonts w:ascii="Times New Roman" w:eastAsia="Times New Roman" w:hAnsi="Times New Roman" w:cs="Times New Roman"/>
          <w:color w:val="000000"/>
          <w:u w:val="single"/>
        </w:rPr>
        <w:t xml:space="preserve"> o</w:t>
      </w:r>
      <w:r w:rsidR="00D84BFB" w:rsidRPr="00BD3195">
        <w:rPr>
          <w:rFonts w:ascii="Times New Roman" w:eastAsia="Times New Roman" w:hAnsi="Times New Roman" w:cs="Times New Roman"/>
          <w:color w:val="000000"/>
          <w:u w:val="single"/>
        </w:rPr>
        <w:t>ff-</w:t>
      </w:r>
      <w:r w:rsidR="00D95952" w:rsidRPr="00BD3195">
        <w:rPr>
          <w:rFonts w:ascii="Times New Roman" w:eastAsia="Times New Roman" w:hAnsi="Times New Roman" w:cs="Times New Roman"/>
          <w:color w:val="000000"/>
          <w:u w:val="single"/>
        </w:rPr>
        <w:t>p</w:t>
      </w:r>
      <w:r w:rsidR="00D84BFB" w:rsidRPr="00BD3195">
        <w:rPr>
          <w:rFonts w:ascii="Times New Roman" w:eastAsia="Times New Roman" w:hAnsi="Times New Roman" w:cs="Times New Roman"/>
          <w:color w:val="000000"/>
          <w:u w:val="single"/>
        </w:rPr>
        <w:t xml:space="preserve">eak </w:t>
      </w:r>
      <w:r w:rsidR="001D58F6" w:rsidRPr="00BD3195">
        <w:rPr>
          <w:rFonts w:ascii="Times New Roman" w:eastAsia="Times New Roman" w:hAnsi="Times New Roman" w:cs="Times New Roman"/>
          <w:color w:val="000000"/>
          <w:sz w:val="24"/>
          <w:szCs w:val="24"/>
          <w:u w:val="single"/>
        </w:rPr>
        <w:t>settlement point prices (“SPPs”)</w:t>
      </w:r>
      <w:r w:rsidR="00576594">
        <w:rPr>
          <w:rFonts w:ascii="Times New Roman" w:eastAsia="Times New Roman" w:hAnsi="Times New Roman" w:cs="Times New Roman"/>
          <w:color w:val="000000"/>
          <w:sz w:val="24"/>
          <w:szCs w:val="24"/>
          <w:u w:val="single"/>
        </w:rPr>
        <w:t xml:space="preserve"> for the contract month</w:t>
      </w:r>
      <w:r w:rsidR="00D84BFB" w:rsidRPr="00BD3195">
        <w:rPr>
          <w:rFonts w:ascii="Times New Roman" w:eastAsia="Times New Roman" w:hAnsi="Times New Roman" w:cs="Times New Roman"/>
          <w:color w:val="000000"/>
          <w:u w:val="single"/>
        </w:rPr>
        <w:t xml:space="preserve"> for the </w:t>
      </w:r>
      <w:r w:rsidR="00D84BFB" w:rsidRPr="004C0A73">
        <w:rPr>
          <w:rFonts w:ascii="Times New Roman" w:eastAsia="Times New Roman" w:hAnsi="Times New Roman" w:cs="Times New Roman"/>
          <w:color w:val="000000"/>
          <w:u w:val="single"/>
        </w:rPr>
        <w:t xml:space="preserve">West </w:t>
      </w:r>
      <w:r w:rsidR="004C0A73" w:rsidRPr="004C0A73">
        <w:rPr>
          <w:rFonts w:ascii="Times New Roman" w:hAnsi="Times New Roman" w:cs="Times New Roman"/>
          <w:bCs/>
          <w:color w:val="000000"/>
          <w:sz w:val="24"/>
          <w:szCs w:val="24"/>
          <w:u w:val="single"/>
        </w:rPr>
        <w:t>345 KV</w:t>
      </w:r>
      <w:r w:rsidR="004C0A73" w:rsidRPr="004C0A73">
        <w:rPr>
          <w:rFonts w:ascii="Times New Roman" w:eastAsia="Times New Roman" w:hAnsi="Times New Roman" w:cs="Times New Roman"/>
          <w:color w:val="000000"/>
          <w:u w:val="single"/>
        </w:rPr>
        <w:t xml:space="preserve"> </w:t>
      </w:r>
      <w:r w:rsidR="00D84BFB" w:rsidRPr="00BD3195">
        <w:rPr>
          <w:rFonts w:ascii="Times New Roman" w:eastAsia="Times New Roman" w:hAnsi="Times New Roman" w:cs="Times New Roman"/>
          <w:color w:val="000000"/>
          <w:u w:val="single"/>
        </w:rPr>
        <w:t xml:space="preserve">Hub as published by ERCOT where the </w:t>
      </w:r>
      <w:r w:rsidR="005B6AD5" w:rsidRPr="00BD3195">
        <w:rPr>
          <w:rFonts w:ascii="Times New Roman" w:eastAsia="Times New Roman" w:hAnsi="Times New Roman" w:cs="Times New Roman"/>
          <w:color w:val="000000"/>
          <w:u w:val="single"/>
        </w:rPr>
        <w:t>o</w:t>
      </w:r>
      <w:r w:rsidR="00D84BFB" w:rsidRPr="00BD3195">
        <w:rPr>
          <w:rFonts w:ascii="Times New Roman" w:eastAsia="Times New Roman" w:hAnsi="Times New Roman" w:cs="Times New Roman"/>
          <w:color w:val="000000"/>
          <w:u w:val="single"/>
        </w:rPr>
        <w:t>ff-</w:t>
      </w:r>
      <w:r w:rsidR="005B6AD5" w:rsidRPr="00BD3195">
        <w:rPr>
          <w:rFonts w:ascii="Times New Roman" w:eastAsia="Times New Roman" w:hAnsi="Times New Roman" w:cs="Times New Roman"/>
          <w:color w:val="000000"/>
          <w:u w:val="single"/>
        </w:rPr>
        <w:t>p</w:t>
      </w:r>
      <w:r w:rsidR="00D84BFB" w:rsidRPr="00BD3195">
        <w:rPr>
          <w:rFonts w:ascii="Times New Roman" w:eastAsia="Times New Roman" w:hAnsi="Times New Roman" w:cs="Times New Roman"/>
          <w:color w:val="000000"/>
          <w:u w:val="single"/>
        </w:rPr>
        <w:t>eak hours are the hours ending 01:00-06:00 and 23:00-24:00 CPT Monday through Friday and 01:00-24:00 CPT Saturday-Sunday and NERC holidays.</w:t>
      </w:r>
      <w:r w:rsidR="00E94380" w:rsidRPr="00BD3195">
        <w:rPr>
          <w:rStyle w:val="FootnoteReference"/>
          <w:rFonts w:ascii="Times New Roman" w:eastAsia="Times New Roman" w:hAnsi="Times New Roman" w:cs="Times New Roman"/>
          <w:color w:val="000000"/>
          <w:u w:val="single"/>
        </w:rPr>
        <w:footnoteReference w:id="22"/>
      </w:r>
      <w:r w:rsidR="00D84BFB" w:rsidRPr="00BD3195">
        <w:rPr>
          <w:rFonts w:ascii="Times New Roman" w:eastAsia="Times New Roman" w:hAnsi="Times New Roman" w:cs="Times New Roman"/>
          <w:color w:val="000000"/>
          <w:u w:val="single"/>
        </w:rPr>
        <w:t xml:space="preserve"> All ERCOT </w:t>
      </w:r>
      <w:r w:rsidR="005B6AD5" w:rsidRPr="00BD3195">
        <w:rPr>
          <w:rFonts w:ascii="Times New Roman" w:hAnsi="Times New Roman" w:cs="Times New Roman"/>
          <w:u w:val="single"/>
        </w:rPr>
        <w:t>real-time</w:t>
      </w:r>
      <w:r w:rsidR="005B6AD5" w:rsidRPr="00BD3195">
        <w:rPr>
          <w:rFonts w:ascii="Times New Roman" w:eastAsia="Times New Roman" w:hAnsi="Times New Roman" w:cs="Times New Roman"/>
          <w:color w:val="000000"/>
          <w:u w:val="single"/>
        </w:rPr>
        <w:t xml:space="preserve"> o</w:t>
      </w:r>
      <w:r w:rsidR="00D84BFB" w:rsidRPr="00BD3195">
        <w:rPr>
          <w:rFonts w:ascii="Times New Roman" w:eastAsia="Times New Roman" w:hAnsi="Times New Roman" w:cs="Times New Roman"/>
          <w:color w:val="000000"/>
          <w:u w:val="single"/>
        </w:rPr>
        <w:t>ff-</w:t>
      </w:r>
      <w:r w:rsidR="005B6AD5" w:rsidRPr="00BD3195">
        <w:rPr>
          <w:rFonts w:ascii="Times New Roman" w:eastAsia="Times New Roman" w:hAnsi="Times New Roman" w:cs="Times New Roman"/>
          <w:color w:val="000000"/>
          <w:u w:val="single"/>
        </w:rPr>
        <w:t>p</w:t>
      </w:r>
      <w:r w:rsidR="00D84BFB" w:rsidRPr="00BD3195">
        <w:rPr>
          <w:rFonts w:ascii="Times New Roman" w:eastAsia="Times New Roman" w:hAnsi="Times New Roman" w:cs="Times New Roman"/>
          <w:color w:val="000000"/>
          <w:u w:val="single"/>
        </w:rPr>
        <w:t xml:space="preserve">eak SPPs for the contract month will be considered final at 5:00 </w:t>
      </w:r>
      <w:r w:rsidR="00D84BFB" w:rsidRPr="00BD3195">
        <w:rPr>
          <w:rFonts w:ascii="Times New Roman" w:eastAsia="Times New Roman" w:hAnsi="Times New Roman" w:cs="Times New Roman"/>
          <w:color w:val="000000"/>
          <w:u w:val="single"/>
        </w:rPr>
        <w:lastRenderedPageBreak/>
        <w:t xml:space="preserve">PM EPT on the fifth business day following the last trading day, and the final settlement price will not be adjusted in the event that ERCOT adjusts any SPPs at a later time for any reason. </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rPr>
        <w:t xml:space="preserve"> (d) If the daily settlement price described in (b) above is unavailable the Exchange may in its sole discretion establish a daily settlement price that it deems to be a fair and reasonable reflection of the market.</w:t>
      </w:r>
      <w:r w:rsidRPr="00BD3195">
        <w:rPr>
          <w:rFonts w:ascii="Times New Roman" w:eastAsia="Times New Roman" w:hAnsi="Times New Roman" w:cs="Times New Roman"/>
          <w:bCs/>
          <w:sz w:val="24"/>
          <w:szCs w:val="24"/>
          <w:u w:val="single"/>
        </w:rPr>
        <w:t xml:space="preserve"> 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rsidR="002B33D6" w:rsidRPr="00BD3195" w:rsidRDefault="0071667A"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324</w:t>
      </w:r>
      <w:r w:rsidR="002B33D6" w:rsidRPr="00BD3195">
        <w:rPr>
          <w:rFonts w:ascii="Times New Roman" w:eastAsia="Times New Roman" w:hAnsi="Times New Roman" w:cs="Times New Roman"/>
          <w:b/>
          <w:bCs/>
          <w:sz w:val="24"/>
          <w:szCs w:val="24"/>
          <w:u w:val="single"/>
        </w:rPr>
        <w:t>.07 Trading Algorithm</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Pursuant to Chapter IV, Section 5, the trading system shall execute orders within the trading system pursuant to the price-time priority execution algorithm.</w:t>
      </w:r>
    </w:p>
    <w:p w:rsidR="002B33D6" w:rsidRPr="00BD3195" w:rsidRDefault="0071667A" w:rsidP="002B33D6">
      <w:pPr>
        <w:spacing w:before="100" w:beforeAutospacing="1" w:after="100" w:afterAutospacing="1" w:line="240" w:lineRule="auto"/>
        <w:outlineLvl w:val="3"/>
        <w:rPr>
          <w:rFonts w:ascii="Times New Roman" w:eastAsia="Times New Roman" w:hAnsi="Times New Roman" w:cs="Times New Roman"/>
          <w:b/>
          <w:bCs/>
          <w:sz w:val="24"/>
          <w:szCs w:val="24"/>
        </w:rPr>
      </w:pPr>
      <w:r w:rsidRPr="00BD3195">
        <w:rPr>
          <w:rFonts w:ascii="Times New Roman" w:eastAsia="Times New Roman" w:hAnsi="Times New Roman" w:cs="Times New Roman"/>
          <w:b/>
          <w:bCs/>
          <w:sz w:val="24"/>
          <w:szCs w:val="24"/>
        </w:rPr>
        <w:t>324</w:t>
      </w:r>
      <w:r w:rsidR="002B33D6" w:rsidRPr="00BD3195">
        <w:rPr>
          <w:rFonts w:ascii="Times New Roman" w:eastAsia="Times New Roman" w:hAnsi="Times New Roman" w:cs="Times New Roman"/>
          <w:b/>
          <w:bCs/>
          <w:sz w:val="24"/>
          <w:szCs w:val="24"/>
        </w:rPr>
        <w:t>.08 Block Trade Minimum Quantity Threshold and Reporting Window</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rPr>
        <w:t>Pursuant to Chapter IV, Section 10, block trades shall be permitted with a minimum quantity threshold of 10 contracts and the Reporting Window shall be fifteen minutes.</w:t>
      </w:r>
    </w:p>
    <w:p w:rsidR="002B33D6" w:rsidRPr="00BD3195" w:rsidRDefault="0071667A"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324</w:t>
      </w:r>
      <w:r w:rsidR="002B33D6" w:rsidRPr="00BD3195">
        <w:rPr>
          <w:rFonts w:ascii="Times New Roman" w:eastAsia="Times New Roman" w:hAnsi="Times New Roman" w:cs="Times New Roman"/>
          <w:b/>
          <w:bCs/>
          <w:sz w:val="24"/>
          <w:szCs w:val="24"/>
          <w:u w:val="single"/>
        </w:rPr>
        <w:t>.09 Order Price Limit Protection</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Pursuant to Chapter IV, Section 8, the Order Price Limits shall be $2.00 above and $2.00 below the Reference Price as defined in Chapter IV, Section 8.</w:t>
      </w:r>
    </w:p>
    <w:p w:rsidR="002B33D6" w:rsidRPr="00BD3195" w:rsidRDefault="0071667A" w:rsidP="002B33D6">
      <w:pPr>
        <w:spacing w:before="100" w:beforeAutospacing="1" w:after="100" w:afterAutospacing="1" w:line="240" w:lineRule="auto"/>
        <w:outlineLvl w:val="3"/>
        <w:rPr>
          <w:rFonts w:ascii="Times New Roman" w:eastAsia="Times New Roman" w:hAnsi="Times New Roman" w:cs="Times New Roman"/>
          <w:b/>
          <w:bCs/>
          <w:sz w:val="24"/>
          <w:szCs w:val="24"/>
        </w:rPr>
      </w:pPr>
      <w:r w:rsidRPr="00BD3195">
        <w:rPr>
          <w:rFonts w:ascii="Times New Roman" w:eastAsia="Times New Roman" w:hAnsi="Times New Roman" w:cs="Times New Roman"/>
          <w:b/>
          <w:bCs/>
          <w:sz w:val="24"/>
          <w:szCs w:val="24"/>
        </w:rPr>
        <w:t>324</w:t>
      </w:r>
      <w:r w:rsidR="002B33D6" w:rsidRPr="00BD3195">
        <w:rPr>
          <w:rFonts w:ascii="Times New Roman" w:eastAsia="Times New Roman" w:hAnsi="Times New Roman" w:cs="Times New Roman"/>
          <w:b/>
          <w:bCs/>
          <w:sz w:val="24"/>
          <w:szCs w:val="24"/>
        </w:rPr>
        <w:t>.10 Non-Reviewable Range</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rPr>
        <w:t>For purposes of Chapter V, Section 5, the non-reviewable range shall be from $2.00 above to $2.00 below the true market price for the Contract as set forth in the Exchange's Error Trade Policy.</w:t>
      </w:r>
    </w:p>
    <w:p w:rsidR="002B33D6" w:rsidRPr="00BD3195" w:rsidRDefault="0071667A"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324</w:t>
      </w:r>
      <w:r w:rsidR="002B33D6" w:rsidRPr="00BD3195">
        <w:rPr>
          <w:rFonts w:ascii="Times New Roman" w:eastAsia="Times New Roman" w:hAnsi="Times New Roman" w:cs="Times New Roman"/>
          <w:b/>
          <w:bCs/>
          <w:sz w:val="24"/>
          <w:szCs w:val="24"/>
          <w:u w:val="single"/>
        </w:rPr>
        <w:t>.11 Disclaimer</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 xml:space="preserve">NEITHER NASDAQ FUTURES, INC. ("NFX"), ITS AFFILIATES NOR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OR ITS AFFILIATES GUARANTEES THE ACCURACY NOR COMPLETENESS OF THE PRICE ASSESSMENT OR ANY OF THE DATA INCLUDED THEREIN. NFX, ITS AFFILIATES OR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MAKE NO WARRANTIES, EXPRESS OR IMPLIED, AS TO THE RESULTS TO BE OBTAINED BY ANY PERSON OR ENTITY FROM USE OF THE PRICE ASSESSMENT, TRADING AND/OR CLEARING BASED ON THE PRICE ASSESSMENT, OR ANY DATA INCLUDED THEREIN IN CONNECTION WITH THE TRADING AND/OR CLEARING OF THE CONTRACT, OR, FOR ANY OTHER USE. NFX, ITS AFFILIATES AND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MAKE NO WARRANTIES, EXPRESS OR IMPLIED, AND HEREBY DISCLAIM ALL WARRANTIES OF MERCHANTABILITY OR FITNESS FOR A PARTICULAR PURPOSE OR USE WITH RESPECT TO THE PRICE ASSESSMENT OR </w:t>
      </w:r>
      <w:r w:rsidRPr="00BD3195">
        <w:rPr>
          <w:rFonts w:ascii="Times New Roman" w:eastAsia="Times New Roman" w:hAnsi="Times New Roman" w:cs="Times New Roman"/>
          <w:bCs/>
          <w:sz w:val="24"/>
          <w:szCs w:val="24"/>
          <w:u w:val="single"/>
        </w:rPr>
        <w:lastRenderedPageBreak/>
        <w:t xml:space="preserve">ANY DATA INCLUDED THEREIN. WITHOUT LIMITING ANY OF THE FOREGOING, IN NO EVENT SHALL NFX, ITS AFFILIATES OR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HAVE ANY LIABILITY FOR ANY LOST PROFITS OR INDIRECT, PUNITIVE, SPECIAL OR CONSEQUENTIAL DAMAGES (INCLUDING LOST PROFITS), EVEN IF NOTIFIED OF THE POSSIBILITY OF SUCH DAMAGES.</w:t>
      </w:r>
    </w:p>
    <w:p w:rsidR="006D5E7F" w:rsidRPr="00BD3195" w:rsidRDefault="006D5E7F" w:rsidP="006D5E7F">
      <w:pPr>
        <w:pStyle w:val="NoSpacing"/>
        <w:rPr>
          <w:rFonts w:ascii="Times New Roman" w:hAnsi="Times New Roman" w:cs="Times New Roman"/>
          <w:sz w:val="24"/>
          <w:szCs w:val="24"/>
        </w:rPr>
      </w:pPr>
    </w:p>
    <w:p w:rsidR="006D5E7F" w:rsidRPr="00BD3195" w:rsidRDefault="006D5E7F" w:rsidP="006D5E7F">
      <w:pPr>
        <w:pStyle w:val="NoSpacing"/>
        <w:rPr>
          <w:rFonts w:ascii="Times New Roman" w:hAnsi="Times New Roman" w:cs="Times New Roman"/>
          <w:sz w:val="24"/>
          <w:szCs w:val="24"/>
        </w:rPr>
      </w:pPr>
      <w:r w:rsidRPr="00BD3195">
        <w:rPr>
          <w:rFonts w:ascii="Times New Roman" w:hAnsi="Times New Roman" w:cs="Times New Roman"/>
          <w:b/>
          <w:sz w:val="24"/>
          <w:szCs w:val="24"/>
          <w:u w:val="single"/>
        </w:rPr>
        <w:t xml:space="preserve">Chapter 324A  </w:t>
      </w:r>
      <w:r w:rsidR="003D06B1" w:rsidRPr="00BD3195">
        <w:rPr>
          <w:rFonts w:ascii="Times New Roman" w:hAnsi="Times New Roman" w:cs="Times New Roman"/>
          <w:b/>
          <w:sz w:val="24"/>
          <w:szCs w:val="24"/>
          <w:u w:val="single"/>
        </w:rPr>
        <w:t xml:space="preserve">     </w:t>
      </w:r>
      <w:r w:rsidRPr="00BD3195">
        <w:rPr>
          <w:rFonts w:ascii="Times New Roman" w:hAnsi="Times New Roman" w:cs="Times New Roman"/>
          <w:b/>
          <w:color w:val="000000"/>
          <w:sz w:val="24"/>
          <w:szCs w:val="24"/>
          <w:u w:val="single"/>
        </w:rPr>
        <w:t>NFX ERCOT West 345 KV Hub Real-Time Off-Peak Mini Financial Futures - 5MWH (WHMQ)</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w:t>
      </w:r>
      <w:r w:rsidR="0071667A" w:rsidRPr="00BD3195">
        <w:rPr>
          <w:rFonts w:ascii="Times New Roman" w:eastAsia="Times New Roman" w:hAnsi="Times New Roman" w:cs="Times New Roman"/>
          <w:b/>
          <w:bCs/>
          <w:sz w:val="24"/>
          <w:szCs w:val="24"/>
          <w:u w:val="single"/>
        </w:rPr>
        <w:t>24A</w:t>
      </w:r>
      <w:r w:rsidRPr="00BD3195">
        <w:rPr>
          <w:rFonts w:ascii="Times New Roman" w:eastAsia="Times New Roman" w:hAnsi="Times New Roman" w:cs="Times New Roman"/>
          <w:b/>
          <w:bCs/>
          <w:sz w:val="24"/>
          <w:szCs w:val="24"/>
          <w:u w:val="single"/>
        </w:rPr>
        <w:t>.01 Unit of Trading</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 xml:space="preserve">The unit of trading for one contract is </w:t>
      </w:r>
      <w:r w:rsidR="003219C0" w:rsidRPr="00BD3195">
        <w:rPr>
          <w:rFonts w:ascii="Times New Roman" w:eastAsia="Times New Roman" w:hAnsi="Times New Roman" w:cs="Times New Roman"/>
          <w:bCs/>
          <w:sz w:val="24"/>
          <w:szCs w:val="24"/>
          <w:u w:val="single"/>
        </w:rPr>
        <w:t>5</w:t>
      </w:r>
      <w:r w:rsidRPr="00BD3195">
        <w:rPr>
          <w:rFonts w:ascii="Times New Roman" w:eastAsia="Times New Roman" w:hAnsi="Times New Roman" w:cs="Times New Roman"/>
          <w:bCs/>
          <w:sz w:val="24"/>
          <w:szCs w:val="24"/>
          <w:u w:val="single"/>
        </w:rPr>
        <w:t xml:space="preserve"> MWh.</w:t>
      </w:r>
    </w:p>
    <w:p w:rsidR="002B33D6" w:rsidRPr="00BD3195" w:rsidRDefault="0071667A"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324A</w:t>
      </w:r>
      <w:r w:rsidR="002B33D6" w:rsidRPr="00BD3195">
        <w:rPr>
          <w:rFonts w:ascii="Times New Roman" w:eastAsia="Times New Roman" w:hAnsi="Times New Roman" w:cs="Times New Roman"/>
          <w:b/>
          <w:bCs/>
          <w:sz w:val="24"/>
          <w:szCs w:val="24"/>
          <w:u w:val="single"/>
        </w:rPr>
        <w:t>.02 Contract Months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The Exchange may list for trading up to 60 consecutive monthly contracts.</w:t>
      </w:r>
    </w:p>
    <w:p w:rsidR="002B33D6" w:rsidRPr="00BD3195" w:rsidRDefault="0071667A"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324A</w:t>
      </w:r>
      <w:r w:rsidR="002B33D6" w:rsidRPr="00BD3195">
        <w:rPr>
          <w:rFonts w:ascii="Times New Roman" w:eastAsia="Times New Roman" w:hAnsi="Times New Roman" w:cs="Times New Roman"/>
          <w:b/>
          <w:bCs/>
          <w:sz w:val="24"/>
          <w:szCs w:val="24"/>
          <w:u w:val="single"/>
        </w:rPr>
        <w:t>.03 Prices and Minimum Increments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Prices are quoted in U.S. dollars and cents per MWh. The minimum trading increment is $0.01 per MWh which is equal to</w:t>
      </w:r>
      <w:r w:rsidR="007E1D67" w:rsidRPr="00BD3195">
        <w:rPr>
          <w:rFonts w:ascii="Times New Roman" w:eastAsia="Times New Roman" w:hAnsi="Times New Roman" w:cs="Times New Roman"/>
          <w:bCs/>
          <w:sz w:val="24"/>
          <w:szCs w:val="24"/>
          <w:u w:val="single"/>
        </w:rPr>
        <w:t xml:space="preserve"> $0.05</w:t>
      </w:r>
      <w:r w:rsidRPr="00BD3195">
        <w:rPr>
          <w:rFonts w:ascii="Times New Roman" w:eastAsia="Times New Roman" w:hAnsi="Times New Roman" w:cs="Times New Roman"/>
          <w:bCs/>
          <w:sz w:val="24"/>
          <w:szCs w:val="24"/>
          <w:u w:val="single"/>
        </w:rPr>
        <w:t xml:space="preserve"> per contract.</w:t>
      </w:r>
    </w:p>
    <w:p w:rsidR="002B33D6" w:rsidRPr="00BD3195" w:rsidRDefault="0071667A"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324A</w:t>
      </w:r>
      <w:r w:rsidR="002B33D6" w:rsidRPr="00BD3195">
        <w:rPr>
          <w:rFonts w:ascii="Times New Roman" w:eastAsia="Times New Roman" w:hAnsi="Times New Roman" w:cs="Times New Roman"/>
          <w:b/>
          <w:bCs/>
          <w:sz w:val="24"/>
          <w:szCs w:val="24"/>
          <w:u w:val="single"/>
        </w:rPr>
        <w:t>.04 Last Trading Day</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u w:val="single"/>
        </w:rPr>
        <w:t xml:space="preserve">Trading for a particular contract month terminates on the last business day of the contract month. </w:t>
      </w:r>
      <w:r w:rsidRPr="00BD3195">
        <w:rPr>
          <w:rFonts w:ascii="Times New Roman" w:eastAsia="Times New Roman" w:hAnsi="Times New Roman" w:cs="Times New Roman"/>
          <w:bCs/>
          <w:sz w:val="24"/>
          <w:szCs w:val="24"/>
        </w:rPr>
        <w:t>Trading ceases at 5:00 PM EPT on the last trading day.</w:t>
      </w:r>
    </w:p>
    <w:p w:rsidR="002B33D6" w:rsidRPr="00BD3195" w:rsidRDefault="0071667A"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324A</w:t>
      </w:r>
      <w:r w:rsidR="002B33D6" w:rsidRPr="00BD3195">
        <w:rPr>
          <w:rFonts w:ascii="Times New Roman" w:eastAsia="Times New Roman" w:hAnsi="Times New Roman" w:cs="Times New Roman"/>
          <w:b/>
          <w:bCs/>
          <w:sz w:val="24"/>
          <w:szCs w:val="24"/>
          <w:u w:val="single"/>
        </w:rPr>
        <w:t>.05 Final Settlement Date</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rsidR="002B33D6" w:rsidRPr="00BD3195" w:rsidRDefault="0071667A"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324A</w:t>
      </w:r>
      <w:r w:rsidR="002B33D6" w:rsidRPr="00BD3195">
        <w:rPr>
          <w:rFonts w:ascii="Times New Roman" w:eastAsia="Times New Roman" w:hAnsi="Times New Roman" w:cs="Times New Roman"/>
          <w:b/>
          <w:bCs/>
          <w:sz w:val="24"/>
          <w:szCs w:val="24"/>
          <w:u w:val="single"/>
        </w:rPr>
        <w:t>.06 Final and Daily Settlement and Settlement Prices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(a) Final settlement for contracts held to their maturity date is by cash settlement in U.S. dollars.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rPr>
        <w:t xml:space="preserve">(b) Pursuant to Chapter V, Section III, the daily settlement price shall be set by exchange </w:t>
      </w:r>
      <w:r w:rsidRPr="00BD3195">
        <w:rPr>
          <w:rFonts w:ascii="Times New Roman" w:hAnsi="Times New Roman" w:cs="Times New Roman"/>
          <w:color w:val="000000"/>
          <w:sz w:val="24"/>
          <w:szCs w:val="24"/>
        </w:rPr>
        <w:t xml:space="preserve">staff by 5:45 PM EPT or as soon as practicable thereafter </w:t>
      </w:r>
      <w:r w:rsidRPr="00BD3195">
        <w:rPr>
          <w:rFonts w:ascii="Times New Roman" w:eastAsia="Times New Roman" w:hAnsi="Times New Roman" w:cs="Times New Roman"/>
          <w:bCs/>
          <w:sz w:val="24"/>
          <w:szCs w:val="24"/>
        </w:rPr>
        <w:t xml:space="preserve"> based on third-party broker quotes and transactions as well as transactions executed on the Exchange.</w:t>
      </w:r>
    </w:p>
    <w:p w:rsidR="002B33D6" w:rsidRPr="00BD3195" w:rsidRDefault="002B33D6" w:rsidP="002B33D6">
      <w:pPr>
        <w:rPr>
          <w:rFonts w:ascii="Times New Roman" w:eastAsia="Times New Roman" w:hAnsi="Times New Roman" w:cs="Times New Roman"/>
          <w:color w:val="000000"/>
          <w:u w:val="single"/>
        </w:rPr>
      </w:pPr>
      <w:r w:rsidRPr="00BD3195">
        <w:rPr>
          <w:rFonts w:ascii="Times New Roman" w:eastAsia="Times New Roman" w:hAnsi="Times New Roman" w:cs="Times New Roman"/>
          <w:bCs/>
          <w:sz w:val="24"/>
          <w:szCs w:val="24"/>
          <w:u w:val="single"/>
        </w:rPr>
        <w:t>(c) Pursuant to Chapter V, Section III, the final settlement price will be equal</w:t>
      </w:r>
      <w:r w:rsidRPr="00BD3195">
        <w:rPr>
          <w:rFonts w:ascii="Calibri" w:hAnsi="Calibri"/>
          <w:color w:val="000000"/>
          <w:u w:val="single"/>
        </w:rPr>
        <w:t xml:space="preserve"> </w:t>
      </w:r>
      <w:r w:rsidRPr="00BD3195">
        <w:rPr>
          <w:rFonts w:ascii="Times New Roman" w:eastAsia="Times New Roman" w:hAnsi="Times New Roman" w:cs="Times New Roman"/>
          <w:color w:val="000000"/>
          <w:u w:val="single"/>
        </w:rPr>
        <w:t xml:space="preserve">to </w:t>
      </w:r>
      <w:r w:rsidR="00D84BFB" w:rsidRPr="00BD3195">
        <w:rPr>
          <w:rFonts w:ascii="Times New Roman" w:eastAsia="Times New Roman" w:hAnsi="Times New Roman" w:cs="Times New Roman"/>
          <w:color w:val="000000"/>
          <w:u w:val="single"/>
        </w:rPr>
        <w:t xml:space="preserve">the </w:t>
      </w:r>
      <w:r w:rsidR="00855902" w:rsidRPr="00BD3195">
        <w:rPr>
          <w:rFonts w:ascii="Times New Roman" w:eastAsia="Times New Roman" w:hAnsi="Times New Roman" w:cs="Times New Roman"/>
          <w:color w:val="000000"/>
          <w:u w:val="single"/>
        </w:rPr>
        <w:t>arithmetic</w:t>
      </w:r>
      <w:r w:rsidR="00D84BFB" w:rsidRPr="00BD3195">
        <w:rPr>
          <w:rFonts w:ascii="Times New Roman" w:eastAsia="Times New Roman" w:hAnsi="Times New Roman" w:cs="Times New Roman"/>
          <w:color w:val="000000"/>
          <w:u w:val="single"/>
        </w:rPr>
        <w:t xml:space="preserve"> average of the </w:t>
      </w:r>
      <w:r w:rsidR="005B6AD5" w:rsidRPr="00BD3195">
        <w:rPr>
          <w:rFonts w:ascii="Times New Roman" w:hAnsi="Times New Roman" w:cs="Times New Roman"/>
          <w:u w:val="single"/>
        </w:rPr>
        <w:t>real-time</w:t>
      </w:r>
      <w:r w:rsidR="005B6AD5" w:rsidRPr="00BD3195">
        <w:rPr>
          <w:rFonts w:ascii="Times New Roman" w:eastAsia="Times New Roman" w:hAnsi="Times New Roman" w:cs="Times New Roman"/>
          <w:color w:val="000000"/>
          <w:u w:val="single"/>
        </w:rPr>
        <w:t xml:space="preserve"> off-p</w:t>
      </w:r>
      <w:r w:rsidR="00D84BFB" w:rsidRPr="00BD3195">
        <w:rPr>
          <w:rFonts w:ascii="Times New Roman" w:eastAsia="Times New Roman" w:hAnsi="Times New Roman" w:cs="Times New Roman"/>
          <w:color w:val="000000"/>
          <w:u w:val="single"/>
        </w:rPr>
        <w:t xml:space="preserve">eak </w:t>
      </w:r>
      <w:r w:rsidR="001D58F6" w:rsidRPr="00BD3195">
        <w:rPr>
          <w:rFonts w:ascii="Times New Roman" w:eastAsia="Times New Roman" w:hAnsi="Times New Roman" w:cs="Times New Roman"/>
          <w:color w:val="000000"/>
          <w:sz w:val="24"/>
          <w:szCs w:val="24"/>
          <w:u w:val="single"/>
        </w:rPr>
        <w:t>settlement point prices (“SPPs”)</w:t>
      </w:r>
      <w:r w:rsidR="00576594">
        <w:rPr>
          <w:rFonts w:ascii="Times New Roman" w:eastAsia="Times New Roman" w:hAnsi="Times New Roman" w:cs="Times New Roman"/>
          <w:color w:val="000000"/>
          <w:sz w:val="24"/>
          <w:szCs w:val="24"/>
          <w:u w:val="single"/>
        </w:rPr>
        <w:t xml:space="preserve"> for the contract month</w:t>
      </w:r>
      <w:r w:rsidR="00D84BFB" w:rsidRPr="00BD3195">
        <w:rPr>
          <w:rFonts w:ascii="Times New Roman" w:eastAsia="Times New Roman" w:hAnsi="Times New Roman" w:cs="Times New Roman"/>
          <w:color w:val="000000"/>
          <w:u w:val="single"/>
        </w:rPr>
        <w:t xml:space="preserve"> for the Wes</w:t>
      </w:r>
      <w:r w:rsidR="00D84BFB" w:rsidRPr="004C0A73">
        <w:rPr>
          <w:rFonts w:ascii="Times New Roman" w:eastAsia="Times New Roman" w:hAnsi="Times New Roman" w:cs="Times New Roman"/>
          <w:color w:val="000000"/>
          <w:u w:val="single"/>
        </w:rPr>
        <w:t xml:space="preserve">t </w:t>
      </w:r>
      <w:r w:rsidR="004C0A73" w:rsidRPr="004C0A73">
        <w:rPr>
          <w:rFonts w:ascii="Times New Roman" w:hAnsi="Times New Roman" w:cs="Times New Roman"/>
          <w:color w:val="000000"/>
          <w:sz w:val="24"/>
          <w:szCs w:val="24"/>
          <w:u w:val="single"/>
        </w:rPr>
        <w:t>345 KV</w:t>
      </w:r>
      <w:r w:rsidR="004C0A73" w:rsidRPr="004C0A73">
        <w:rPr>
          <w:rFonts w:ascii="Times New Roman" w:eastAsia="Times New Roman" w:hAnsi="Times New Roman" w:cs="Times New Roman"/>
          <w:color w:val="000000"/>
          <w:u w:val="single"/>
        </w:rPr>
        <w:t xml:space="preserve"> </w:t>
      </w:r>
      <w:r w:rsidR="00D84BFB" w:rsidRPr="00BD3195">
        <w:rPr>
          <w:rFonts w:ascii="Times New Roman" w:eastAsia="Times New Roman" w:hAnsi="Times New Roman" w:cs="Times New Roman"/>
          <w:color w:val="000000"/>
          <w:u w:val="single"/>
        </w:rPr>
        <w:t xml:space="preserve">Hub as published by ERCOT where the </w:t>
      </w:r>
      <w:r w:rsidR="005B6AD5" w:rsidRPr="00BD3195">
        <w:rPr>
          <w:rFonts w:ascii="Times New Roman" w:eastAsia="Times New Roman" w:hAnsi="Times New Roman" w:cs="Times New Roman"/>
          <w:color w:val="000000"/>
          <w:u w:val="single"/>
        </w:rPr>
        <w:t>o</w:t>
      </w:r>
      <w:r w:rsidR="00D84BFB" w:rsidRPr="00BD3195">
        <w:rPr>
          <w:rFonts w:ascii="Times New Roman" w:eastAsia="Times New Roman" w:hAnsi="Times New Roman" w:cs="Times New Roman"/>
          <w:color w:val="000000"/>
          <w:u w:val="single"/>
        </w:rPr>
        <w:t>ff-</w:t>
      </w:r>
      <w:r w:rsidR="005B6AD5" w:rsidRPr="00BD3195">
        <w:rPr>
          <w:rFonts w:ascii="Times New Roman" w:eastAsia="Times New Roman" w:hAnsi="Times New Roman" w:cs="Times New Roman"/>
          <w:color w:val="000000"/>
          <w:u w:val="single"/>
        </w:rPr>
        <w:t>p</w:t>
      </w:r>
      <w:r w:rsidR="00D84BFB" w:rsidRPr="00BD3195">
        <w:rPr>
          <w:rFonts w:ascii="Times New Roman" w:eastAsia="Times New Roman" w:hAnsi="Times New Roman" w:cs="Times New Roman"/>
          <w:color w:val="000000"/>
          <w:u w:val="single"/>
        </w:rPr>
        <w:t xml:space="preserve">eak hours are the hours ending 01:00-06:00 </w:t>
      </w:r>
      <w:r w:rsidR="00D84BFB" w:rsidRPr="00BD3195">
        <w:rPr>
          <w:rFonts w:ascii="Times New Roman" w:eastAsia="Times New Roman" w:hAnsi="Times New Roman" w:cs="Times New Roman"/>
          <w:color w:val="000000"/>
          <w:u w:val="single"/>
        </w:rPr>
        <w:lastRenderedPageBreak/>
        <w:t>and 23:00-24:00 CPT Monday through Friday and 01:00-24:00 CPT Saturday-Sunday and NERC holidays.</w:t>
      </w:r>
      <w:r w:rsidR="00E94380" w:rsidRPr="00BD3195">
        <w:rPr>
          <w:rStyle w:val="FootnoteReference"/>
          <w:rFonts w:ascii="Times New Roman" w:eastAsia="Times New Roman" w:hAnsi="Times New Roman" w:cs="Times New Roman"/>
          <w:color w:val="000000"/>
          <w:u w:val="single"/>
        </w:rPr>
        <w:footnoteReference w:id="23"/>
      </w:r>
      <w:r w:rsidR="00D84BFB" w:rsidRPr="00BD3195">
        <w:rPr>
          <w:rFonts w:ascii="Times New Roman" w:eastAsia="Times New Roman" w:hAnsi="Times New Roman" w:cs="Times New Roman"/>
          <w:color w:val="000000"/>
          <w:u w:val="single"/>
        </w:rPr>
        <w:t xml:space="preserve"> All ERCOT </w:t>
      </w:r>
      <w:r w:rsidR="005B6AD5" w:rsidRPr="00BD3195">
        <w:rPr>
          <w:rFonts w:ascii="Times New Roman" w:hAnsi="Times New Roman" w:cs="Times New Roman"/>
          <w:u w:val="single"/>
        </w:rPr>
        <w:t>real-time</w:t>
      </w:r>
      <w:r w:rsidR="005B6AD5" w:rsidRPr="00BD3195">
        <w:rPr>
          <w:rFonts w:ascii="Times New Roman" w:eastAsia="Times New Roman" w:hAnsi="Times New Roman" w:cs="Times New Roman"/>
          <w:color w:val="000000"/>
          <w:u w:val="single"/>
        </w:rPr>
        <w:t xml:space="preserve"> off-p</w:t>
      </w:r>
      <w:r w:rsidR="00D84BFB" w:rsidRPr="00BD3195">
        <w:rPr>
          <w:rFonts w:ascii="Times New Roman" w:eastAsia="Times New Roman" w:hAnsi="Times New Roman" w:cs="Times New Roman"/>
          <w:color w:val="000000"/>
          <w:u w:val="single"/>
        </w:rPr>
        <w:t xml:space="preserve">eak SPPs for the contract month will be considered final at 5:00 PM EPT on the fifth business day following the last trading day, and the final settlement price will not be adjusted in the event that ERCOT adjusts any SPPs at a later time for any reason. </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rPr>
        <w:t xml:space="preserve"> (d) If the daily settlement price described in (b) above is unavailable the Exchange may in its sole discretion establish a daily settlement price that it deems to be a fair and reasonable reflection of the market.</w:t>
      </w:r>
      <w:r w:rsidRPr="00BD3195">
        <w:rPr>
          <w:rFonts w:ascii="Times New Roman" w:eastAsia="Times New Roman" w:hAnsi="Times New Roman" w:cs="Times New Roman"/>
          <w:bCs/>
          <w:sz w:val="24"/>
          <w:szCs w:val="24"/>
          <w:u w:val="single"/>
        </w:rPr>
        <w:t xml:space="preserve"> 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rsidR="002B33D6" w:rsidRPr="00BD3195" w:rsidRDefault="0071667A"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324A</w:t>
      </w:r>
      <w:r w:rsidR="002B33D6" w:rsidRPr="00BD3195">
        <w:rPr>
          <w:rFonts w:ascii="Times New Roman" w:eastAsia="Times New Roman" w:hAnsi="Times New Roman" w:cs="Times New Roman"/>
          <w:b/>
          <w:bCs/>
          <w:sz w:val="24"/>
          <w:szCs w:val="24"/>
          <w:u w:val="single"/>
        </w:rPr>
        <w:t>.07 Trading Algorithm</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Pursuant to Chapter IV, Section 5, the trading system shall execute orders within the trading system pursuant to the price-time priority execution algorithm.</w:t>
      </w:r>
    </w:p>
    <w:p w:rsidR="002B33D6" w:rsidRPr="00BD3195" w:rsidRDefault="0071667A" w:rsidP="002B33D6">
      <w:pPr>
        <w:spacing w:before="100" w:beforeAutospacing="1" w:after="100" w:afterAutospacing="1" w:line="240" w:lineRule="auto"/>
        <w:outlineLvl w:val="3"/>
        <w:rPr>
          <w:rFonts w:ascii="Times New Roman" w:eastAsia="Times New Roman" w:hAnsi="Times New Roman" w:cs="Times New Roman"/>
          <w:b/>
          <w:bCs/>
          <w:sz w:val="24"/>
          <w:szCs w:val="24"/>
        </w:rPr>
      </w:pPr>
      <w:r w:rsidRPr="00BD3195">
        <w:rPr>
          <w:rFonts w:ascii="Times New Roman" w:eastAsia="Times New Roman" w:hAnsi="Times New Roman" w:cs="Times New Roman"/>
          <w:b/>
          <w:bCs/>
          <w:sz w:val="24"/>
          <w:szCs w:val="24"/>
        </w:rPr>
        <w:t>324A</w:t>
      </w:r>
      <w:r w:rsidR="002B33D6" w:rsidRPr="00BD3195">
        <w:rPr>
          <w:rFonts w:ascii="Times New Roman" w:eastAsia="Times New Roman" w:hAnsi="Times New Roman" w:cs="Times New Roman"/>
          <w:b/>
          <w:bCs/>
          <w:sz w:val="24"/>
          <w:szCs w:val="24"/>
        </w:rPr>
        <w:t>.08 Block Trade Minimum Quantity Threshold and Reporting Window</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rPr>
        <w:t>Pursuant to Chapter IV, Section 10, block trades shall be permitted with a minimum quantity threshold of 10 contracts and the Reporting Window shall be fifteen minutes.</w:t>
      </w:r>
    </w:p>
    <w:p w:rsidR="002B33D6" w:rsidRPr="00BD3195" w:rsidRDefault="0071667A"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324A</w:t>
      </w:r>
      <w:r w:rsidR="002B33D6" w:rsidRPr="00BD3195">
        <w:rPr>
          <w:rFonts w:ascii="Times New Roman" w:eastAsia="Times New Roman" w:hAnsi="Times New Roman" w:cs="Times New Roman"/>
          <w:b/>
          <w:bCs/>
          <w:sz w:val="24"/>
          <w:szCs w:val="24"/>
          <w:u w:val="single"/>
        </w:rPr>
        <w:t>.09 Order Price Limit Protection</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Pursuant to Chapter IV, Section 8, the Order Price Limits shall be $2.00 above and $2.00 below the Reference Price as defined in Chapter IV, Section 8.</w:t>
      </w:r>
    </w:p>
    <w:p w:rsidR="002B33D6" w:rsidRPr="00BD3195" w:rsidRDefault="0071667A" w:rsidP="002B33D6">
      <w:pPr>
        <w:spacing w:before="100" w:beforeAutospacing="1" w:after="100" w:afterAutospacing="1" w:line="240" w:lineRule="auto"/>
        <w:outlineLvl w:val="3"/>
        <w:rPr>
          <w:rFonts w:ascii="Times New Roman" w:eastAsia="Times New Roman" w:hAnsi="Times New Roman" w:cs="Times New Roman"/>
          <w:b/>
          <w:bCs/>
          <w:sz w:val="24"/>
          <w:szCs w:val="24"/>
        </w:rPr>
      </w:pPr>
      <w:r w:rsidRPr="00BD3195">
        <w:rPr>
          <w:rFonts w:ascii="Times New Roman" w:eastAsia="Times New Roman" w:hAnsi="Times New Roman" w:cs="Times New Roman"/>
          <w:b/>
          <w:bCs/>
          <w:sz w:val="24"/>
          <w:szCs w:val="24"/>
        </w:rPr>
        <w:t>324A</w:t>
      </w:r>
      <w:r w:rsidR="002B33D6" w:rsidRPr="00BD3195">
        <w:rPr>
          <w:rFonts w:ascii="Times New Roman" w:eastAsia="Times New Roman" w:hAnsi="Times New Roman" w:cs="Times New Roman"/>
          <w:b/>
          <w:bCs/>
          <w:sz w:val="24"/>
          <w:szCs w:val="24"/>
        </w:rPr>
        <w:t>.10 Non-Reviewable Range</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rPr>
        <w:t>For purposes of Chapter V, Section 5, the non-reviewable range shall be from $2.00 above to $2.00 below the true market price for the Contract as set forth in the Exchange's Error Trade Policy.</w:t>
      </w:r>
    </w:p>
    <w:p w:rsidR="002B33D6" w:rsidRPr="00BD3195" w:rsidRDefault="0071667A"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324A</w:t>
      </w:r>
      <w:r w:rsidR="002B33D6" w:rsidRPr="00BD3195">
        <w:rPr>
          <w:rFonts w:ascii="Times New Roman" w:eastAsia="Times New Roman" w:hAnsi="Times New Roman" w:cs="Times New Roman"/>
          <w:b/>
          <w:bCs/>
          <w:sz w:val="24"/>
          <w:szCs w:val="24"/>
          <w:u w:val="single"/>
        </w:rPr>
        <w:t>.11 Disclaimer</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 xml:space="preserve">NEITHER NASDAQ FUTURES, INC. ("NFX"), ITS AFFILIATES NOR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OR ITS AFFILIATES GUARANTEES THE ACCURACY NOR COMPLETENESS OF THE PRICE ASSESSMENT OR ANY OF THE DATA INCLUDED THEREIN. NFX, ITS AFFILIATES OR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MAKE NO WARRANTIES, EXPRESS OR IMPLIED, AS TO THE RESULTS TO BE OBTAINED BY ANY PERSON OR ENTITY FROM USE OF THE PRICE </w:t>
      </w:r>
      <w:r w:rsidRPr="00BD3195">
        <w:rPr>
          <w:rFonts w:ascii="Times New Roman" w:eastAsia="Times New Roman" w:hAnsi="Times New Roman" w:cs="Times New Roman"/>
          <w:bCs/>
          <w:sz w:val="24"/>
          <w:szCs w:val="24"/>
          <w:u w:val="single"/>
        </w:rPr>
        <w:lastRenderedPageBreak/>
        <w:t xml:space="preserve">ASSESSMENT, TRADING AND/OR CLEARING BASED ON THE PRICE ASSESSMENT, OR ANY DATA INCLUDED THEREIN IN CONNECTION WITH THE TRADING AND/OR CLEARING OF THE CONTRACT, OR, FOR ANY OTHER USE. NFX, ITS AFFILIATES AND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MAKE NO WARRANTIES, EXPRESS OR IMPLIED, AND HEREBY DISCLAIM ALL WARRANTIES OF MERCHANTABILITY OR FITNESS FOR A PARTICULAR PURPOSE OR USE WITH RESPECT TO THE PRICE ASSESSMENT OR ANY DATA INCLUDED THEREIN. WITHOUT LIMITING ANY OF THE FOREGOING, IN NO EVENT SHALL NFX, ITS AFFILIATES OR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HAVE ANY LIABILITY FOR ANY LOST PROFITS OR INDIRECT, PUNITIVE, SPECIAL OR CONSEQUENTIAL DAMAGES (INCLUDING LOST PROFITS), EVEN IF NOTIFIED OF THE POSSIBILITY OF SUCH DAMAGES.</w:t>
      </w:r>
    </w:p>
    <w:p w:rsidR="006D5E7F" w:rsidRPr="00BD3195" w:rsidRDefault="006D5E7F" w:rsidP="006D5E7F">
      <w:pPr>
        <w:pStyle w:val="NoSpacing"/>
        <w:rPr>
          <w:rFonts w:ascii="Times New Roman" w:hAnsi="Times New Roman" w:cs="Times New Roman"/>
          <w:sz w:val="24"/>
          <w:szCs w:val="24"/>
        </w:rPr>
      </w:pPr>
    </w:p>
    <w:p w:rsidR="006D5E7F" w:rsidRPr="00BD3195" w:rsidRDefault="006D5E7F" w:rsidP="006D5E7F">
      <w:pPr>
        <w:rPr>
          <w:rFonts w:ascii="Times New Roman" w:hAnsi="Times New Roman" w:cs="Times New Roman"/>
          <w:b/>
          <w:color w:val="000000"/>
          <w:sz w:val="24"/>
          <w:szCs w:val="24"/>
          <w:u w:val="single"/>
        </w:rPr>
      </w:pPr>
      <w:r w:rsidRPr="00BD3195">
        <w:rPr>
          <w:rFonts w:ascii="Times New Roman" w:hAnsi="Times New Roman" w:cs="Times New Roman"/>
          <w:b/>
          <w:sz w:val="24"/>
          <w:szCs w:val="24"/>
          <w:u w:val="single"/>
        </w:rPr>
        <w:t xml:space="preserve">Chapter 324B  </w:t>
      </w:r>
      <w:r w:rsidR="003D06B1" w:rsidRPr="00BD3195">
        <w:rPr>
          <w:rFonts w:ascii="Times New Roman" w:hAnsi="Times New Roman" w:cs="Times New Roman"/>
          <w:b/>
          <w:sz w:val="24"/>
          <w:szCs w:val="24"/>
          <w:u w:val="single"/>
        </w:rPr>
        <w:t xml:space="preserve">    </w:t>
      </w:r>
      <w:r w:rsidRPr="00BD3195">
        <w:rPr>
          <w:rFonts w:ascii="Times New Roman" w:hAnsi="Times New Roman" w:cs="Times New Roman"/>
          <w:b/>
          <w:color w:val="000000"/>
          <w:sz w:val="24"/>
          <w:szCs w:val="24"/>
          <w:u w:val="single"/>
        </w:rPr>
        <w:t>NFX ERCOT West 345 KV Hub Real-Time Off-Peak Mini Financial Futures – 1MWH (WHNQ)</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w:t>
      </w:r>
      <w:r w:rsidR="0071667A" w:rsidRPr="00BD3195">
        <w:rPr>
          <w:rFonts w:ascii="Times New Roman" w:eastAsia="Times New Roman" w:hAnsi="Times New Roman" w:cs="Times New Roman"/>
          <w:b/>
          <w:bCs/>
          <w:sz w:val="24"/>
          <w:szCs w:val="24"/>
          <w:u w:val="single"/>
        </w:rPr>
        <w:t>24B</w:t>
      </w:r>
      <w:r w:rsidRPr="00BD3195">
        <w:rPr>
          <w:rFonts w:ascii="Times New Roman" w:eastAsia="Times New Roman" w:hAnsi="Times New Roman" w:cs="Times New Roman"/>
          <w:b/>
          <w:bCs/>
          <w:sz w:val="24"/>
          <w:szCs w:val="24"/>
          <w:u w:val="single"/>
        </w:rPr>
        <w:t>.01 Unit of Trading</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 xml:space="preserve">The unit of trading for one contract is </w:t>
      </w:r>
      <w:r w:rsidR="003219C0" w:rsidRPr="00BD3195">
        <w:rPr>
          <w:rFonts w:ascii="Times New Roman" w:eastAsia="Times New Roman" w:hAnsi="Times New Roman" w:cs="Times New Roman"/>
          <w:bCs/>
          <w:sz w:val="24"/>
          <w:szCs w:val="24"/>
          <w:u w:val="single"/>
        </w:rPr>
        <w:t>1</w:t>
      </w:r>
      <w:r w:rsidRPr="00BD3195">
        <w:rPr>
          <w:rFonts w:ascii="Times New Roman" w:eastAsia="Times New Roman" w:hAnsi="Times New Roman" w:cs="Times New Roman"/>
          <w:bCs/>
          <w:sz w:val="24"/>
          <w:szCs w:val="24"/>
          <w:u w:val="single"/>
        </w:rPr>
        <w:t xml:space="preserve"> MWh.</w:t>
      </w:r>
    </w:p>
    <w:p w:rsidR="002B33D6" w:rsidRPr="00BD3195" w:rsidRDefault="0071667A"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324B</w:t>
      </w:r>
      <w:r w:rsidR="002B33D6" w:rsidRPr="00BD3195">
        <w:rPr>
          <w:rFonts w:ascii="Times New Roman" w:eastAsia="Times New Roman" w:hAnsi="Times New Roman" w:cs="Times New Roman"/>
          <w:b/>
          <w:bCs/>
          <w:sz w:val="24"/>
          <w:szCs w:val="24"/>
          <w:u w:val="single"/>
        </w:rPr>
        <w:t>.02 Contract Months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The Exchange may list for trading up to 60 consecutive monthly contracts.</w:t>
      </w:r>
    </w:p>
    <w:p w:rsidR="002B33D6" w:rsidRPr="00BD3195" w:rsidRDefault="0071667A"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324B</w:t>
      </w:r>
      <w:r w:rsidR="002B33D6" w:rsidRPr="00BD3195">
        <w:rPr>
          <w:rFonts w:ascii="Times New Roman" w:eastAsia="Times New Roman" w:hAnsi="Times New Roman" w:cs="Times New Roman"/>
          <w:b/>
          <w:bCs/>
          <w:sz w:val="24"/>
          <w:szCs w:val="24"/>
          <w:u w:val="single"/>
        </w:rPr>
        <w:t>.03 Prices and Minimum Increments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Prices are quoted in U.S. dollars and cents per MWh. The minimum trading increment is $0.01 per MWh which is equal to</w:t>
      </w:r>
      <w:r w:rsidR="007E1D67" w:rsidRPr="00BD3195">
        <w:rPr>
          <w:rFonts w:ascii="Times New Roman" w:eastAsia="Times New Roman" w:hAnsi="Times New Roman" w:cs="Times New Roman"/>
          <w:bCs/>
          <w:sz w:val="24"/>
          <w:szCs w:val="24"/>
          <w:u w:val="single"/>
        </w:rPr>
        <w:t xml:space="preserve"> $0.01</w:t>
      </w:r>
      <w:r w:rsidRPr="00BD3195">
        <w:rPr>
          <w:rFonts w:ascii="Times New Roman" w:eastAsia="Times New Roman" w:hAnsi="Times New Roman" w:cs="Times New Roman"/>
          <w:bCs/>
          <w:sz w:val="24"/>
          <w:szCs w:val="24"/>
          <w:u w:val="single"/>
        </w:rPr>
        <w:t xml:space="preserve"> per contract.</w:t>
      </w:r>
    </w:p>
    <w:p w:rsidR="002B33D6" w:rsidRPr="00BD3195" w:rsidRDefault="0071667A"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324B</w:t>
      </w:r>
      <w:r w:rsidR="002B33D6" w:rsidRPr="00BD3195">
        <w:rPr>
          <w:rFonts w:ascii="Times New Roman" w:eastAsia="Times New Roman" w:hAnsi="Times New Roman" w:cs="Times New Roman"/>
          <w:b/>
          <w:bCs/>
          <w:sz w:val="24"/>
          <w:szCs w:val="24"/>
          <w:u w:val="single"/>
        </w:rPr>
        <w:t>.04 Last Trading Day</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u w:val="single"/>
        </w:rPr>
        <w:t xml:space="preserve">Trading for a particular contract month terminates on the last business day of the contract month. </w:t>
      </w:r>
      <w:r w:rsidRPr="00BD3195">
        <w:rPr>
          <w:rFonts w:ascii="Times New Roman" w:eastAsia="Times New Roman" w:hAnsi="Times New Roman" w:cs="Times New Roman"/>
          <w:bCs/>
          <w:sz w:val="24"/>
          <w:szCs w:val="24"/>
        </w:rPr>
        <w:t>Trading ceases at 5:00 PM EPT on the last trading day.</w:t>
      </w:r>
    </w:p>
    <w:p w:rsidR="002B33D6" w:rsidRPr="00BD3195" w:rsidRDefault="0071667A"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324B</w:t>
      </w:r>
      <w:r w:rsidR="002B33D6" w:rsidRPr="00BD3195">
        <w:rPr>
          <w:rFonts w:ascii="Times New Roman" w:eastAsia="Times New Roman" w:hAnsi="Times New Roman" w:cs="Times New Roman"/>
          <w:b/>
          <w:bCs/>
          <w:sz w:val="24"/>
          <w:szCs w:val="24"/>
          <w:u w:val="single"/>
        </w:rPr>
        <w:t>.05 Final Settlement Date</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rsidR="002B33D6" w:rsidRPr="00BD3195" w:rsidRDefault="0071667A"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324B</w:t>
      </w:r>
      <w:r w:rsidR="002B33D6" w:rsidRPr="00BD3195">
        <w:rPr>
          <w:rFonts w:ascii="Times New Roman" w:eastAsia="Times New Roman" w:hAnsi="Times New Roman" w:cs="Times New Roman"/>
          <w:b/>
          <w:bCs/>
          <w:sz w:val="24"/>
          <w:szCs w:val="24"/>
          <w:u w:val="single"/>
        </w:rPr>
        <w:t>.06 Final and Daily Settlement and Settlement Prices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(a) Final settlement for contracts held to their maturity date is by cash settlement in U.S. dollars.</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rPr>
        <w:lastRenderedPageBreak/>
        <w:t xml:space="preserve">(b) Pursuant to Chapter V, Section III, the daily settlement price shall be set by exchange </w:t>
      </w:r>
      <w:r w:rsidRPr="00BD3195">
        <w:rPr>
          <w:rFonts w:ascii="Times New Roman" w:hAnsi="Times New Roman" w:cs="Times New Roman"/>
          <w:color w:val="000000"/>
          <w:sz w:val="24"/>
          <w:szCs w:val="24"/>
        </w:rPr>
        <w:t xml:space="preserve">staff by 5:45 PM EPT or as soon as practicable thereafter </w:t>
      </w:r>
      <w:r w:rsidRPr="00BD3195">
        <w:rPr>
          <w:rFonts w:ascii="Times New Roman" w:eastAsia="Times New Roman" w:hAnsi="Times New Roman" w:cs="Times New Roman"/>
          <w:bCs/>
          <w:sz w:val="24"/>
          <w:szCs w:val="24"/>
        </w:rPr>
        <w:t xml:space="preserve"> based on third-party broker quotes and transactions as well as transactions executed on the Exchange.</w:t>
      </w:r>
    </w:p>
    <w:p w:rsidR="002B33D6" w:rsidRPr="00BD3195" w:rsidRDefault="002B33D6" w:rsidP="002B33D6">
      <w:pPr>
        <w:rPr>
          <w:rFonts w:ascii="Times New Roman" w:eastAsia="Times New Roman" w:hAnsi="Times New Roman" w:cs="Times New Roman"/>
          <w:color w:val="000000"/>
          <w:u w:val="single"/>
        </w:rPr>
      </w:pPr>
      <w:r w:rsidRPr="00BD3195">
        <w:rPr>
          <w:rFonts w:ascii="Times New Roman" w:eastAsia="Times New Roman" w:hAnsi="Times New Roman" w:cs="Times New Roman"/>
          <w:bCs/>
          <w:sz w:val="24"/>
          <w:szCs w:val="24"/>
          <w:u w:val="single"/>
        </w:rPr>
        <w:t>(c) Pursuant to Chapter V, Section III, the final settlement price will be equal</w:t>
      </w:r>
      <w:r w:rsidRPr="00BD3195">
        <w:rPr>
          <w:rFonts w:ascii="Calibri" w:hAnsi="Calibri"/>
          <w:color w:val="000000"/>
          <w:u w:val="single"/>
        </w:rPr>
        <w:t xml:space="preserve"> </w:t>
      </w:r>
      <w:r w:rsidRPr="00BD3195">
        <w:rPr>
          <w:rFonts w:ascii="Times New Roman" w:eastAsia="Times New Roman" w:hAnsi="Times New Roman" w:cs="Times New Roman"/>
          <w:color w:val="000000"/>
          <w:u w:val="single"/>
        </w:rPr>
        <w:t xml:space="preserve">to </w:t>
      </w:r>
      <w:r w:rsidR="00D84BFB" w:rsidRPr="00BD3195">
        <w:rPr>
          <w:rFonts w:ascii="Times New Roman" w:eastAsia="Times New Roman" w:hAnsi="Times New Roman" w:cs="Times New Roman"/>
          <w:color w:val="000000"/>
          <w:u w:val="single"/>
        </w:rPr>
        <w:t xml:space="preserve">the </w:t>
      </w:r>
      <w:r w:rsidR="00855902" w:rsidRPr="00BD3195">
        <w:rPr>
          <w:rFonts w:ascii="Times New Roman" w:eastAsia="Times New Roman" w:hAnsi="Times New Roman" w:cs="Times New Roman"/>
          <w:color w:val="000000"/>
          <w:u w:val="single"/>
        </w:rPr>
        <w:t>arithmetic</w:t>
      </w:r>
      <w:r w:rsidR="00D84BFB" w:rsidRPr="00BD3195">
        <w:rPr>
          <w:rFonts w:ascii="Times New Roman" w:eastAsia="Times New Roman" w:hAnsi="Times New Roman" w:cs="Times New Roman"/>
          <w:color w:val="000000"/>
          <w:u w:val="single"/>
        </w:rPr>
        <w:t xml:space="preserve"> average of the </w:t>
      </w:r>
      <w:r w:rsidR="005B6AD5" w:rsidRPr="00BD3195">
        <w:rPr>
          <w:rFonts w:ascii="Times New Roman" w:hAnsi="Times New Roman" w:cs="Times New Roman"/>
          <w:u w:val="single"/>
        </w:rPr>
        <w:t>real-time</w:t>
      </w:r>
      <w:r w:rsidR="005B6AD5" w:rsidRPr="00BD3195">
        <w:rPr>
          <w:rFonts w:ascii="Times New Roman" w:eastAsia="Times New Roman" w:hAnsi="Times New Roman" w:cs="Times New Roman"/>
          <w:color w:val="000000"/>
          <w:u w:val="single"/>
        </w:rPr>
        <w:t xml:space="preserve"> o</w:t>
      </w:r>
      <w:r w:rsidR="00D84BFB" w:rsidRPr="00BD3195">
        <w:rPr>
          <w:rFonts w:ascii="Times New Roman" w:eastAsia="Times New Roman" w:hAnsi="Times New Roman" w:cs="Times New Roman"/>
          <w:color w:val="000000"/>
          <w:u w:val="single"/>
        </w:rPr>
        <w:t>ff-</w:t>
      </w:r>
      <w:r w:rsidR="005B6AD5" w:rsidRPr="00BD3195">
        <w:rPr>
          <w:rFonts w:ascii="Times New Roman" w:eastAsia="Times New Roman" w:hAnsi="Times New Roman" w:cs="Times New Roman"/>
          <w:color w:val="000000"/>
          <w:u w:val="single"/>
        </w:rPr>
        <w:t>p</w:t>
      </w:r>
      <w:r w:rsidR="00D84BFB" w:rsidRPr="00BD3195">
        <w:rPr>
          <w:rFonts w:ascii="Times New Roman" w:eastAsia="Times New Roman" w:hAnsi="Times New Roman" w:cs="Times New Roman"/>
          <w:color w:val="000000"/>
          <w:u w:val="single"/>
        </w:rPr>
        <w:t xml:space="preserve">eak </w:t>
      </w:r>
      <w:r w:rsidR="001D58F6" w:rsidRPr="00BD3195">
        <w:rPr>
          <w:rFonts w:ascii="Times New Roman" w:eastAsia="Times New Roman" w:hAnsi="Times New Roman" w:cs="Times New Roman"/>
          <w:color w:val="000000"/>
          <w:sz w:val="24"/>
          <w:szCs w:val="24"/>
          <w:u w:val="single"/>
        </w:rPr>
        <w:t>settlement point prices (“SPPs”)</w:t>
      </w:r>
      <w:r w:rsidR="00576594">
        <w:rPr>
          <w:rFonts w:ascii="Times New Roman" w:eastAsia="Times New Roman" w:hAnsi="Times New Roman" w:cs="Times New Roman"/>
          <w:color w:val="000000"/>
          <w:sz w:val="24"/>
          <w:szCs w:val="24"/>
          <w:u w:val="single"/>
        </w:rPr>
        <w:t xml:space="preserve"> for the contract month</w:t>
      </w:r>
      <w:r w:rsidR="00D84BFB" w:rsidRPr="00BD3195">
        <w:rPr>
          <w:rFonts w:ascii="Times New Roman" w:eastAsia="Times New Roman" w:hAnsi="Times New Roman" w:cs="Times New Roman"/>
          <w:color w:val="000000"/>
          <w:u w:val="single"/>
        </w:rPr>
        <w:t xml:space="preserve"> for the W</w:t>
      </w:r>
      <w:r w:rsidR="00D84BFB" w:rsidRPr="004C0A73">
        <w:rPr>
          <w:rFonts w:ascii="Times New Roman" w:eastAsia="Times New Roman" w:hAnsi="Times New Roman" w:cs="Times New Roman"/>
          <w:color w:val="000000"/>
          <w:u w:val="single"/>
        </w:rPr>
        <w:t xml:space="preserve">est </w:t>
      </w:r>
      <w:r w:rsidR="004C0A73" w:rsidRPr="004C0A73">
        <w:rPr>
          <w:rFonts w:ascii="Times New Roman" w:hAnsi="Times New Roman" w:cs="Times New Roman"/>
          <w:color w:val="000000"/>
          <w:sz w:val="24"/>
          <w:szCs w:val="24"/>
          <w:u w:val="single"/>
        </w:rPr>
        <w:t xml:space="preserve">345 KV </w:t>
      </w:r>
      <w:r w:rsidR="00D84BFB" w:rsidRPr="00BD3195">
        <w:rPr>
          <w:rFonts w:ascii="Times New Roman" w:eastAsia="Times New Roman" w:hAnsi="Times New Roman" w:cs="Times New Roman"/>
          <w:color w:val="000000"/>
          <w:u w:val="single"/>
        </w:rPr>
        <w:t xml:space="preserve">Hub as published by ERCOT where the </w:t>
      </w:r>
      <w:r w:rsidR="00BD3195" w:rsidRPr="00BD3195">
        <w:rPr>
          <w:rFonts w:ascii="Times New Roman" w:eastAsia="Times New Roman" w:hAnsi="Times New Roman" w:cs="Times New Roman"/>
          <w:color w:val="000000"/>
          <w:u w:val="single"/>
        </w:rPr>
        <w:t>o</w:t>
      </w:r>
      <w:r w:rsidR="00D84BFB" w:rsidRPr="00BD3195">
        <w:rPr>
          <w:rFonts w:ascii="Times New Roman" w:eastAsia="Times New Roman" w:hAnsi="Times New Roman" w:cs="Times New Roman"/>
          <w:color w:val="000000"/>
          <w:u w:val="single"/>
        </w:rPr>
        <w:t>ff-</w:t>
      </w:r>
      <w:r w:rsidR="00BD3195" w:rsidRPr="00BD3195">
        <w:rPr>
          <w:rFonts w:ascii="Times New Roman" w:eastAsia="Times New Roman" w:hAnsi="Times New Roman" w:cs="Times New Roman"/>
          <w:color w:val="000000"/>
          <w:u w:val="single"/>
        </w:rPr>
        <w:t>p</w:t>
      </w:r>
      <w:r w:rsidR="00D84BFB" w:rsidRPr="00BD3195">
        <w:rPr>
          <w:rFonts w:ascii="Times New Roman" w:eastAsia="Times New Roman" w:hAnsi="Times New Roman" w:cs="Times New Roman"/>
          <w:color w:val="000000"/>
          <w:u w:val="single"/>
        </w:rPr>
        <w:t>eak hours are the hours ending 01:00-06:00 and 23:00-24:00 CPT Monday through Friday and 01:00-24:00 CPT Saturday-Sunday and NERC holidays.</w:t>
      </w:r>
      <w:r w:rsidR="00E94380" w:rsidRPr="00BD3195">
        <w:rPr>
          <w:rStyle w:val="FootnoteReference"/>
          <w:rFonts w:ascii="Times New Roman" w:eastAsia="Times New Roman" w:hAnsi="Times New Roman" w:cs="Times New Roman"/>
          <w:color w:val="000000"/>
          <w:u w:val="single"/>
        </w:rPr>
        <w:footnoteReference w:id="24"/>
      </w:r>
      <w:r w:rsidR="00D84BFB" w:rsidRPr="00BD3195">
        <w:rPr>
          <w:rFonts w:ascii="Times New Roman" w:eastAsia="Times New Roman" w:hAnsi="Times New Roman" w:cs="Times New Roman"/>
          <w:color w:val="000000"/>
          <w:u w:val="single"/>
        </w:rPr>
        <w:t xml:space="preserve"> All ERCOT </w:t>
      </w:r>
      <w:r w:rsidR="005B6AD5" w:rsidRPr="00BD3195">
        <w:rPr>
          <w:rFonts w:ascii="Times New Roman" w:hAnsi="Times New Roman" w:cs="Times New Roman"/>
          <w:u w:val="single"/>
        </w:rPr>
        <w:t>real-time</w:t>
      </w:r>
      <w:r w:rsidR="005B6AD5" w:rsidRPr="00BD3195">
        <w:rPr>
          <w:rFonts w:ascii="Times New Roman" w:eastAsia="Times New Roman" w:hAnsi="Times New Roman" w:cs="Times New Roman"/>
          <w:color w:val="000000"/>
          <w:u w:val="single"/>
        </w:rPr>
        <w:t xml:space="preserve"> o</w:t>
      </w:r>
      <w:r w:rsidR="00D84BFB" w:rsidRPr="00BD3195">
        <w:rPr>
          <w:rFonts w:ascii="Times New Roman" w:eastAsia="Times New Roman" w:hAnsi="Times New Roman" w:cs="Times New Roman"/>
          <w:color w:val="000000"/>
          <w:u w:val="single"/>
        </w:rPr>
        <w:t>ff-</w:t>
      </w:r>
      <w:r w:rsidR="005B6AD5" w:rsidRPr="00BD3195">
        <w:rPr>
          <w:rFonts w:ascii="Times New Roman" w:eastAsia="Times New Roman" w:hAnsi="Times New Roman" w:cs="Times New Roman"/>
          <w:color w:val="000000"/>
          <w:u w:val="single"/>
        </w:rPr>
        <w:t>p</w:t>
      </w:r>
      <w:r w:rsidR="00D84BFB" w:rsidRPr="00BD3195">
        <w:rPr>
          <w:rFonts w:ascii="Times New Roman" w:eastAsia="Times New Roman" w:hAnsi="Times New Roman" w:cs="Times New Roman"/>
          <w:color w:val="000000"/>
          <w:u w:val="single"/>
        </w:rPr>
        <w:t xml:space="preserve">eak SPPs for the contract month will be considered final at 5:00 PM EPT on the fifth business day following the last trading day, and the final settlement price will not be adjusted in the event that ERCOT adjusts any SPPs at a later time for any reason. </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rPr>
        <w:t xml:space="preserve"> (d) If the daily settlement price described in (b) above is unavailable the Exchange may in its sole discretion establish a daily settlement price that it deems to be a fair and reasonable reflection of the market.</w:t>
      </w:r>
      <w:r w:rsidRPr="00BD3195">
        <w:rPr>
          <w:rFonts w:ascii="Times New Roman" w:eastAsia="Times New Roman" w:hAnsi="Times New Roman" w:cs="Times New Roman"/>
          <w:bCs/>
          <w:sz w:val="24"/>
          <w:szCs w:val="24"/>
          <w:u w:val="single"/>
        </w:rPr>
        <w:t xml:space="preserve"> 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rsidR="002B33D6" w:rsidRPr="00BD3195" w:rsidRDefault="0071667A"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324B</w:t>
      </w:r>
      <w:r w:rsidR="002B33D6" w:rsidRPr="00BD3195">
        <w:rPr>
          <w:rFonts w:ascii="Times New Roman" w:eastAsia="Times New Roman" w:hAnsi="Times New Roman" w:cs="Times New Roman"/>
          <w:b/>
          <w:bCs/>
          <w:sz w:val="24"/>
          <w:szCs w:val="24"/>
          <w:u w:val="single"/>
        </w:rPr>
        <w:t>.07 Trading Algorithm</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Pursuant to Chapter IV, Section 5, the trading system shall execute orders within the trading system pursuant to the price-time priority execution algorithm.</w:t>
      </w:r>
    </w:p>
    <w:p w:rsidR="002B33D6" w:rsidRPr="00BD3195" w:rsidRDefault="0071667A" w:rsidP="002B33D6">
      <w:pPr>
        <w:spacing w:before="100" w:beforeAutospacing="1" w:after="100" w:afterAutospacing="1" w:line="240" w:lineRule="auto"/>
        <w:outlineLvl w:val="3"/>
        <w:rPr>
          <w:rFonts w:ascii="Times New Roman" w:eastAsia="Times New Roman" w:hAnsi="Times New Roman" w:cs="Times New Roman"/>
          <w:b/>
          <w:bCs/>
          <w:sz w:val="24"/>
          <w:szCs w:val="24"/>
        </w:rPr>
      </w:pPr>
      <w:r w:rsidRPr="00BD3195">
        <w:rPr>
          <w:rFonts w:ascii="Times New Roman" w:eastAsia="Times New Roman" w:hAnsi="Times New Roman" w:cs="Times New Roman"/>
          <w:b/>
          <w:bCs/>
          <w:sz w:val="24"/>
          <w:szCs w:val="24"/>
        </w:rPr>
        <w:t>324B</w:t>
      </w:r>
      <w:r w:rsidR="002B33D6" w:rsidRPr="00BD3195">
        <w:rPr>
          <w:rFonts w:ascii="Times New Roman" w:eastAsia="Times New Roman" w:hAnsi="Times New Roman" w:cs="Times New Roman"/>
          <w:b/>
          <w:bCs/>
          <w:sz w:val="24"/>
          <w:szCs w:val="24"/>
        </w:rPr>
        <w:t>.08 Block Trade Minimum Quantity Threshold and Reporting Window</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rPr>
        <w:t>Pursuant to Chapter IV, Section 10, block trades shall be permitted with a minimum quantity threshold of 10 contracts and the Reporting Window shall be fifteen minutes.</w:t>
      </w:r>
    </w:p>
    <w:p w:rsidR="002B33D6" w:rsidRPr="00BD3195" w:rsidRDefault="0071667A"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t>324B</w:t>
      </w:r>
      <w:r w:rsidR="002B33D6" w:rsidRPr="00BD3195">
        <w:rPr>
          <w:rFonts w:ascii="Times New Roman" w:eastAsia="Times New Roman" w:hAnsi="Times New Roman" w:cs="Times New Roman"/>
          <w:b/>
          <w:bCs/>
          <w:sz w:val="24"/>
          <w:szCs w:val="24"/>
          <w:u w:val="single"/>
        </w:rPr>
        <w:t>.09 Order Price Limit Protection</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Pursuant to Chapter IV, Section 8, the Order Price Limits shall be $2.00 above and $2.00 below the Reference Price as defined in Chapter IV, Section 8.</w:t>
      </w:r>
    </w:p>
    <w:p w:rsidR="002B33D6" w:rsidRPr="00BD3195" w:rsidRDefault="0071667A" w:rsidP="002B33D6">
      <w:pPr>
        <w:spacing w:before="100" w:beforeAutospacing="1" w:after="100" w:afterAutospacing="1" w:line="240" w:lineRule="auto"/>
        <w:outlineLvl w:val="3"/>
        <w:rPr>
          <w:rFonts w:ascii="Times New Roman" w:eastAsia="Times New Roman" w:hAnsi="Times New Roman" w:cs="Times New Roman"/>
          <w:b/>
          <w:bCs/>
          <w:sz w:val="24"/>
          <w:szCs w:val="24"/>
        </w:rPr>
      </w:pPr>
      <w:r w:rsidRPr="00BD3195">
        <w:rPr>
          <w:rFonts w:ascii="Times New Roman" w:eastAsia="Times New Roman" w:hAnsi="Times New Roman" w:cs="Times New Roman"/>
          <w:b/>
          <w:bCs/>
          <w:sz w:val="24"/>
          <w:szCs w:val="24"/>
        </w:rPr>
        <w:t>324B</w:t>
      </w:r>
      <w:r w:rsidR="002B33D6" w:rsidRPr="00BD3195">
        <w:rPr>
          <w:rFonts w:ascii="Times New Roman" w:eastAsia="Times New Roman" w:hAnsi="Times New Roman" w:cs="Times New Roman"/>
          <w:b/>
          <w:bCs/>
          <w:sz w:val="24"/>
          <w:szCs w:val="24"/>
        </w:rPr>
        <w:t>.10 Non-Reviewable Range</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rPr>
      </w:pPr>
      <w:r w:rsidRPr="00BD3195">
        <w:rPr>
          <w:rFonts w:ascii="Times New Roman" w:eastAsia="Times New Roman" w:hAnsi="Times New Roman" w:cs="Times New Roman"/>
          <w:bCs/>
          <w:sz w:val="24"/>
          <w:szCs w:val="24"/>
        </w:rPr>
        <w:t>For purposes of Chapter V, Section 5, the non-reviewable range shall be from $2.00 above to $2.00 below the true market price for the Contract as set forth in the Exchange's Error Trade Policy.</w:t>
      </w:r>
    </w:p>
    <w:p w:rsidR="002B33D6" w:rsidRPr="00BD3195" w:rsidRDefault="0071667A" w:rsidP="002B33D6">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BD3195">
        <w:rPr>
          <w:rFonts w:ascii="Times New Roman" w:eastAsia="Times New Roman" w:hAnsi="Times New Roman" w:cs="Times New Roman"/>
          <w:b/>
          <w:bCs/>
          <w:sz w:val="24"/>
          <w:szCs w:val="24"/>
          <w:u w:val="single"/>
        </w:rPr>
        <w:lastRenderedPageBreak/>
        <w:t>324B</w:t>
      </w:r>
      <w:r w:rsidR="002B33D6" w:rsidRPr="00BD3195">
        <w:rPr>
          <w:rFonts w:ascii="Times New Roman" w:eastAsia="Times New Roman" w:hAnsi="Times New Roman" w:cs="Times New Roman"/>
          <w:b/>
          <w:bCs/>
          <w:sz w:val="24"/>
          <w:szCs w:val="24"/>
          <w:u w:val="single"/>
        </w:rPr>
        <w:t>.11 Disclaimer</w:t>
      </w:r>
    </w:p>
    <w:p w:rsidR="002B33D6" w:rsidRPr="00BD3195" w:rsidRDefault="002B33D6" w:rsidP="002B33D6">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BD3195">
        <w:rPr>
          <w:rFonts w:ascii="Times New Roman" w:eastAsia="Times New Roman" w:hAnsi="Times New Roman" w:cs="Times New Roman"/>
          <w:bCs/>
          <w:sz w:val="24"/>
          <w:szCs w:val="24"/>
          <w:u w:val="single"/>
        </w:rPr>
        <w:t xml:space="preserve">NEITHER NASDAQ FUTURES, INC. ("NFX"), ITS AFFILIATES NOR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OR ITS AFFILIATES GUARANTEES THE ACCURACY NOR COMPLETENESS OF THE PRICE ASSESSMENT OR ANY OF THE DATA INCLUDED THEREIN. NFX, ITS AFFILIATES OR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MAKE NO WARRANTIES, EXPRESS OR IMPLIED, AS TO THE RESULTS TO BE OBTAINED BY ANY PERSON OR ENTITY FROM USE OF THE PRICE ASSESSMENT, TRADING AND/OR CLEARING BASED ON THE PRICE ASSESSMENT, OR ANY DATA INCLUDED THEREIN IN CONNECTION WITH THE TRADING AND/OR CLEARING OF THE CONTRACT, OR, FOR ANY OTHER USE. NFX, ITS AFFILIATES AND </w:t>
      </w:r>
      <w:r w:rsidR="00B94987"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MAKE NO WARRANTIES, EXPRESS OR IMPLIED, AND HEREBY DISCLAIM ALL WARRANTIES OF MERCHANTABILITY OR FITNESS FOR A PARTICULAR PURPOSE OR USE WITH RESPECT TO THE PRICE ASSESSMENT OR ANY DATA INCLUDED THEREIN. WITHOUT LIMITING ANY OF THE FOREGOING, IN NO EVENT SHALL NFX, ITS AFFILIATES OR </w:t>
      </w:r>
      <w:r w:rsidR="0071667A" w:rsidRPr="00BD3195">
        <w:rPr>
          <w:rFonts w:ascii="Times New Roman" w:eastAsia="Times New Roman" w:hAnsi="Times New Roman" w:cs="Times New Roman"/>
          <w:bCs/>
          <w:sz w:val="24"/>
          <w:szCs w:val="24"/>
          <w:u w:val="single"/>
        </w:rPr>
        <w:t>ERCOT</w:t>
      </w:r>
      <w:r w:rsidRPr="00BD3195">
        <w:rPr>
          <w:rFonts w:ascii="Times New Roman" w:eastAsia="Times New Roman" w:hAnsi="Times New Roman" w:cs="Times New Roman"/>
          <w:bCs/>
          <w:sz w:val="24"/>
          <w:szCs w:val="24"/>
          <w:u w:val="single"/>
        </w:rPr>
        <w:t xml:space="preserve"> HAVE ANY LIABILITY FOR ANY LOST PROFITS OR INDIRECT, PUNITIVE, SPECIAL OR CONSEQUENTIAL DAMAGES (INCLUDING LOST PROFITS), EVEN IF NOTIFIED OF THE POSSIBILITY OF SUCH DAMAGES.</w:t>
      </w:r>
    </w:p>
    <w:p w:rsidR="00AF7DBC" w:rsidRPr="003E128B" w:rsidRDefault="00AF7DBC" w:rsidP="00AF7DBC">
      <w:pPr>
        <w:rPr>
          <w:rFonts w:ascii="Times New Roman" w:hAnsi="Times New Roman" w:cs="Times New Roman"/>
          <w:sz w:val="24"/>
          <w:szCs w:val="24"/>
        </w:rPr>
      </w:pPr>
      <w:r w:rsidRPr="00BD3195">
        <w:rPr>
          <w:rFonts w:ascii="Times New Roman" w:hAnsi="Times New Roman" w:cs="Times New Roman"/>
          <w:sz w:val="24"/>
          <w:szCs w:val="24"/>
        </w:rPr>
        <w:t>* * * * *</w:t>
      </w:r>
      <w:r w:rsidRPr="003E128B">
        <w:rPr>
          <w:rFonts w:ascii="Times New Roman" w:hAnsi="Times New Roman" w:cs="Times New Roman"/>
          <w:sz w:val="24"/>
          <w:szCs w:val="24"/>
        </w:rPr>
        <w:t xml:space="preserve"> </w:t>
      </w:r>
    </w:p>
    <w:p w:rsidR="0018388A" w:rsidRPr="003E128B" w:rsidRDefault="0018388A" w:rsidP="0018388A">
      <w:pPr>
        <w:pStyle w:val="NormalWeb"/>
        <w:rPr>
          <w:u w:val="single"/>
        </w:rPr>
      </w:pPr>
    </w:p>
    <w:sectPr w:rsidR="0018388A" w:rsidRPr="003E128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A6D" w:rsidRDefault="00C45A6D" w:rsidP="00AD239C">
      <w:pPr>
        <w:spacing w:after="0" w:line="240" w:lineRule="auto"/>
      </w:pPr>
      <w:r>
        <w:separator/>
      </w:r>
    </w:p>
  </w:endnote>
  <w:endnote w:type="continuationSeparator" w:id="0">
    <w:p w:rsidR="00C45A6D" w:rsidRDefault="00C45A6D" w:rsidP="00AD2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7309168"/>
      <w:docPartObj>
        <w:docPartGallery w:val="Page Numbers (Bottom of Page)"/>
        <w:docPartUnique/>
      </w:docPartObj>
    </w:sdtPr>
    <w:sdtEndPr>
      <w:rPr>
        <w:noProof/>
      </w:rPr>
    </w:sdtEndPr>
    <w:sdtContent>
      <w:p w:rsidR="00C45A6D" w:rsidRDefault="00C45A6D">
        <w:pPr>
          <w:pStyle w:val="Footer"/>
          <w:jc w:val="center"/>
        </w:pPr>
        <w:r>
          <w:fldChar w:fldCharType="begin"/>
        </w:r>
        <w:r>
          <w:instrText xml:space="preserve"> PAGE   \* MERGEFORMAT </w:instrText>
        </w:r>
        <w:r>
          <w:fldChar w:fldCharType="separate"/>
        </w:r>
        <w:r w:rsidR="009D1B8C">
          <w:rPr>
            <w:noProof/>
          </w:rPr>
          <w:t>1</w:t>
        </w:r>
        <w:r>
          <w:rPr>
            <w:noProof/>
          </w:rPr>
          <w:fldChar w:fldCharType="end"/>
        </w:r>
      </w:p>
    </w:sdtContent>
  </w:sdt>
  <w:p w:rsidR="00C45A6D" w:rsidRDefault="00C45A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A6D" w:rsidRDefault="00C45A6D" w:rsidP="00AD239C">
      <w:pPr>
        <w:spacing w:after="0" w:line="240" w:lineRule="auto"/>
      </w:pPr>
      <w:r>
        <w:separator/>
      </w:r>
    </w:p>
  </w:footnote>
  <w:footnote w:type="continuationSeparator" w:id="0">
    <w:p w:rsidR="00C45A6D" w:rsidRDefault="00C45A6D" w:rsidP="00AD239C">
      <w:pPr>
        <w:spacing w:after="0" w:line="240" w:lineRule="auto"/>
      </w:pPr>
      <w:r>
        <w:continuationSeparator/>
      </w:r>
    </w:p>
  </w:footnote>
  <w:footnote w:id="1">
    <w:p w:rsidR="00C45A6D" w:rsidRPr="00E94380" w:rsidRDefault="00C45A6D" w:rsidP="00E94380">
      <w:pPr>
        <w:rPr>
          <w:rFonts w:ascii="Times New Roman" w:hAnsi="Times New Roman" w:cs="Times New Roman"/>
          <w:u w:val="single"/>
        </w:rPr>
      </w:pPr>
      <w:r w:rsidRPr="00E94380">
        <w:rPr>
          <w:rStyle w:val="FootnoteReference"/>
          <w:u w:val="single"/>
        </w:rPr>
        <w:footnoteRef/>
      </w:r>
      <w:r w:rsidRPr="00E94380">
        <w:rPr>
          <w:u w:val="single"/>
        </w:rPr>
        <w:t xml:space="preserve"> </w:t>
      </w:r>
      <w:r w:rsidRPr="00E94380">
        <w:rPr>
          <w:u w:val="single"/>
        </w:rPr>
        <w:tab/>
      </w:r>
      <w:r w:rsidRPr="00E94380">
        <w:rPr>
          <w:rFonts w:ascii="Times New Roman" w:hAnsi="Times New Roman" w:cs="Times New Roman"/>
          <w:color w:val="000000"/>
          <w:u w:val="single"/>
        </w:rPr>
        <w:t xml:space="preserve">As of March </w:t>
      </w:r>
      <w:r>
        <w:rPr>
          <w:rFonts w:ascii="Times New Roman" w:hAnsi="Times New Roman" w:cs="Times New Roman"/>
          <w:color w:val="000000"/>
          <w:u w:val="single"/>
        </w:rPr>
        <w:t>22</w:t>
      </w:r>
      <w:r w:rsidRPr="00E94380">
        <w:rPr>
          <w:rFonts w:ascii="Times New Roman" w:hAnsi="Times New Roman" w:cs="Times New Roman"/>
          <w:color w:val="000000"/>
          <w:u w:val="single"/>
        </w:rPr>
        <w:t xml:space="preserve">, 2016 ERCOT publishes the SPPs at </w:t>
      </w:r>
      <w:hyperlink r:id="rId1" w:history="1">
        <w:r w:rsidRPr="00E94380">
          <w:rPr>
            <w:rStyle w:val="Hyperlink"/>
            <w:rFonts w:ascii="Times New Roman" w:hAnsi="Times New Roman" w:cs="Times New Roman"/>
          </w:rPr>
          <w:t>http://www.ercot.com/content/cdr/html/real_time_spp</w:t>
        </w:r>
      </w:hyperlink>
      <w:r w:rsidRPr="00E94380">
        <w:rPr>
          <w:rFonts w:ascii="Times New Roman" w:hAnsi="Times New Roman" w:cs="Times New Roman"/>
          <w:u w:val="single"/>
        </w:rPr>
        <w:t xml:space="preserve"> .</w:t>
      </w:r>
      <w:r w:rsidRPr="00E94380">
        <w:rPr>
          <w:rFonts w:ascii="Times New Roman" w:hAnsi="Times New Roman" w:cs="Times New Roman"/>
          <w:color w:val="000000"/>
          <w:u w:val="single"/>
        </w:rPr>
        <w:t xml:space="preserve"> The webpage where the information is available could change.</w:t>
      </w:r>
    </w:p>
    <w:p w:rsidR="00C45A6D" w:rsidRPr="00E94380" w:rsidRDefault="00C45A6D">
      <w:pPr>
        <w:pStyle w:val="FootnoteText"/>
        <w:rPr>
          <w:u w:val="single"/>
        </w:rPr>
      </w:pPr>
    </w:p>
  </w:footnote>
  <w:footnote w:id="2">
    <w:p w:rsidR="00C45A6D" w:rsidRPr="00E94380" w:rsidRDefault="00C45A6D" w:rsidP="00E94380">
      <w:pPr>
        <w:rPr>
          <w:rFonts w:ascii="Times New Roman" w:hAnsi="Times New Roman" w:cs="Times New Roman"/>
          <w:u w:val="single"/>
        </w:rPr>
      </w:pPr>
      <w:r w:rsidRPr="00E94380">
        <w:rPr>
          <w:rStyle w:val="FootnoteReference"/>
          <w:rFonts w:ascii="Times New Roman" w:hAnsi="Times New Roman" w:cs="Times New Roman"/>
          <w:u w:val="single"/>
        </w:rPr>
        <w:footnoteRef/>
      </w:r>
      <w:r w:rsidRPr="00E94380">
        <w:rPr>
          <w:rFonts w:ascii="Times New Roman" w:hAnsi="Times New Roman" w:cs="Times New Roman"/>
          <w:u w:val="single"/>
        </w:rPr>
        <w:t xml:space="preserve"> </w:t>
      </w:r>
      <w:r w:rsidRPr="00E94380">
        <w:rPr>
          <w:rFonts w:ascii="Times New Roman" w:hAnsi="Times New Roman" w:cs="Times New Roman"/>
          <w:u w:val="single"/>
        </w:rPr>
        <w:tab/>
      </w:r>
      <w:r w:rsidRPr="00E94380">
        <w:rPr>
          <w:rFonts w:ascii="Times New Roman" w:hAnsi="Times New Roman" w:cs="Times New Roman"/>
          <w:color w:val="000000"/>
          <w:u w:val="single"/>
        </w:rPr>
        <w:t xml:space="preserve">As of March </w:t>
      </w:r>
      <w:r>
        <w:rPr>
          <w:rFonts w:ascii="Times New Roman" w:hAnsi="Times New Roman" w:cs="Times New Roman"/>
          <w:color w:val="000000"/>
          <w:u w:val="single"/>
        </w:rPr>
        <w:t>22</w:t>
      </w:r>
      <w:r w:rsidRPr="00E94380">
        <w:rPr>
          <w:rFonts w:ascii="Times New Roman" w:hAnsi="Times New Roman" w:cs="Times New Roman"/>
          <w:color w:val="000000"/>
          <w:u w:val="single"/>
        </w:rPr>
        <w:t xml:space="preserve">, 2016 ERCOT publishes the SPPs at </w:t>
      </w:r>
      <w:hyperlink r:id="rId2" w:history="1">
        <w:r w:rsidRPr="00E94380">
          <w:rPr>
            <w:rStyle w:val="Hyperlink"/>
            <w:rFonts w:ascii="Times New Roman" w:hAnsi="Times New Roman" w:cs="Times New Roman"/>
          </w:rPr>
          <w:t>http://www.ercot.com/content/cdr/html/real_time_spp</w:t>
        </w:r>
      </w:hyperlink>
      <w:r w:rsidRPr="00E94380">
        <w:rPr>
          <w:rFonts w:ascii="Times New Roman" w:hAnsi="Times New Roman" w:cs="Times New Roman"/>
          <w:u w:val="single"/>
        </w:rPr>
        <w:t xml:space="preserve"> .</w:t>
      </w:r>
      <w:r w:rsidRPr="00E94380">
        <w:rPr>
          <w:rFonts w:ascii="Times New Roman" w:hAnsi="Times New Roman" w:cs="Times New Roman"/>
          <w:color w:val="000000"/>
          <w:u w:val="single"/>
        </w:rPr>
        <w:t xml:space="preserve"> The webpage where the information is available could change.</w:t>
      </w:r>
    </w:p>
  </w:footnote>
  <w:footnote w:id="3">
    <w:p w:rsidR="00C45A6D" w:rsidRPr="00E94380" w:rsidRDefault="00C45A6D" w:rsidP="00E94380">
      <w:pPr>
        <w:rPr>
          <w:rFonts w:ascii="Times New Roman" w:hAnsi="Times New Roman" w:cs="Times New Roman"/>
          <w:u w:val="single"/>
        </w:rPr>
      </w:pPr>
      <w:r w:rsidRPr="00E94380">
        <w:rPr>
          <w:rStyle w:val="FootnoteReference"/>
          <w:u w:val="single"/>
        </w:rPr>
        <w:footnoteRef/>
      </w:r>
      <w:r w:rsidRPr="00E94380">
        <w:rPr>
          <w:u w:val="single"/>
        </w:rPr>
        <w:t xml:space="preserve"> </w:t>
      </w:r>
      <w:r w:rsidRPr="00E94380">
        <w:rPr>
          <w:u w:val="single"/>
        </w:rPr>
        <w:tab/>
      </w:r>
      <w:r w:rsidRPr="00E94380">
        <w:rPr>
          <w:rFonts w:ascii="Times New Roman" w:hAnsi="Times New Roman" w:cs="Times New Roman"/>
          <w:color w:val="000000"/>
          <w:u w:val="single"/>
        </w:rPr>
        <w:t xml:space="preserve">As of March </w:t>
      </w:r>
      <w:r>
        <w:rPr>
          <w:rFonts w:ascii="Times New Roman" w:hAnsi="Times New Roman" w:cs="Times New Roman"/>
          <w:color w:val="000000"/>
          <w:u w:val="single"/>
        </w:rPr>
        <w:t xml:space="preserve">22, 2016 ERCOT publishes the </w:t>
      </w:r>
      <w:r w:rsidRPr="00E94380">
        <w:rPr>
          <w:rFonts w:ascii="Times New Roman" w:hAnsi="Times New Roman" w:cs="Times New Roman"/>
          <w:color w:val="000000"/>
          <w:u w:val="single"/>
        </w:rPr>
        <w:t xml:space="preserve">SPPs at </w:t>
      </w:r>
      <w:hyperlink r:id="rId3" w:history="1">
        <w:r w:rsidRPr="00E94380">
          <w:rPr>
            <w:rStyle w:val="Hyperlink"/>
            <w:rFonts w:ascii="Times New Roman" w:hAnsi="Times New Roman" w:cs="Times New Roman"/>
          </w:rPr>
          <w:t>http://www.ercot.com/content/cdr/html/real_time_spp</w:t>
        </w:r>
      </w:hyperlink>
      <w:r w:rsidRPr="00E94380">
        <w:rPr>
          <w:rFonts w:ascii="Times New Roman" w:hAnsi="Times New Roman" w:cs="Times New Roman"/>
          <w:u w:val="single"/>
        </w:rPr>
        <w:t xml:space="preserve"> .</w:t>
      </w:r>
      <w:r w:rsidRPr="00E94380">
        <w:rPr>
          <w:rFonts w:ascii="Times New Roman" w:hAnsi="Times New Roman" w:cs="Times New Roman"/>
          <w:color w:val="000000"/>
          <w:u w:val="single"/>
        </w:rPr>
        <w:t xml:space="preserve"> The webpage where the information is available could change.</w:t>
      </w:r>
    </w:p>
    <w:p w:rsidR="00C45A6D" w:rsidRPr="00E94380" w:rsidRDefault="00C45A6D">
      <w:pPr>
        <w:pStyle w:val="FootnoteText"/>
        <w:rPr>
          <w:u w:val="single"/>
        </w:rPr>
      </w:pPr>
    </w:p>
  </w:footnote>
  <w:footnote w:id="4">
    <w:p w:rsidR="00C45A6D" w:rsidRPr="00E94380" w:rsidRDefault="00C45A6D" w:rsidP="00E94380">
      <w:pPr>
        <w:rPr>
          <w:rFonts w:ascii="Times New Roman" w:hAnsi="Times New Roman" w:cs="Times New Roman"/>
          <w:u w:val="single"/>
        </w:rPr>
      </w:pPr>
      <w:r w:rsidRPr="00E94380">
        <w:rPr>
          <w:rStyle w:val="FootnoteReference"/>
          <w:u w:val="single"/>
        </w:rPr>
        <w:footnoteRef/>
      </w:r>
      <w:r w:rsidRPr="00E94380">
        <w:rPr>
          <w:u w:val="single"/>
        </w:rPr>
        <w:t xml:space="preserve"> </w:t>
      </w:r>
      <w:r w:rsidRPr="00E94380">
        <w:rPr>
          <w:u w:val="single"/>
        </w:rPr>
        <w:tab/>
      </w:r>
      <w:r w:rsidRPr="00E94380">
        <w:rPr>
          <w:rFonts w:ascii="Times New Roman" w:hAnsi="Times New Roman" w:cs="Times New Roman"/>
          <w:color w:val="000000"/>
          <w:u w:val="single"/>
        </w:rPr>
        <w:t xml:space="preserve">As of March </w:t>
      </w:r>
      <w:r>
        <w:rPr>
          <w:rFonts w:ascii="Times New Roman" w:hAnsi="Times New Roman" w:cs="Times New Roman"/>
          <w:color w:val="000000"/>
          <w:u w:val="single"/>
        </w:rPr>
        <w:t xml:space="preserve">22, 2016 ERCOT publishes the </w:t>
      </w:r>
      <w:r w:rsidRPr="00E94380">
        <w:rPr>
          <w:rFonts w:ascii="Times New Roman" w:hAnsi="Times New Roman" w:cs="Times New Roman"/>
          <w:color w:val="000000"/>
          <w:u w:val="single"/>
        </w:rPr>
        <w:t xml:space="preserve">SPPs at </w:t>
      </w:r>
      <w:hyperlink r:id="rId4" w:history="1">
        <w:r w:rsidRPr="00E94380">
          <w:rPr>
            <w:rStyle w:val="Hyperlink"/>
            <w:rFonts w:ascii="Times New Roman" w:hAnsi="Times New Roman" w:cs="Times New Roman"/>
          </w:rPr>
          <w:t>http://www.ercot.com/content/cdr/html/real_time_spp</w:t>
        </w:r>
      </w:hyperlink>
      <w:r w:rsidRPr="00E94380">
        <w:rPr>
          <w:rFonts w:ascii="Times New Roman" w:hAnsi="Times New Roman" w:cs="Times New Roman"/>
          <w:u w:val="single"/>
        </w:rPr>
        <w:t xml:space="preserve"> .</w:t>
      </w:r>
      <w:r w:rsidRPr="00E94380">
        <w:rPr>
          <w:rFonts w:ascii="Times New Roman" w:hAnsi="Times New Roman" w:cs="Times New Roman"/>
          <w:color w:val="000000"/>
          <w:u w:val="single"/>
        </w:rPr>
        <w:t xml:space="preserve"> The webpage where the information is available could change.</w:t>
      </w:r>
    </w:p>
    <w:p w:rsidR="00C45A6D" w:rsidRPr="00E94380" w:rsidRDefault="00C45A6D">
      <w:pPr>
        <w:pStyle w:val="FootnoteText"/>
        <w:rPr>
          <w:u w:val="single"/>
        </w:rPr>
      </w:pPr>
    </w:p>
  </w:footnote>
  <w:footnote w:id="5">
    <w:p w:rsidR="00C45A6D" w:rsidRPr="00E94380" w:rsidRDefault="00C45A6D" w:rsidP="00E94380">
      <w:pPr>
        <w:rPr>
          <w:rFonts w:ascii="Times New Roman" w:hAnsi="Times New Roman" w:cs="Times New Roman"/>
          <w:u w:val="single"/>
        </w:rPr>
      </w:pPr>
      <w:r w:rsidRPr="00E94380">
        <w:rPr>
          <w:rStyle w:val="FootnoteReference"/>
          <w:u w:val="single"/>
        </w:rPr>
        <w:footnoteRef/>
      </w:r>
      <w:r w:rsidRPr="00E94380">
        <w:rPr>
          <w:u w:val="single"/>
        </w:rPr>
        <w:t xml:space="preserve"> </w:t>
      </w:r>
      <w:r w:rsidRPr="00E94380">
        <w:rPr>
          <w:u w:val="single"/>
        </w:rPr>
        <w:tab/>
      </w:r>
      <w:r w:rsidRPr="00E94380">
        <w:rPr>
          <w:rFonts w:ascii="Times New Roman" w:hAnsi="Times New Roman" w:cs="Times New Roman"/>
          <w:color w:val="000000"/>
          <w:u w:val="single"/>
        </w:rPr>
        <w:t xml:space="preserve">As of March </w:t>
      </w:r>
      <w:r>
        <w:rPr>
          <w:rFonts w:ascii="Times New Roman" w:hAnsi="Times New Roman" w:cs="Times New Roman"/>
          <w:color w:val="000000"/>
          <w:u w:val="single"/>
        </w:rPr>
        <w:t xml:space="preserve">22, 2016 ERCOT publishes the </w:t>
      </w:r>
      <w:r w:rsidRPr="00E94380">
        <w:rPr>
          <w:rFonts w:ascii="Times New Roman" w:hAnsi="Times New Roman" w:cs="Times New Roman"/>
          <w:color w:val="000000"/>
          <w:u w:val="single"/>
        </w:rPr>
        <w:t xml:space="preserve">SPPs at </w:t>
      </w:r>
      <w:hyperlink r:id="rId5" w:history="1">
        <w:r w:rsidRPr="00E94380">
          <w:rPr>
            <w:rStyle w:val="Hyperlink"/>
            <w:rFonts w:ascii="Times New Roman" w:hAnsi="Times New Roman" w:cs="Times New Roman"/>
          </w:rPr>
          <w:t>http://www.ercot.com/content/cdr/html/real_time_spp</w:t>
        </w:r>
      </w:hyperlink>
      <w:r w:rsidRPr="00E94380">
        <w:rPr>
          <w:rFonts w:ascii="Times New Roman" w:hAnsi="Times New Roman" w:cs="Times New Roman"/>
          <w:u w:val="single"/>
        </w:rPr>
        <w:t xml:space="preserve"> .</w:t>
      </w:r>
      <w:r w:rsidRPr="00E94380">
        <w:rPr>
          <w:rFonts w:ascii="Times New Roman" w:hAnsi="Times New Roman" w:cs="Times New Roman"/>
          <w:color w:val="000000"/>
          <w:u w:val="single"/>
        </w:rPr>
        <w:t xml:space="preserve"> The webpage where the information is available could change.</w:t>
      </w:r>
    </w:p>
    <w:p w:rsidR="00C45A6D" w:rsidRPr="00E94380" w:rsidRDefault="00C45A6D">
      <w:pPr>
        <w:pStyle w:val="FootnoteText"/>
        <w:rPr>
          <w:u w:val="single"/>
        </w:rPr>
      </w:pPr>
    </w:p>
  </w:footnote>
  <w:footnote w:id="6">
    <w:p w:rsidR="00C45A6D" w:rsidRPr="00E94380" w:rsidRDefault="00C45A6D" w:rsidP="00E94380">
      <w:pPr>
        <w:rPr>
          <w:rFonts w:ascii="Times New Roman" w:hAnsi="Times New Roman" w:cs="Times New Roman"/>
          <w:u w:val="single"/>
        </w:rPr>
      </w:pPr>
      <w:r w:rsidRPr="00E94380">
        <w:rPr>
          <w:rStyle w:val="FootnoteReference"/>
          <w:u w:val="single"/>
        </w:rPr>
        <w:footnoteRef/>
      </w:r>
      <w:r w:rsidRPr="00E94380">
        <w:rPr>
          <w:u w:val="single"/>
        </w:rPr>
        <w:t xml:space="preserve"> </w:t>
      </w:r>
      <w:r w:rsidRPr="00E94380">
        <w:rPr>
          <w:u w:val="single"/>
        </w:rPr>
        <w:tab/>
      </w:r>
      <w:r w:rsidRPr="00E94380">
        <w:rPr>
          <w:rFonts w:ascii="Times New Roman" w:hAnsi="Times New Roman" w:cs="Times New Roman"/>
          <w:color w:val="000000"/>
          <w:u w:val="single"/>
        </w:rPr>
        <w:t xml:space="preserve">As of March </w:t>
      </w:r>
      <w:r>
        <w:rPr>
          <w:rFonts w:ascii="Times New Roman" w:hAnsi="Times New Roman" w:cs="Times New Roman"/>
          <w:color w:val="000000"/>
          <w:u w:val="single"/>
        </w:rPr>
        <w:t>22</w:t>
      </w:r>
      <w:r w:rsidRPr="00E94380">
        <w:rPr>
          <w:rFonts w:ascii="Times New Roman" w:hAnsi="Times New Roman" w:cs="Times New Roman"/>
          <w:color w:val="000000"/>
          <w:u w:val="single"/>
        </w:rPr>
        <w:t xml:space="preserve">, 2016 ERCOT publishes the SPPs at </w:t>
      </w:r>
      <w:hyperlink r:id="rId6" w:history="1">
        <w:r w:rsidRPr="00E94380">
          <w:rPr>
            <w:rStyle w:val="Hyperlink"/>
            <w:rFonts w:ascii="Times New Roman" w:hAnsi="Times New Roman" w:cs="Times New Roman"/>
          </w:rPr>
          <w:t>http://www.ercot.com/content/cdr/html/real_time_spp</w:t>
        </w:r>
      </w:hyperlink>
      <w:r w:rsidRPr="00E94380">
        <w:rPr>
          <w:rFonts w:ascii="Times New Roman" w:hAnsi="Times New Roman" w:cs="Times New Roman"/>
          <w:u w:val="single"/>
        </w:rPr>
        <w:t xml:space="preserve"> .</w:t>
      </w:r>
      <w:r w:rsidRPr="00E94380">
        <w:rPr>
          <w:rFonts w:ascii="Times New Roman" w:hAnsi="Times New Roman" w:cs="Times New Roman"/>
          <w:color w:val="000000"/>
          <w:u w:val="single"/>
        </w:rPr>
        <w:t xml:space="preserve"> The webpage where the information is available could change.</w:t>
      </w:r>
    </w:p>
    <w:p w:rsidR="00C45A6D" w:rsidRPr="00E94380" w:rsidRDefault="00C45A6D">
      <w:pPr>
        <w:pStyle w:val="FootnoteText"/>
        <w:rPr>
          <w:u w:val="single"/>
        </w:rPr>
      </w:pPr>
    </w:p>
  </w:footnote>
  <w:footnote w:id="7">
    <w:p w:rsidR="00C45A6D" w:rsidRPr="00E94380" w:rsidRDefault="00C45A6D" w:rsidP="00E94380">
      <w:pPr>
        <w:rPr>
          <w:rFonts w:ascii="Times New Roman" w:hAnsi="Times New Roman" w:cs="Times New Roman"/>
          <w:u w:val="single"/>
        </w:rPr>
      </w:pPr>
      <w:r w:rsidRPr="00E94380">
        <w:rPr>
          <w:rStyle w:val="FootnoteReference"/>
          <w:u w:val="single"/>
        </w:rPr>
        <w:footnoteRef/>
      </w:r>
      <w:r w:rsidRPr="00E94380">
        <w:rPr>
          <w:u w:val="single"/>
        </w:rPr>
        <w:t xml:space="preserve"> </w:t>
      </w:r>
      <w:r w:rsidRPr="00E94380">
        <w:rPr>
          <w:u w:val="single"/>
        </w:rPr>
        <w:tab/>
      </w:r>
      <w:r w:rsidRPr="00E94380">
        <w:rPr>
          <w:rFonts w:ascii="Times New Roman" w:hAnsi="Times New Roman" w:cs="Times New Roman"/>
          <w:color w:val="000000"/>
          <w:u w:val="single"/>
        </w:rPr>
        <w:t xml:space="preserve">As of March </w:t>
      </w:r>
      <w:r>
        <w:rPr>
          <w:rFonts w:ascii="Times New Roman" w:hAnsi="Times New Roman" w:cs="Times New Roman"/>
          <w:color w:val="000000"/>
          <w:u w:val="single"/>
        </w:rPr>
        <w:t xml:space="preserve">22, 2016 ERCOT publishes the </w:t>
      </w:r>
      <w:r w:rsidRPr="00E94380">
        <w:rPr>
          <w:rFonts w:ascii="Times New Roman" w:hAnsi="Times New Roman" w:cs="Times New Roman"/>
          <w:color w:val="000000"/>
          <w:u w:val="single"/>
        </w:rPr>
        <w:t xml:space="preserve">SPPs at </w:t>
      </w:r>
      <w:hyperlink r:id="rId7" w:history="1">
        <w:r w:rsidRPr="00E94380">
          <w:rPr>
            <w:rStyle w:val="Hyperlink"/>
            <w:rFonts w:ascii="Times New Roman" w:hAnsi="Times New Roman" w:cs="Times New Roman"/>
          </w:rPr>
          <w:t>http://www.ercot.com/content/cdr/html/real_time_spp</w:t>
        </w:r>
      </w:hyperlink>
      <w:r w:rsidRPr="00E94380">
        <w:rPr>
          <w:rFonts w:ascii="Times New Roman" w:hAnsi="Times New Roman" w:cs="Times New Roman"/>
          <w:u w:val="single"/>
        </w:rPr>
        <w:t xml:space="preserve"> .</w:t>
      </w:r>
      <w:r w:rsidRPr="00E94380">
        <w:rPr>
          <w:rFonts w:ascii="Times New Roman" w:hAnsi="Times New Roman" w:cs="Times New Roman"/>
          <w:color w:val="000000"/>
          <w:u w:val="single"/>
        </w:rPr>
        <w:t xml:space="preserve"> The webpage where the information is available could change.</w:t>
      </w:r>
    </w:p>
    <w:p w:rsidR="00C45A6D" w:rsidRPr="00E94380" w:rsidRDefault="00C45A6D">
      <w:pPr>
        <w:pStyle w:val="FootnoteText"/>
        <w:rPr>
          <w:u w:val="single"/>
        </w:rPr>
      </w:pPr>
    </w:p>
  </w:footnote>
  <w:footnote w:id="8">
    <w:p w:rsidR="00C45A6D" w:rsidRPr="00E94380" w:rsidRDefault="00C45A6D" w:rsidP="00E94380">
      <w:pPr>
        <w:rPr>
          <w:rFonts w:ascii="Times New Roman" w:hAnsi="Times New Roman" w:cs="Times New Roman"/>
          <w:u w:val="single"/>
        </w:rPr>
      </w:pPr>
      <w:r w:rsidRPr="00E94380">
        <w:rPr>
          <w:rStyle w:val="FootnoteReference"/>
          <w:u w:val="single"/>
        </w:rPr>
        <w:footnoteRef/>
      </w:r>
      <w:r w:rsidRPr="00E94380">
        <w:rPr>
          <w:u w:val="single"/>
        </w:rPr>
        <w:t xml:space="preserve"> </w:t>
      </w:r>
      <w:r w:rsidRPr="00E94380">
        <w:rPr>
          <w:u w:val="single"/>
        </w:rPr>
        <w:tab/>
      </w:r>
      <w:r w:rsidRPr="00E94380">
        <w:rPr>
          <w:rFonts w:ascii="Times New Roman" w:hAnsi="Times New Roman" w:cs="Times New Roman"/>
          <w:color w:val="000000"/>
          <w:u w:val="single"/>
        </w:rPr>
        <w:t xml:space="preserve">As of March </w:t>
      </w:r>
      <w:r>
        <w:rPr>
          <w:rFonts w:ascii="Times New Roman" w:hAnsi="Times New Roman" w:cs="Times New Roman"/>
          <w:color w:val="000000"/>
          <w:u w:val="single"/>
        </w:rPr>
        <w:t xml:space="preserve">22, 2016 ERCOT publishes the </w:t>
      </w:r>
      <w:r w:rsidRPr="00E94380">
        <w:rPr>
          <w:rFonts w:ascii="Times New Roman" w:hAnsi="Times New Roman" w:cs="Times New Roman"/>
          <w:color w:val="000000"/>
          <w:u w:val="single"/>
        </w:rPr>
        <w:t xml:space="preserve">SPPs at </w:t>
      </w:r>
      <w:hyperlink r:id="rId8" w:history="1">
        <w:r w:rsidRPr="00E94380">
          <w:rPr>
            <w:rStyle w:val="Hyperlink"/>
            <w:rFonts w:ascii="Times New Roman" w:hAnsi="Times New Roman" w:cs="Times New Roman"/>
          </w:rPr>
          <w:t>http://www.ercot.com/content/cdr/html/real_time_spp</w:t>
        </w:r>
      </w:hyperlink>
      <w:r w:rsidRPr="00E94380">
        <w:rPr>
          <w:rFonts w:ascii="Times New Roman" w:hAnsi="Times New Roman" w:cs="Times New Roman"/>
          <w:u w:val="single"/>
        </w:rPr>
        <w:t xml:space="preserve"> .</w:t>
      </w:r>
      <w:r w:rsidRPr="00E94380">
        <w:rPr>
          <w:rFonts w:ascii="Times New Roman" w:hAnsi="Times New Roman" w:cs="Times New Roman"/>
          <w:color w:val="000000"/>
          <w:u w:val="single"/>
        </w:rPr>
        <w:t xml:space="preserve"> The webpage where the information is available could change.</w:t>
      </w:r>
    </w:p>
    <w:p w:rsidR="00C45A6D" w:rsidRPr="00E94380" w:rsidRDefault="00C45A6D">
      <w:pPr>
        <w:pStyle w:val="FootnoteText"/>
        <w:rPr>
          <w:u w:val="single"/>
        </w:rPr>
      </w:pPr>
    </w:p>
  </w:footnote>
  <w:footnote w:id="9">
    <w:p w:rsidR="00C45A6D" w:rsidRPr="00E94380" w:rsidRDefault="00C45A6D" w:rsidP="00E94380">
      <w:pPr>
        <w:rPr>
          <w:rFonts w:ascii="Times New Roman" w:hAnsi="Times New Roman" w:cs="Times New Roman"/>
          <w:u w:val="single"/>
        </w:rPr>
      </w:pPr>
      <w:r w:rsidRPr="00E94380">
        <w:rPr>
          <w:rStyle w:val="FootnoteReference"/>
          <w:u w:val="single"/>
        </w:rPr>
        <w:footnoteRef/>
      </w:r>
      <w:r w:rsidRPr="00E94380">
        <w:rPr>
          <w:u w:val="single"/>
        </w:rPr>
        <w:t xml:space="preserve"> </w:t>
      </w:r>
      <w:r w:rsidRPr="00E94380">
        <w:rPr>
          <w:u w:val="single"/>
        </w:rPr>
        <w:tab/>
      </w:r>
      <w:r w:rsidRPr="00E94380">
        <w:rPr>
          <w:rFonts w:ascii="Times New Roman" w:hAnsi="Times New Roman" w:cs="Times New Roman"/>
          <w:color w:val="000000"/>
          <w:u w:val="single"/>
        </w:rPr>
        <w:t xml:space="preserve">As of March </w:t>
      </w:r>
      <w:r>
        <w:rPr>
          <w:rFonts w:ascii="Times New Roman" w:hAnsi="Times New Roman" w:cs="Times New Roman"/>
          <w:color w:val="000000"/>
          <w:u w:val="single"/>
        </w:rPr>
        <w:t>22</w:t>
      </w:r>
      <w:r w:rsidRPr="00E94380">
        <w:rPr>
          <w:rFonts w:ascii="Times New Roman" w:hAnsi="Times New Roman" w:cs="Times New Roman"/>
          <w:color w:val="000000"/>
          <w:u w:val="single"/>
        </w:rPr>
        <w:t xml:space="preserve">, 2016 ERCOT publishes the SPPs at </w:t>
      </w:r>
      <w:hyperlink r:id="rId9" w:history="1">
        <w:r w:rsidRPr="00E94380">
          <w:rPr>
            <w:rStyle w:val="Hyperlink"/>
            <w:rFonts w:ascii="Times New Roman" w:hAnsi="Times New Roman" w:cs="Times New Roman"/>
          </w:rPr>
          <w:t>http://www.ercot.com/content/cdr/html/real_time_spp</w:t>
        </w:r>
      </w:hyperlink>
      <w:r w:rsidRPr="00E94380">
        <w:rPr>
          <w:rFonts w:ascii="Times New Roman" w:hAnsi="Times New Roman" w:cs="Times New Roman"/>
          <w:u w:val="single"/>
        </w:rPr>
        <w:t xml:space="preserve"> .</w:t>
      </w:r>
      <w:r w:rsidRPr="00E94380">
        <w:rPr>
          <w:rFonts w:ascii="Times New Roman" w:hAnsi="Times New Roman" w:cs="Times New Roman"/>
          <w:color w:val="000000"/>
          <w:u w:val="single"/>
        </w:rPr>
        <w:t xml:space="preserve"> The webpage where the information is available could change.</w:t>
      </w:r>
    </w:p>
    <w:p w:rsidR="00C45A6D" w:rsidRPr="00E94380" w:rsidRDefault="00C45A6D">
      <w:pPr>
        <w:pStyle w:val="FootnoteText"/>
        <w:rPr>
          <w:u w:val="single"/>
        </w:rPr>
      </w:pPr>
    </w:p>
  </w:footnote>
  <w:footnote w:id="10">
    <w:p w:rsidR="00C45A6D" w:rsidRPr="00E94380" w:rsidRDefault="00C45A6D" w:rsidP="00E94380">
      <w:pPr>
        <w:rPr>
          <w:rFonts w:ascii="Times New Roman" w:hAnsi="Times New Roman" w:cs="Times New Roman"/>
          <w:u w:val="single"/>
        </w:rPr>
      </w:pPr>
      <w:r w:rsidRPr="00E94380">
        <w:rPr>
          <w:rStyle w:val="FootnoteReference"/>
          <w:u w:val="single"/>
        </w:rPr>
        <w:footnoteRef/>
      </w:r>
      <w:r w:rsidRPr="00E94380">
        <w:rPr>
          <w:u w:val="single"/>
        </w:rPr>
        <w:t xml:space="preserve"> </w:t>
      </w:r>
      <w:r w:rsidRPr="00E94380">
        <w:rPr>
          <w:u w:val="single"/>
        </w:rPr>
        <w:tab/>
      </w:r>
      <w:r w:rsidRPr="00E94380">
        <w:rPr>
          <w:rFonts w:ascii="Times New Roman" w:hAnsi="Times New Roman" w:cs="Times New Roman"/>
          <w:color w:val="000000"/>
          <w:u w:val="single"/>
        </w:rPr>
        <w:t xml:space="preserve">As of March </w:t>
      </w:r>
      <w:r>
        <w:rPr>
          <w:rFonts w:ascii="Times New Roman" w:hAnsi="Times New Roman" w:cs="Times New Roman"/>
          <w:color w:val="000000"/>
          <w:u w:val="single"/>
        </w:rPr>
        <w:t>22</w:t>
      </w:r>
      <w:r w:rsidRPr="00E94380">
        <w:rPr>
          <w:rFonts w:ascii="Times New Roman" w:hAnsi="Times New Roman" w:cs="Times New Roman"/>
          <w:color w:val="000000"/>
          <w:u w:val="single"/>
        </w:rPr>
        <w:t xml:space="preserve">, 2016 ERCOT publishes the SPPs at </w:t>
      </w:r>
      <w:hyperlink r:id="rId10" w:history="1">
        <w:r w:rsidRPr="00E94380">
          <w:rPr>
            <w:rStyle w:val="Hyperlink"/>
            <w:rFonts w:ascii="Times New Roman" w:hAnsi="Times New Roman" w:cs="Times New Roman"/>
          </w:rPr>
          <w:t>http://www.ercot.com/content/cdr/html/real_time_spp</w:t>
        </w:r>
      </w:hyperlink>
      <w:r w:rsidRPr="00E94380">
        <w:rPr>
          <w:rFonts w:ascii="Times New Roman" w:hAnsi="Times New Roman" w:cs="Times New Roman"/>
          <w:u w:val="single"/>
        </w:rPr>
        <w:t xml:space="preserve"> .</w:t>
      </w:r>
      <w:r w:rsidRPr="00E94380">
        <w:rPr>
          <w:rFonts w:ascii="Times New Roman" w:hAnsi="Times New Roman" w:cs="Times New Roman"/>
          <w:color w:val="000000"/>
          <w:u w:val="single"/>
        </w:rPr>
        <w:t xml:space="preserve"> The webpage where the information is available could change.</w:t>
      </w:r>
    </w:p>
    <w:p w:rsidR="00C45A6D" w:rsidRPr="00E94380" w:rsidRDefault="00C45A6D">
      <w:pPr>
        <w:pStyle w:val="FootnoteText"/>
        <w:rPr>
          <w:u w:val="single"/>
        </w:rPr>
      </w:pPr>
    </w:p>
  </w:footnote>
  <w:footnote w:id="11">
    <w:p w:rsidR="00C45A6D" w:rsidRPr="00E94380" w:rsidRDefault="00C45A6D" w:rsidP="00E94380">
      <w:pPr>
        <w:rPr>
          <w:rFonts w:ascii="Times New Roman" w:hAnsi="Times New Roman" w:cs="Times New Roman"/>
          <w:u w:val="single"/>
        </w:rPr>
      </w:pPr>
      <w:r w:rsidRPr="00E94380">
        <w:rPr>
          <w:rStyle w:val="FootnoteReference"/>
          <w:u w:val="single"/>
        </w:rPr>
        <w:footnoteRef/>
      </w:r>
      <w:r w:rsidRPr="00E94380">
        <w:rPr>
          <w:u w:val="single"/>
        </w:rPr>
        <w:t xml:space="preserve"> </w:t>
      </w:r>
      <w:r w:rsidRPr="00E94380">
        <w:rPr>
          <w:u w:val="single"/>
        </w:rPr>
        <w:tab/>
      </w:r>
      <w:r w:rsidRPr="00E94380">
        <w:rPr>
          <w:rFonts w:ascii="Times New Roman" w:hAnsi="Times New Roman" w:cs="Times New Roman"/>
          <w:color w:val="000000"/>
          <w:u w:val="single"/>
        </w:rPr>
        <w:t xml:space="preserve">As of March </w:t>
      </w:r>
      <w:r>
        <w:rPr>
          <w:rFonts w:ascii="Times New Roman" w:hAnsi="Times New Roman" w:cs="Times New Roman"/>
          <w:color w:val="000000"/>
          <w:u w:val="single"/>
        </w:rPr>
        <w:t>22</w:t>
      </w:r>
      <w:r w:rsidRPr="00E94380">
        <w:rPr>
          <w:rFonts w:ascii="Times New Roman" w:hAnsi="Times New Roman" w:cs="Times New Roman"/>
          <w:color w:val="000000"/>
          <w:u w:val="single"/>
        </w:rPr>
        <w:t xml:space="preserve">, 2016 ERCOT publishes the SPPs at </w:t>
      </w:r>
      <w:hyperlink r:id="rId11" w:history="1">
        <w:r w:rsidRPr="00E94380">
          <w:rPr>
            <w:rStyle w:val="Hyperlink"/>
            <w:rFonts w:ascii="Times New Roman" w:hAnsi="Times New Roman" w:cs="Times New Roman"/>
          </w:rPr>
          <w:t>http://www.ercot.com/content/cdr/html/real_time_spp</w:t>
        </w:r>
      </w:hyperlink>
      <w:r w:rsidRPr="00E94380">
        <w:rPr>
          <w:rFonts w:ascii="Times New Roman" w:hAnsi="Times New Roman" w:cs="Times New Roman"/>
          <w:u w:val="single"/>
        </w:rPr>
        <w:t xml:space="preserve"> .</w:t>
      </w:r>
      <w:r w:rsidRPr="00E94380">
        <w:rPr>
          <w:rFonts w:ascii="Times New Roman" w:hAnsi="Times New Roman" w:cs="Times New Roman"/>
          <w:color w:val="000000"/>
          <w:u w:val="single"/>
        </w:rPr>
        <w:t xml:space="preserve"> The webpage where the information is available could change.</w:t>
      </w:r>
    </w:p>
    <w:p w:rsidR="00C45A6D" w:rsidRPr="00E94380" w:rsidRDefault="00C45A6D">
      <w:pPr>
        <w:pStyle w:val="FootnoteText"/>
        <w:rPr>
          <w:u w:val="single"/>
        </w:rPr>
      </w:pPr>
    </w:p>
  </w:footnote>
  <w:footnote w:id="12">
    <w:p w:rsidR="00C45A6D" w:rsidRPr="00E94380" w:rsidRDefault="00C45A6D" w:rsidP="00E94380">
      <w:pPr>
        <w:rPr>
          <w:rFonts w:ascii="Times New Roman" w:hAnsi="Times New Roman" w:cs="Times New Roman"/>
          <w:u w:val="single"/>
        </w:rPr>
      </w:pPr>
      <w:r w:rsidRPr="00E94380">
        <w:rPr>
          <w:rStyle w:val="FootnoteReference"/>
          <w:u w:val="single"/>
        </w:rPr>
        <w:footnoteRef/>
      </w:r>
      <w:r w:rsidRPr="00E94380">
        <w:rPr>
          <w:u w:val="single"/>
        </w:rPr>
        <w:t xml:space="preserve"> </w:t>
      </w:r>
      <w:r w:rsidRPr="00E94380">
        <w:rPr>
          <w:u w:val="single"/>
        </w:rPr>
        <w:tab/>
      </w:r>
      <w:r w:rsidRPr="00E94380">
        <w:rPr>
          <w:rFonts w:ascii="Times New Roman" w:hAnsi="Times New Roman" w:cs="Times New Roman"/>
          <w:color w:val="000000"/>
          <w:u w:val="single"/>
        </w:rPr>
        <w:t xml:space="preserve">As of March </w:t>
      </w:r>
      <w:r>
        <w:rPr>
          <w:rFonts w:ascii="Times New Roman" w:hAnsi="Times New Roman" w:cs="Times New Roman"/>
          <w:color w:val="000000"/>
          <w:u w:val="single"/>
        </w:rPr>
        <w:t>22</w:t>
      </w:r>
      <w:r w:rsidRPr="00E94380">
        <w:rPr>
          <w:rFonts w:ascii="Times New Roman" w:hAnsi="Times New Roman" w:cs="Times New Roman"/>
          <w:color w:val="000000"/>
          <w:u w:val="single"/>
        </w:rPr>
        <w:t xml:space="preserve">, 2016 ERCOT publishes the SPPs at </w:t>
      </w:r>
      <w:hyperlink r:id="rId12" w:history="1">
        <w:r w:rsidRPr="00E94380">
          <w:rPr>
            <w:rStyle w:val="Hyperlink"/>
            <w:rFonts w:ascii="Times New Roman" w:hAnsi="Times New Roman" w:cs="Times New Roman"/>
          </w:rPr>
          <w:t>http://www.ercot.com/content/cdr/html/real_time_spp</w:t>
        </w:r>
      </w:hyperlink>
      <w:r w:rsidRPr="00E94380">
        <w:rPr>
          <w:rFonts w:ascii="Times New Roman" w:hAnsi="Times New Roman" w:cs="Times New Roman"/>
          <w:u w:val="single"/>
        </w:rPr>
        <w:t xml:space="preserve"> .</w:t>
      </w:r>
      <w:r w:rsidRPr="00E94380">
        <w:rPr>
          <w:rFonts w:ascii="Times New Roman" w:hAnsi="Times New Roman" w:cs="Times New Roman"/>
          <w:color w:val="000000"/>
          <w:u w:val="single"/>
        </w:rPr>
        <w:t xml:space="preserve"> The webpage where the information is available could change.</w:t>
      </w:r>
    </w:p>
    <w:p w:rsidR="00C45A6D" w:rsidRPr="00E94380" w:rsidRDefault="00C45A6D">
      <w:pPr>
        <w:pStyle w:val="FootnoteText"/>
        <w:rPr>
          <w:u w:val="single"/>
        </w:rPr>
      </w:pPr>
    </w:p>
  </w:footnote>
  <w:footnote w:id="13">
    <w:p w:rsidR="00C45A6D" w:rsidRPr="00E94380" w:rsidRDefault="00C45A6D" w:rsidP="00E94380">
      <w:pPr>
        <w:rPr>
          <w:rFonts w:ascii="Times New Roman" w:hAnsi="Times New Roman" w:cs="Times New Roman"/>
          <w:u w:val="single"/>
        </w:rPr>
      </w:pPr>
      <w:r w:rsidRPr="00E94380">
        <w:rPr>
          <w:rStyle w:val="FootnoteReference"/>
          <w:u w:val="single"/>
        </w:rPr>
        <w:footnoteRef/>
      </w:r>
      <w:r w:rsidRPr="00E94380">
        <w:rPr>
          <w:u w:val="single"/>
        </w:rPr>
        <w:t xml:space="preserve"> </w:t>
      </w:r>
      <w:r w:rsidRPr="00E94380">
        <w:rPr>
          <w:u w:val="single"/>
        </w:rPr>
        <w:tab/>
      </w:r>
      <w:r w:rsidRPr="00E94380">
        <w:rPr>
          <w:rFonts w:ascii="Times New Roman" w:hAnsi="Times New Roman" w:cs="Times New Roman"/>
          <w:color w:val="000000"/>
          <w:u w:val="single"/>
        </w:rPr>
        <w:t xml:space="preserve">As of March </w:t>
      </w:r>
      <w:r>
        <w:rPr>
          <w:rFonts w:ascii="Times New Roman" w:hAnsi="Times New Roman" w:cs="Times New Roman"/>
          <w:color w:val="000000"/>
          <w:u w:val="single"/>
        </w:rPr>
        <w:t>22</w:t>
      </w:r>
      <w:r w:rsidRPr="00E94380">
        <w:rPr>
          <w:rFonts w:ascii="Times New Roman" w:hAnsi="Times New Roman" w:cs="Times New Roman"/>
          <w:color w:val="000000"/>
          <w:u w:val="single"/>
        </w:rPr>
        <w:t xml:space="preserve">, 2016 ERCOT publishes the SPPs at </w:t>
      </w:r>
      <w:hyperlink r:id="rId13" w:history="1">
        <w:r w:rsidRPr="00E94380">
          <w:rPr>
            <w:rStyle w:val="Hyperlink"/>
            <w:rFonts w:ascii="Times New Roman" w:hAnsi="Times New Roman" w:cs="Times New Roman"/>
          </w:rPr>
          <w:t>http://www.ercot.com/content/cdr/html/real_time_spp</w:t>
        </w:r>
      </w:hyperlink>
      <w:r w:rsidRPr="00E94380">
        <w:rPr>
          <w:rFonts w:ascii="Times New Roman" w:hAnsi="Times New Roman" w:cs="Times New Roman"/>
          <w:u w:val="single"/>
        </w:rPr>
        <w:t xml:space="preserve"> .</w:t>
      </w:r>
      <w:r w:rsidRPr="00E94380">
        <w:rPr>
          <w:rFonts w:ascii="Times New Roman" w:hAnsi="Times New Roman" w:cs="Times New Roman"/>
          <w:color w:val="000000"/>
          <w:u w:val="single"/>
        </w:rPr>
        <w:t xml:space="preserve"> The webpage where the information is available could change.</w:t>
      </w:r>
    </w:p>
    <w:p w:rsidR="00C45A6D" w:rsidRPr="00E94380" w:rsidRDefault="00C45A6D">
      <w:pPr>
        <w:pStyle w:val="FootnoteText"/>
        <w:rPr>
          <w:u w:val="single"/>
        </w:rPr>
      </w:pPr>
    </w:p>
  </w:footnote>
  <w:footnote w:id="14">
    <w:p w:rsidR="00C45A6D" w:rsidRPr="00E94380" w:rsidRDefault="00C45A6D" w:rsidP="00E94380">
      <w:pPr>
        <w:rPr>
          <w:rFonts w:ascii="Times New Roman" w:hAnsi="Times New Roman" w:cs="Times New Roman"/>
          <w:u w:val="single"/>
        </w:rPr>
      </w:pPr>
      <w:r w:rsidRPr="00E94380">
        <w:rPr>
          <w:rStyle w:val="FootnoteReference"/>
          <w:u w:val="single"/>
        </w:rPr>
        <w:footnoteRef/>
      </w:r>
      <w:r w:rsidRPr="00E94380">
        <w:rPr>
          <w:u w:val="single"/>
        </w:rPr>
        <w:t xml:space="preserve"> </w:t>
      </w:r>
      <w:r w:rsidRPr="00E94380">
        <w:rPr>
          <w:u w:val="single"/>
        </w:rPr>
        <w:tab/>
      </w:r>
      <w:r w:rsidRPr="00E94380">
        <w:rPr>
          <w:rFonts w:ascii="Times New Roman" w:hAnsi="Times New Roman" w:cs="Times New Roman"/>
          <w:color w:val="000000"/>
          <w:u w:val="single"/>
        </w:rPr>
        <w:t xml:space="preserve">As of March </w:t>
      </w:r>
      <w:r>
        <w:rPr>
          <w:rFonts w:ascii="Times New Roman" w:hAnsi="Times New Roman" w:cs="Times New Roman"/>
          <w:color w:val="000000"/>
          <w:u w:val="single"/>
        </w:rPr>
        <w:t>22</w:t>
      </w:r>
      <w:r w:rsidRPr="00E94380">
        <w:rPr>
          <w:rFonts w:ascii="Times New Roman" w:hAnsi="Times New Roman" w:cs="Times New Roman"/>
          <w:color w:val="000000"/>
          <w:u w:val="single"/>
        </w:rPr>
        <w:t xml:space="preserve">, 2016 ERCOT publishes the SPPs at </w:t>
      </w:r>
      <w:hyperlink r:id="rId14" w:history="1">
        <w:r w:rsidRPr="00E94380">
          <w:rPr>
            <w:rStyle w:val="Hyperlink"/>
            <w:rFonts w:ascii="Times New Roman" w:hAnsi="Times New Roman" w:cs="Times New Roman"/>
          </w:rPr>
          <w:t>http://www.ercot.com/content/cdr/html/real_time_spp</w:t>
        </w:r>
      </w:hyperlink>
      <w:r w:rsidRPr="00E94380">
        <w:rPr>
          <w:rFonts w:ascii="Times New Roman" w:hAnsi="Times New Roman" w:cs="Times New Roman"/>
          <w:u w:val="single"/>
        </w:rPr>
        <w:t xml:space="preserve"> .</w:t>
      </w:r>
      <w:r w:rsidRPr="00E94380">
        <w:rPr>
          <w:rFonts w:ascii="Times New Roman" w:hAnsi="Times New Roman" w:cs="Times New Roman"/>
          <w:color w:val="000000"/>
          <w:u w:val="single"/>
        </w:rPr>
        <w:t xml:space="preserve"> The webpage where the information is available could change.</w:t>
      </w:r>
    </w:p>
    <w:p w:rsidR="00C45A6D" w:rsidRPr="00E94380" w:rsidRDefault="00C45A6D">
      <w:pPr>
        <w:pStyle w:val="FootnoteText"/>
        <w:rPr>
          <w:u w:val="single"/>
        </w:rPr>
      </w:pPr>
    </w:p>
  </w:footnote>
  <w:footnote w:id="15">
    <w:p w:rsidR="00C45A6D" w:rsidRPr="00E94380" w:rsidRDefault="00C45A6D" w:rsidP="00E94380">
      <w:pPr>
        <w:rPr>
          <w:rFonts w:ascii="Times New Roman" w:hAnsi="Times New Roman" w:cs="Times New Roman"/>
          <w:u w:val="single"/>
        </w:rPr>
      </w:pPr>
      <w:r w:rsidRPr="00E94380">
        <w:rPr>
          <w:rStyle w:val="FootnoteReference"/>
          <w:u w:val="single"/>
        </w:rPr>
        <w:footnoteRef/>
      </w:r>
      <w:r w:rsidRPr="00E94380">
        <w:rPr>
          <w:u w:val="single"/>
        </w:rPr>
        <w:t xml:space="preserve"> </w:t>
      </w:r>
      <w:r w:rsidRPr="00E94380">
        <w:rPr>
          <w:u w:val="single"/>
        </w:rPr>
        <w:tab/>
      </w:r>
      <w:r w:rsidRPr="00E94380">
        <w:rPr>
          <w:rFonts w:ascii="Times New Roman" w:hAnsi="Times New Roman" w:cs="Times New Roman"/>
          <w:color w:val="000000"/>
          <w:u w:val="single"/>
        </w:rPr>
        <w:t xml:space="preserve">As of March </w:t>
      </w:r>
      <w:r>
        <w:rPr>
          <w:rFonts w:ascii="Times New Roman" w:hAnsi="Times New Roman" w:cs="Times New Roman"/>
          <w:color w:val="000000"/>
          <w:u w:val="single"/>
        </w:rPr>
        <w:t>22</w:t>
      </w:r>
      <w:r w:rsidRPr="00E94380">
        <w:rPr>
          <w:rFonts w:ascii="Times New Roman" w:hAnsi="Times New Roman" w:cs="Times New Roman"/>
          <w:color w:val="000000"/>
          <w:u w:val="single"/>
        </w:rPr>
        <w:t xml:space="preserve">, 2016 ERCOT publishes the SPPs at </w:t>
      </w:r>
      <w:hyperlink r:id="rId15" w:history="1">
        <w:r w:rsidRPr="00E94380">
          <w:rPr>
            <w:rStyle w:val="Hyperlink"/>
            <w:rFonts w:ascii="Times New Roman" w:hAnsi="Times New Roman" w:cs="Times New Roman"/>
          </w:rPr>
          <w:t>http://www.ercot.com/content/cdr/html/real_time_spp</w:t>
        </w:r>
      </w:hyperlink>
      <w:r w:rsidRPr="00E94380">
        <w:rPr>
          <w:rFonts w:ascii="Times New Roman" w:hAnsi="Times New Roman" w:cs="Times New Roman"/>
          <w:u w:val="single"/>
        </w:rPr>
        <w:t xml:space="preserve"> .</w:t>
      </w:r>
      <w:r w:rsidRPr="00E94380">
        <w:rPr>
          <w:rFonts w:ascii="Times New Roman" w:hAnsi="Times New Roman" w:cs="Times New Roman"/>
          <w:color w:val="000000"/>
          <w:u w:val="single"/>
        </w:rPr>
        <w:t xml:space="preserve"> The webpage where the information is available could change.</w:t>
      </w:r>
    </w:p>
    <w:p w:rsidR="00C45A6D" w:rsidRPr="00E94380" w:rsidRDefault="00C45A6D">
      <w:pPr>
        <w:pStyle w:val="FootnoteText"/>
        <w:rPr>
          <w:u w:val="single"/>
        </w:rPr>
      </w:pPr>
    </w:p>
  </w:footnote>
  <w:footnote w:id="16">
    <w:p w:rsidR="00C45A6D" w:rsidRPr="00E94380" w:rsidRDefault="00C45A6D" w:rsidP="00E94380">
      <w:pPr>
        <w:rPr>
          <w:rFonts w:ascii="Times New Roman" w:hAnsi="Times New Roman" w:cs="Times New Roman"/>
          <w:u w:val="single"/>
        </w:rPr>
      </w:pPr>
      <w:r w:rsidRPr="00E94380">
        <w:rPr>
          <w:rStyle w:val="FootnoteReference"/>
          <w:u w:val="single"/>
        </w:rPr>
        <w:footnoteRef/>
      </w:r>
      <w:r w:rsidRPr="00E94380">
        <w:rPr>
          <w:u w:val="single"/>
        </w:rPr>
        <w:t xml:space="preserve"> </w:t>
      </w:r>
      <w:r w:rsidRPr="00E94380">
        <w:rPr>
          <w:u w:val="single"/>
        </w:rPr>
        <w:tab/>
      </w:r>
      <w:r w:rsidRPr="00E94380">
        <w:rPr>
          <w:rFonts w:ascii="Times New Roman" w:hAnsi="Times New Roman" w:cs="Times New Roman"/>
          <w:color w:val="000000"/>
          <w:u w:val="single"/>
        </w:rPr>
        <w:t xml:space="preserve">As of March </w:t>
      </w:r>
      <w:r>
        <w:rPr>
          <w:rFonts w:ascii="Times New Roman" w:hAnsi="Times New Roman" w:cs="Times New Roman"/>
          <w:color w:val="000000"/>
          <w:u w:val="single"/>
        </w:rPr>
        <w:t>22</w:t>
      </w:r>
      <w:r w:rsidRPr="00E94380">
        <w:rPr>
          <w:rFonts w:ascii="Times New Roman" w:hAnsi="Times New Roman" w:cs="Times New Roman"/>
          <w:color w:val="000000"/>
          <w:u w:val="single"/>
        </w:rPr>
        <w:t xml:space="preserve">, 2016 ERCOT publishes the SPPs at </w:t>
      </w:r>
      <w:hyperlink r:id="rId16" w:history="1">
        <w:r w:rsidRPr="00E94380">
          <w:rPr>
            <w:rStyle w:val="Hyperlink"/>
            <w:rFonts w:ascii="Times New Roman" w:hAnsi="Times New Roman" w:cs="Times New Roman"/>
          </w:rPr>
          <w:t>http://www.ercot.com/content/cdr/html/real_time_spp</w:t>
        </w:r>
      </w:hyperlink>
      <w:r w:rsidRPr="00E94380">
        <w:rPr>
          <w:rFonts w:ascii="Times New Roman" w:hAnsi="Times New Roman" w:cs="Times New Roman"/>
          <w:u w:val="single"/>
        </w:rPr>
        <w:t xml:space="preserve"> .</w:t>
      </w:r>
      <w:r w:rsidRPr="00E94380">
        <w:rPr>
          <w:rFonts w:ascii="Times New Roman" w:hAnsi="Times New Roman" w:cs="Times New Roman"/>
          <w:color w:val="000000"/>
          <w:u w:val="single"/>
        </w:rPr>
        <w:t xml:space="preserve"> The webpage where the information is available could change.</w:t>
      </w:r>
    </w:p>
    <w:p w:rsidR="00C45A6D" w:rsidRPr="00E94380" w:rsidRDefault="00C45A6D">
      <w:pPr>
        <w:pStyle w:val="FootnoteText"/>
        <w:rPr>
          <w:u w:val="single"/>
        </w:rPr>
      </w:pPr>
    </w:p>
  </w:footnote>
  <w:footnote w:id="17">
    <w:p w:rsidR="00C45A6D" w:rsidRPr="00E94380" w:rsidRDefault="00C45A6D" w:rsidP="00E94380">
      <w:pPr>
        <w:rPr>
          <w:rFonts w:ascii="Times New Roman" w:hAnsi="Times New Roman" w:cs="Times New Roman"/>
          <w:u w:val="single"/>
        </w:rPr>
      </w:pPr>
      <w:r w:rsidRPr="00E94380">
        <w:rPr>
          <w:rStyle w:val="FootnoteReference"/>
          <w:u w:val="single"/>
        </w:rPr>
        <w:footnoteRef/>
      </w:r>
      <w:r w:rsidRPr="00E94380">
        <w:rPr>
          <w:u w:val="single"/>
        </w:rPr>
        <w:t xml:space="preserve"> </w:t>
      </w:r>
      <w:r w:rsidRPr="00E94380">
        <w:rPr>
          <w:u w:val="single"/>
        </w:rPr>
        <w:tab/>
      </w:r>
      <w:r w:rsidRPr="00E94380">
        <w:rPr>
          <w:rFonts w:ascii="Times New Roman" w:hAnsi="Times New Roman" w:cs="Times New Roman"/>
          <w:color w:val="000000"/>
          <w:u w:val="single"/>
        </w:rPr>
        <w:t xml:space="preserve">As of March </w:t>
      </w:r>
      <w:r>
        <w:rPr>
          <w:rFonts w:ascii="Times New Roman" w:hAnsi="Times New Roman" w:cs="Times New Roman"/>
          <w:color w:val="000000"/>
          <w:u w:val="single"/>
        </w:rPr>
        <w:t>22</w:t>
      </w:r>
      <w:r w:rsidRPr="00E94380">
        <w:rPr>
          <w:rFonts w:ascii="Times New Roman" w:hAnsi="Times New Roman" w:cs="Times New Roman"/>
          <w:color w:val="000000"/>
          <w:u w:val="single"/>
        </w:rPr>
        <w:t xml:space="preserve">, 2016 ERCOT publishes the SPPs at </w:t>
      </w:r>
      <w:hyperlink r:id="rId17" w:history="1">
        <w:r w:rsidRPr="00E94380">
          <w:rPr>
            <w:rStyle w:val="Hyperlink"/>
            <w:rFonts w:ascii="Times New Roman" w:hAnsi="Times New Roman" w:cs="Times New Roman"/>
          </w:rPr>
          <w:t>http://www.ercot.com/content/cdr/html/real_time_spp</w:t>
        </w:r>
      </w:hyperlink>
      <w:r w:rsidRPr="00E94380">
        <w:rPr>
          <w:rFonts w:ascii="Times New Roman" w:hAnsi="Times New Roman" w:cs="Times New Roman"/>
          <w:u w:val="single"/>
        </w:rPr>
        <w:t xml:space="preserve"> .</w:t>
      </w:r>
      <w:r w:rsidRPr="00E94380">
        <w:rPr>
          <w:rFonts w:ascii="Times New Roman" w:hAnsi="Times New Roman" w:cs="Times New Roman"/>
          <w:color w:val="000000"/>
          <w:u w:val="single"/>
        </w:rPr>
        <w:t xml:space="preserve"> The webpage where the information is available could change.</w:t>
      </w:r>
    </w:p>
    <w:p w:rsidR="00C45A6D" w:rsidRPr="00E94380" w:rsidRDefault="00C45A6D">
      <w:pPr>
        <w:pStyle w:val="FootnoteText"/>
        <w:rPr>
          <w:u w:val="single"/>
        </w:rPr>
      </w:pPr>
    </w:p>
  </w:footnote>
  <w:footnote w:id="18">
    <w:p w:rsidR="00C45A6D" w:rsidRPr="00E94380" w:rsidRDefault="00C45A6D" w:rsidP="00E94380">
      <w:pPr>
        <w:rPr>
          <w:rFonts w:ascii="Times New Roman" w:hAnsi="Times New Roman" w:cs="Times New Roman"/>
          <w:u w:val="single"/>
        </w:rPr>
      </w:pPr>
      <w:r w:rsidRPr="00E94380">
        <w:rPr>
          <w:rStyle w:val="FootnoteReference"/>
          <w:u w:val="single"/>
        </w:rPr>
        <w:footnoteRef/>
      </w:r>
      <w:r w:rsidRPr="00E94380">
        <w:rPr>
          <w:u w:val="single"/>
        </w:rPr>
        <w:t xml:space="preserve"> </w:t>
      </w:r>
      <w:r w:rsidRPr="00E94380">
        <w:rPr>
          <w:u w:val="single"/>
        </w:rPr>
        <w:tab/>
      </w:r>
      <w:r w:rsidRPr="00E94380">
        <w:rPr>
          <w:rFonts w:ascii="Times New Roman" w:hAnsi="Times New Roman" w:cs="Times New Roman"/>
          <w:color w:val="000000"/>
          <w:u w:val="single"/>
        </w:rPr>
        <w:t xml:space="preserve">As of March </w:t>
      </w:r>
      <w:r>
        <w:rPr>
          <w:rFonts w:ascii="Times New Roman" w:hAnsi="Times New Roman" w:cs="Times New Roman"/>
          <w:color w:val="000000"/>
          <w:u w:val="single"/>
        </w:rPr>
        <w:t>22</w:t>
      </w:r>
      <w:r w:rsidRPr="00E94380">
        <w:rPr>
          <w:rFonts w:ascii="Times New Roman" w:hAnsi="Times New Roman" w:cs="Times New Roman"/>
          <w:color w:val="000000"/>
          <w:u w:val="single"/>
        </w:rPr>
        <w:t xml:space="preserve">, 2016 ERCOT publishes the SPPs at </w:t>
      </w:r>
      <w:hyperlink r:id="rId18" w:history="1">
        <w:r w:rsidRPr="00E94380">
          <w:rPr>
            <w:rStyle w:val="Hyperlink"/>
            <w:rFonts w:ascii="Times New Roman" w:hAnsi="Times New Roman" w:cs="Times New Roman"/>
          </w:rPr>
          <w:t>http://www.ercot.com/content/cdr/html/real_time_spp</w:t>
        </w:r>
      </w:hyperlink>
      <w:r w:rsidRPr="00E94380">
        <w:rPr>
          <w:rFonts w:ascii="Times New Roman" w:hAnsi="Times New Roman" w:cs="Times New Roman"/>
          <w:u w:val="single"/>
        </w:rPr>
        <w:t xml:space="preserve"> .</w:t>
      </w:r>
      <w:r w:rsidRPr="00E94380">
        <w:rPr>
          <w:rFonts w:ascii="Times New Roman" w:hAnsi="Times New Roman" w:cs="Times New Roman"/>
          <w:color w:val="000000"/>
          <w:u w:val="single"/>
        </w:rPr>
        <w:t xml:space="preserve"> The webpage where the information is available could change.</w:t>
      </w:r>
    </w:p>
    <w:p w:rsidR="00C45A6D" w:rsidRPr="00E94380" w:rsidRDefault="00C45A6D">
      <w:pPr>
        <w:pStyle w:val="FootnoteText"/>
        <w:rPr>
          <w:u w:val="single"/>
        </w:rPr>
      </w:pPr>
    </w:p>
  </w:footnote>
  <w:footnote w:id="19">
    <w:p w:rsidR="00C45A6D" w:rsidRPr="00E94380" w:rsidRDefault="00C45A6D" w:rsidP="00E94380">
      <w:pPr>
        <w:rPr>
          <w:rFonts w:ascii="Times New Roman" w:hAnsi="Times New Roman" w:cs="Times New Roman"/>
          <w:u w:val="single"/>
        </w:rPr>
      </w:pPr>
      <w:r w:rsidRPr="00E94380">
        <w:rPr>
          <w:rStyle w:val="FootnoteReference"/>
          <w:u w:val="single"/>
        </w:rPr>
        <w:footnoteRef/>
      </w:r>
      <w:r w:rsidRPr="00E94380">
        <w:rPr>
          <w:u w:val="single"/>
        </w:rPr>
        <w:t xml:space="preserve"> </w:t>
      </w:r>
      <w:r w:rsidRPr="00E94380">
        <w:rPr>
          <w:u w:val="single"/>
        </w:rPr>
        <w:tab/>
      </w:r>
      <w:r w:rsidRPr="00E94380">
        <w:rPr>
          <w:rFonts w:ascii="Times New Roman" w:hAnsi="Times New Roman" w:cs="Times New Roman"/>
          <w:color w:val="000000"/>
          <w:u w:val="single"/>
        </w:rPr>
        <w:t xml:space="preserve">As of March </w:t>
      </w:r>
      <w:r>
        <w:rPr>
          <w:rFonts w:ascii="Times New Roman" w:hAnsi="Times New Roman" w:cs="Times New Roman"/>
          <w:color w:val="000000"/>
          <w:u w:val="single"/>
        </w:rPr>
        <w:t>22</w:t>
      </w:r>
      <w:r w:rsidRPr="00E94380">
        <w:rPr>
          <w:rFonts w:ascii="Times New Roman" w:hAnsi="Times New Roman" w:cs="Times New Roman"/>
          <w:color w:val="000000"/>
          <w:u w:val="single"/>
        </w:rPr>
        <w:t xml:space="preserve">, 2016 ERCOT publishes the SPPs at </w:t>
      </w:r>
      <w:hyperlink r:id="rId19" w:history="1">
        <w:r w:rsidRPr="00E94380">
          <w:rPr>
            <w:rStyle w:val="Hyperlink"/>
            <w:rFonts w:ascii="Times New Roman" w:hAnsi="Times New Roman" w:cs="Times New Roman"/>
          </w:rPr>
          <w:t>http://www.ercot.com/content/cdr/html/real_time_spp</w:t>
        </w:r>
      </w:hyperlink>
      <w:r w:rsidRPr="00E94380">
        <w:rPr>
          <w:rFonts w:ascii="Times New Roman" w:hAnsi="Times New Roman" w:cs="Times New Roman"/>
          <w:u w:val="single"/>
        </w:rPr>
        <w:t xml:space="preserve"> .</w:t>
      </w:r>
      <w:r w:rsidRPr="00E94380">
        <w:rPr>
          <w:rFonts w:ascii="Times New Roman" w:hAnsi="Times New Roman" w:cs="Times New Roman"/>
          <w:color w:val="000000"/>
          <w:u w:val="single"/>
        </w:rPr>
        <w:t xml:space="preserve"> The webpage where the information is available could change.</w:t>
      </w:r>
    </w:p>
    <w:p w:rsidR="00C45A6D" w:rsidRPr="00E94380" w:rsidRDefault="00C45A6D">
      <w:pPr>
        <w:pStyle w:val="FootnoteText"/>
        <w:rPr>
          <w:u w:val="single"/>
        </w:rPr>
      </w:pPr>
    </w:p>
  </w:footnote>
  <w:footnote w:id="20">
    <w:p w:rsidR="00C45A6D" w:rsidRPr="00E94380" w:rsidRDefault="00C45A6D" w:rsidP="00E94380">
      <w:pPr>
        <w:rPr>
          <w:rFonts w:ascii="Times New Roman" w:hAnsi="Times New Roman" w:cs="Times New Roman"/>
          <w:u w:val="single"/>
        </w:rPr>
      </w:pPr>
      <w:r w:rsidRPr="00E94380">
        <w:rPr>
          <w:rStyle w:val="FootnoteReference"/>
          <w:u w:val="single"/>
        </w:rPr>
        <w:footnoteRef/>
      </w:r>
      <w:r w:rsidRPr="00E94380">
        <w:rPr>
          <w:u w:val="single"/>
        </w:rPr>
        <w:t xml:space="preserve"> </w:t>
      </w:r>
      <w:r w:rsidRPr="00E94380">
        <w:rPr>
          <w:u w:val="single"/>
        </w:rPr>
        <w:tab/>
      </w:r>
      <w:r w:rsidRPr="00E94380">
        <w:rPr>
          <w:rFonts w:ascii="Times New Roman" w:hAnsi="Times New Roman" w:cs="Times New Roman"/>
          <w:color w:val="000000"/>
          <w:u w:val="single"/>
        </w:rPr>
        <w:t xml:space="preserve">As of March </w:t>
      </w:r>
      <w:r>
        <w:rPr>
          <w:rFonts w:ascii="Times New Roman" w:hAnsi="Times New Roman" w:cs="Times New Roman"/>
          <w:color w:val="000000"/>
          <w:u w:val="single"/>
        </w:rPr>
        <w:t>22</w:t>
      </w:r>
      <w:r w:rsidRPr="00E94380">
        <w:rPr>
          <w:rFonts w:ascii="Times New Roman" w:hAnsi="Times New Roman" w:cs="Times New Roman"/>
          <w:color w:val="000000"/>
          <w:u w:val="single"/>
        </w:rPr>
        <w:t xml:space="preserve">, 2016 ERCOT publishes the SPPs at </w:t>
      </w:r>
      <w:hyperlink r:id="rId20" w:history="1">
        <w:r w:rsidRPr="00E94380">
          <w:rPr>
            <w:rStyle w:val="Hyperlink"/>
            <w:rFonts w:ascii="Times New Roman" w:hAnsi="Times New Roman" w:cs="Times New Roman"/>
          </w:rPr>
          <w:t>http://www.ercot.com/content/cdr/html/real_time_spp</w:t>
        </w:r>
      </w:hyperlink>
      <w:r w:rsidRPr="00E94380">
        <w:rPr>
          <w:rFonts w:ascii="Times New Roman" w:hAnsi="Times New Roman" w:cs="Times New Roman"/>
          <w:u w:val="single"/>
        </w:rPr>
        <w:t xml:space="preserve"> .</w:t>
      </w:r>
      <w:r w:rsidRPr="00E94380">
        <w:rPr>
          <w:rFonts w:ascii="Times New Roman" w:hAnsi="Times New Roman" w:cs="Times New Roman"/>
          <w:color w:val="000000"/>
          <w:u w:val="single"/>
        </w:rPr>
        <w:t xml:space="preserve"> The webpage where the information is available could change.</w:t>
      </w:r>
    </w:p>
    <w:p w:rsidR="00C45A6D" w:rsidRPr="00E94380" w:rsidRDefault="00C45A6D">
      <w:pPr>
        <w:pStyle w:val="FootnoteText"/>
        <w:rPr>
          <w:u w:val="single"/>
        </w:rPr>
      </w:pPr>
    </w:p>
  </w:footnote>
  <w:footnote w:id="21">
    <w:p w:rsidR="00C45A6D" w:rsidRPr="00E94380" w:rsidRDefault="00C45A6D" w:rsidP="00E94380">
      <w:pPr>
        <w:rPr>
          <w:rFonts w:ascii="Times New Roman" w:hAnsi="Times New Roman" w:cs="Times New Roman"/>
          <w:u w:val="single"/>
        </w:rPr>
      </w:pPr>
      <w:r w:rsidRPr="00E94380">
        <w:rPr>
          <w:rStyle w:val="FootnoteReference"/>
          <w:u w:val="single"/>
        </w:rPr>
        <w:footnoteRef/>
      </w:r>
      <w:r w:rsidRPr="00E94380">
        <w:rPr>
          <w:u w:val="single"/>
        </w:rPr>
        <w:t xml:space="preserve"> </w:t>
      </w:r>
      <w:r w:rsidRPr="00E94380">
        <w:rPr>
          <w:u w:val="single"/>
        </w:rPr>
        <w:tab/>
      </w:r>
      <w:r w:rsidRPr="00E94380">
        <w:rPr>
          <w:rFonts w:ascii="Times New Roman" w:hAnsi="Times New Roman" w:cs="Times New Roman"/>
          <w:color w:val="000000"/>
          <w:u w:val="single"/>
        </w:rPr>
        <w:t xml:space="preserve">As of March </w:t>
      </w:r>
      <w:r>
        <w:rPr>
          <w:rFonts w:ascii="Times New Roman" w:hAnsi="Times New Roman" w:cs="Times New Roman"/>
          <w:color w:val="000000"/>
          <w:u w:val="single"/>
        </w:rPr>
        <w:t>22</w:t>
      </w:r>
      <w:r w:rsidRPr="00E94380">
        <w:rPr>
          <w:rFonts w:ascii="Times New Roman" w:hAnsi="Times New Roman" w:cs="Times New Roman"/>
          <w:color w:val="000000"/>
          <w:u w:val="single"/>
        </w:rPr>
        <w:t xml:space="preserve">, 2016 ERCOT publishes the SPPs at </w:t>
      </w:r>
      <w:hyperlink r:id="rId21" w:history="1">
        <w:r w:rsidRPr="00E94380">
          <w:rPr>
            <w:rStyle w:val="Hyperlink"/>
            <w:rFonts w:ascii="Times New Roman" w:hAnsi="Times New Roman" w:cs="Times New Roman"/>
          </w:rPr>
          <w:t>http://www.ercot.com/content/cdr/html/real_time_spp</w:t>
        </w:r>
      </w:hyperlink>
      <w:r w:rsidRPr="00E94380">
        <w:rPr>
          <w:rFonts w:ascii="Times New Roman" w:hAnsi="Times New Roman" w:cs="Times New Roman"/>
          <w:u w:val="single"/>
        </w:rPr>
        <w:t xml:space="preserve"> .</w:t>
      </w:r>
      <w:r w:rsidRPr="00E94380">
        <w:rPr>
          <w:rFonts w:ascii="Times New Roman" w:hAnsi="Times New Roman" w:cs="Times New Roman"/>
          <w:color w:val="000000"/>
          <w:u w:val="single"/>
        </w:rPr>
        <w:t xml:space="preserve"> The webpage where the information is available could change.</w:t>
      </w:r>
    </w:p>
    <w:p w:rsidR="00C45A6D" w:rsidRPr="00E94380" w:rsidRDefault="00C45A6D">
      <w:pPr>
        <w:pStyle w:val="FootnoteText"/>
        <w:rPr>
          <w:u w:val="single"/>
        </w:rPr>
      </w:pPr>
    </w:p>
  </w:footnote>
  <w:footnote w:id="22">
    <w:p w:rsidR="00C45A6D" w:rsidRPr="00E94380" w:rsidRDefault="00C45A6D" w:rsidP="00E94380">
      <w:pPr>
        <w:rPr>
          <w:rFonts w:ascii="Times New Roman" w:hAnsi="Times New Roman" w:cs="Times New Roman"/>
          <w:u w:val="single"/>
        </w:rPr>
      </w:pPr>
      <w:r w:rsidRPr="00E94380">
        <w:rPr>
          <w:rStyle w:val="FootnoteReference"/>
          <w:u w:val="single"/>
        </w:rPr>
        <w:footnoteRef/>
      </w:r>
      <w:r w:rsidRPr="00E94380">
        <w:rPr>
          <w:u w:val="single"/>
        </w:rPr>
        <w:t xml:space="preserve"> </w:t>
      </w:r>
      <w:r w:rsidRPr="00E94380">
        <w:rPr>
          <w:u w:val="single"/>
        </w:rPr>
        <w:tab/>
      </w:r>
      <w:r w:rsidRPr="00E94380">
        <w:rPr>
          <w:rFonts w:ascii="Times New Roman" w:hAnsi="Times New Roman" w:cs="Times New Roman"/>
          <w:color w:val="000000"/>
          <w:u w:val="single"/>
        </w:rPr>
        <w:t xml:space="preserve">As of March </w:t>
      </w:r>
      <w:r>
        <w:rPr>
          <w:rFonts w:ascii="Times New Roman" w:hAnsi="Times New Roman" w:cs="Times New Roman"/>
          <w:color w:val="000000"/>
          <w:u w:val="single"/>
        </w:rPr>
        <w:t>22</w:t>
      </w:r>
      <w:r w:rsidRPr="00E94380">
        <w:rPr>
          <w:rFonts w:ascii="Times New Roman" w:hAnsi="Times New Roman" w:cs="Times New Roman"/>
          <w:color w:val="000000"/>
          <w:u w:val="single"/>
        </w:rPr>
        <w:t xml:space="preserve">, 2016 ERCOT publishes the SPPs at </w:t>
      </w:r>
      <w:hyperlink r:id="rId22" w:history="1">
        <w:r w:rsidRPr="00E94380">
          <w:rPr>
            <w:rStyle w:val="Hyperlink"/>
            <w:rFonts w:ascii="Times New Roman" w:hAnsi="Times New Roman" w:cs="Times New Roman"/>
          </w:rPr>
          <w:t>http://www.ercot.com/content/cdr/html/real_time_spp</w:t>
        </w:r>
      </w:hyperlink>
      <w:r w:rsidRPr="00E94380">
        <w:rPr>
          <w:rFonts w:ascii="Times New Roman" w:hAnsi="Times New Roman" w:cs="Times New Roman"/>
          <w:u w:val="single"/>
        </w:rPr>
        <w:t xml:space="preserve"> .</w:t>
      </w:r>
      <w:r w:rsidRPr="00E94380">
        <w:rPr>
          <w:rFonts w:ascii="Times New Roman" w:hAnsi="Times New Roman" w:cs="Times New Roman"/>
          <w:color w:val="000000"/>
          <w:u w:val="single"/>
        </w:rPr>
        <w:t xml:space="preserve"> The webpage where the information is available could change.</w:t>
      </w:r>
    </w:p>
    <w:p w:rsidR="00C45A6D" w:rsidRPr="00E94380" w:rsidRDefault="00C45A6D">
      <w:pPr>
        <w:pStyle w:val="FootnoteText"/>
        <w:rPr>
          <w:u w:val="single"/>
        </w:rPr>
      </w:pPr>
    </w:p>
  </w:footnote>
  <w:footnote w:id="23">
    <w:p w:rsidR="00C45A6D" w:rsidRPr="00E94380" w:rsidRDefault="00C45A6D" w:rsidP="00E94380">
      <w:pPr>
        <w:rPr>
          <w:rFonts w:ascii="Times New Roman" w:hAnsi="Times New Roman" w:cs="Times New Roman"/>
          <w:u w:val="single"/>
        </w:rPr>
      </w:pPr>
      <w:r w:rsidRPr="00E94380">
        <w:rPr>
          <w:rStyle w:val="FootnoteReference"/>
          <w:u w:val="single"/>
        </w:rPr>
        <w:footnoteRef/>
      </w:r>
      <w:r w:rsidRPr="00E94380">
        <w:rPr>
          <w:u w:val="single"/>
        </w:rPr>
        <w:t xml:space="preserve"> </w:t>
      </w:r>
      <w:r w:rsidRPr="00E94380">
        <w:rPr>
          <w:u w:val="single"/>
        </w:rPr>
        <w:tab/>
      </w:r>
      <w:r w:rsidRPr="00E94380">
        <w:rPr>
          <w:rFonts w:ascii="Times New Roman" w:hAnsi="Times New Roman" w:cs="Times New Roman"/>
          <w:color w:val="000000"/>
          <w:u w:val="single"/>
        </w:rPr>
        <w:t xml:space="preserve">As of March </w:t>
      </w:r>
      <w:r>
        <w:rPr>
          <w:rFonts w:ascii="Times New Roman" w:hAnsi="Times New Roman" w:cs="Times New Roman"/>
          <w:color w:val="000000"/>
          <w:u w:val="single"/>
        </w:rPr>
        <w:t>22</w:t>
      </w:r>
      <w:r w:rsidRPr="00E94380">
        <w:rPr>
          <w:rFonts w:ascii="Times New Roman" w:hAnsi="Times New Roman" w:cs="Times New Roman"/>
          <w:color w:val="000000"/>
          <w:u w:val="single"/>
        </w:rPr>
        <w:t xml:space="preserve">, 2016 ERCOT publishes the SPPs at </w:t>
      </w:r>
      <w:hyperlink r:id="rId23" w:history="1">
        <w:r w:rsidRPr="00E94380">
          <w:rPr>
            <w:rStyle w:val="Hyperlink"/>
            <w:rFonts w:ascii="Times New Roman" w:hAnsi="Times New Roman" w:cs="Times New Roman"/>
          </w:rPr>
          <w:t>http://www.ercot.com/content/cdr/html/real_time_spp</w:t>
        </w:r>
      </w:hyperlink>
      <w:r w:rsidRPr="00E94380">
        <w:rPr>
          <w:rFonts w:ascii="Times New Roman" w:hAnsi="Times New Roman" w:cs="Times New Roman"/>
          <w:u w:val="single"/>
        </w:rPr>
        <w:t xml:space="preserve"> .</w:t>
      </w:r>
      <w:r w:rsidRPr="00E94380">
        <w:rPr>
          <w:rFonts w:ascii="Times New Roman" w:hAnsi="Times New Roman" w:cs="Times New Roman"/>
          <w:color w:val="000000"/>
          <w:u w:val="single"/>
        </w:rPr>
        <w:t xml:space="preserve"> The webpage where the information is available could change.</w:t>
      </w:r>
    </w:p>
    <w:p w:rsidR="00C45A6D" w:rsidRPr="00E94380" w:rsidRDefault="00C45A6D">
      <w:pPr>
        <w:pStyle w:val="FootnoteText"/>
        <w:rPr>
          <w:u w:val="single"/>
        </w:rPr>
      </w:pPr>
    </w:p>
  </w:footnote>
  <w:footnote w:id="24">
    <w:p w:rsidR="00C45A6D" w:rsidRPr="00E94380" w:rsidRDefault="00C45A6D" w:rsidP="00E94380">
      <w:pPr>
        <w:rPr>
          <w:rFonts w:ascii="Times New Roman" w:hAnsi="Times New Roman" w:cs="Times New Roman"/>
          <w:u w:val="single"/>
        </w:rPr>
      </w:pPr>
      <w:r w:rsidRPr="00E94380">
        <w:rPr>
          <w:rStyle w:val="FootnoteReference"/>
          <w:u w:val="single"/>
        </w:rPr>
        <w:footnoteRef/>
      </w:r>
      <w:r w:rsidRPr="00E94380">
        <w:rPr>
          <w:u w:val="single"/>
        </w:rPr>
        <w:t xml:space="preserve"> </w:t>
      </w:r>
      <w:r w:rsidRPr="00E94380">
        <w:rPr>
          <w:u w:val="single"/>
        </w:rPr>
        <w:tab/>
      </w:r>
      <w:r w:rsidRPr="00E94380">
        <w:rPr>
          <w:rFonts w:ascii="Times New Roman" w:hAnsi="Times New Roman" w:cs="Times New Roman"/>
          <w:color w:val="000000"/>
          <w:u w:val="single"/>
        </w:rPr>
        <w:t xml:space="preserve">As of March </w:t>
      </w:r>
      <w:r>
        <w:rPr>
          <w:rFonts w:ascii="Times New Roman" w:hAnsi="Times New Roman" w:cs="Times New Roman"/>
          <w:color w:val="000000"/>
          <w:u w:val="single"/>
        </w:rPr>
        <w:t>22</w:t>
      </w:r>
      <w:r w:rsidRPr="00E94380">
        <w:rPr>
          <w:rFonts w:ascii="Times New Roman" w:hAnsi="Times New Roman" w:cs="Times New Roman"/>
          <w:color w:val="000000"/>
          <w:u w:val="single"/>
        </w:rPr>
        <w:t xml:space="preserve">, 2016 ERCOT publishes the SPPs at </w:t>
      </w:r>
      <w:hyperlink r:id="rId24" w:history="1">
        <w:r w:rsidRPr="00E94380">
          <w:rPr>
            <w:rStyle w:val="Hyperlink"/>
            <w:rFonts w:ascii="Times New Roman" w:hAnsi="Times New Roman" w:cs="Times New Roman"/>
          </w:rPr>
          <w:t>http://www.ercot.com/content/cdr/html/real_time_spp</w:t>
        </w:r>
      </w:hyperlink>
      <w:r w:rsidRPr="00E94380">
        <w:rPr>
          <w:rFonts w:ascii="Times New Roman" w:hAnsi="Times New Roman" w:cs="Times New Roman"/>
          <w:u w:val="single"/>
        </w:rPr>
        <w:t xml:space="preserve"> .</w:t>
      </w:r>
      <w:r w:rsidRPr="00E94380">
        <w:rPr>
          <w:rFonts w:ascii="Times New Roman" w:hAnsi="Times New Roman" w:cs="Times New Roman"/>
          <w:color w:val="000000"/>
          <w:u w:val="single"/>
        </w:rPr>
        <w:t xml:space="preserve"> The webpage where the information is available could change.</w:t>
      </w:r>
    </w:p>
    <w:p w:rsidR="00C45A6D" w:rsidRPr="00E94380" w:rsidRDefault="00C45A6D">
      <w:pPr>
        <w:pStyle w:val="FootnoteText"/>
        <w:rPr>
          <w:u w:val="single"/>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04F26"/>
    <w:multiLevelType w:val="hybridMultilevel"/>
    <w:tmpl w:val="FDF2E6AC"/>
    <w:lvl w:ilvl="0" w:tplc="AF9EC848">
      <w:start w:val="1"/>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E00DA9"/>
    <w:multiLevelType w:val="hybridMultilevel"/>
    <w:tmpl w:val="19B6E428"/>
    <w:lvl w:ilvl="0" w:tplc="CD1C5292">
      <w:start w:val="10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B321B15"/>
    <w:multiLevelType w:val="hybridMultilevel"/>
    <w:tmpl w:val="C3FE7C1A"/>
    <w:lvl w:ilvl="0" w:tplc="AF525BA2">
      <w:start w:val="3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DA164E"/>
    <w:multiLevelType w:val="hybridMultilevel"/>
    <w:tmpl w:val="FDB2411E"/>
    <w:lvl w:ilvl="0" w:tplc="023C31C0">
      <w:start w:val="310"/>
      <w:numFmt w:val="bullet"/>
      <w:lvlText w:val=""/>
      <w:lvlJc w:val="left"/>
      <w:pPr>
        <w:ind w:left="720" w:hanging="360"/>
      </w:pPr>
      <w:rPr>
        <w:rFonts w:ascii="Symbol" w:eastAsia="Times New Roman" w:hAnsi="Symbol"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434"/>
    <w:rsid w:val="0000393B"/>
    <w:rsid w:val="00012465"/>
    <w:rsid w:val="00037D06"/>
    <w:rsid w:val="0005205B"/>
    <w:rsid w:val="00064E7A"/>
    <w:rsid w:val="00067C02"/>
    <w:rsid w:val="00071F51"/>
    <w:rsid w:val="0009356F"/>
    <w:rsid w:val="000963EB"/>
    <w:rsid w:val="000B61B0"/>
    <w:rsid w:val="000D5A4D"/>
    <w:rsid w:val="000E399D"/>
    <w:rsid w:val="001179DE"/>
    <w:rsid w:val="00144BC0"/>
    <w:rsid w:val="00150764"/>
    <w:rsid w:val="00164179"/>
    <w:rsid w:val="001659F7"/>
    <w:rsid w:val="0018388A"/>
    <w:rsid w:val="001842DB"/>
    <w:rsid w:val="00186FA3"/>
    <w:rsid w:val="001B4A73"/>
    <w:rsid w:val="001D58F6"/>
    <w:rsid w:val="001E2180"/>
    <w:rsid w:val="001F1434"/>
    <w:rsid w:val="002317DB"/>
    <w:rsid w:val="0024552E"/>
    <w:rsid w:val="00261238"/>
    <w:rsid w:val="002642C8"/>
    <w:rsid w:val="0029245A"/>
    <w:rsid w:val="002B33D6"/>
    <w:rsid w:val="002B3FF6"/>
    <w:rsid w:val="00302032"/>
    <w:rsid w:val="00312A07"/>
    <w:rsid w:val="00314AFA"/>
    <w:rsid w:val="003219C0"/>
    <w:rsid w:val="00330412"/>
    <w:rsid w:val="003330C2"/>
    <w:rsid w:val="00341A69"/>
    <w:rsid w:val="00343B06"/>
    <w:rsid w:val="00362C4F"/>
    <w:rsid w:val="003A4BA6"/>
    <w:rsid w:val="003C4A55"/>
    <w:rsid w:val="003D06B1"/>
    <w:rsid w:val="003D2C8E"/>
    <w:rsid w:val="003E09B8"/>
    <w:rsid w:val="003E128B"/>
    <w:rsid w:val="003E70E8"/>
    <w:rsid w:val="00401FFF"/>
    <w:rsid w:val="00426437"/>
    <w:rsid w:val="00443481"/>
    <w:rsid w:val="00450D7F"/>
    <w:rsid w:val="00464BF0"/>
    <w:rsid w:val="004C04B7"/>
    <w:rsid w:val="004C0A73"/>
    <w:rsid w:val="0051011D"/>
    <w:rsid w:val="0055574D"/>
    <w:rsid w:val="00575E4A"/>
    <w:rsid w:val="00576594"/>
    <w:rsid w:val="005A0752"/>
    <w:rsid w:val="005B6AD5"/>
    <w:rsid w:val="005D3E43"/>
    <w:rsid w:val="005E7282"/>
    <w:rsid w:val="00606683"/>
    <w:rsid w:val="006263E8"/>
    <w:rsid w:val="00656802"/>
    <w:rsid w:val="00677519"/>
    <w:rsid w:val="00680109"/>
    <w:rsid w:val="006924D4"/>
    <w:rsid w:val="006A59B8"/>
    <w:rsid w:val="006D27FD"/>
    <w:rsid w:val="006D51F7"/>
    <w:rsid w:val="006D5E7F"/>
    <w:rsid w:val="006E29E4"/>
    <w:rsid w:val="0071667A"/>
    <w:rsid w:val="00727CF5"/>
    <w:rsid w:val="00731828"/>
    <w:rsid w:val="007374B8"/>
    <w:rsid w:val="0074086F"/>
    <w:rsid w:val="007427D3"/>
    <w:rsid w:val="007600C1"/>
    <w:rsid w:val="00777841"/>
    <w:rsid w:val="007918F0"/>
    <w:rsid w:val="007B307F"/>
    <w:rsid w:val="007C2329"/>
    <w:rsid w:val="007E1D67"/>
    <w:rsid w:val="007E2816"/>
    <w:rsid w:val="008055B5"/>
    <w:rsid w:val="00814B7C"/>
    <w:rsid w:val="0082010D"/>
    <w:rsid w:val="00826A48"/>
    <w:rsid w:val="00833E6B"/>
    <w:rsid w:val="00855902"/>
    <w:rsid w:val="00861136"/>
    <w:rsid w:val="00880082"/>
    <w:rsid w:val="00885B07"/>
    <w:rsid w:val="008A78C0"/>
    <w:rsid w:val="008C2F15"/>
    <w:rsid w:val="008C6635"/>
    <w:rsid w:val="008F5993"/>
    <w:rsid w:val="00921836"/>
    <w:rsid w:val="00950238"/>
    <w:rsid w:val="0095694B"/>
    <w:rsid w:val="00997510"/>
    <w:rsid w:val="009A3B37"/>
    <w:rsid w:val="009B3C27"/>
    <w:rsid w:val="009B4861"/>
    <w:rsid w:val="009B52C1"/>
    <w:rsid w:val="009C5B0E"/>
    <w:rsid w:val="009D1B8C"/>
    <w:rsid w:val="009E608A"/>
    <w:rsid w:val="009F1469"/>
    <w:rsid w:val="009F3C82"/>
    <w:rsid w:val="00A11D98"/>
    <w:rsid w:val="00A11F26"/>
    <w:rsid w:val="00A678D2"/>
    <w:rsid w:val="00A71A27"/>
    <w:rsid w:val="00A74768"/>
    <w:rsid w:val="00AB06E0"/>
    <w:rsid w:val="00AD14A2"/>
    <w:rsid w:val="00AD239C"/>
    <w:rsid w:val="00AF7DBC"/>
    <w:rsid w:val="00B13F24"/>
    <w:rsid w:val="00B34AEA"/>
    <w:rsid w:val="00B36728"/>
    <w:rsid w:val="00B43B99"/>
    <w:rsid w:val="00B94987"/>
    <w:rsid w:val="00B9706C"/>
    <w:rsid w:val="00BB2C7B"/>
    <w:rsid w:val="00BC4961"/>
    <w:rsid w:val="00BC6E37"/>
    <w:rsid w:val="00BD3195"/>
    <w:rsid w:val="00BF16E4"/>
    <w:rsid w:val="00BF4414"/>
    <w:rsid w:val="00C11B6D"/>
    <w:rsid w:val="00C45A6D"/>
    <w:rsid w:val="00C53648"/>
    <w:rsid w:val="00C755A4"/>
    <w:rsid w:val="00C837D3"/>
    <w:rsid w:val="00CA2F59"/>
    <w:rsid w:val="00CA5AF7"/>
    <w:rsid w:val="00CB0E14"/>
    <w:rsid w:val="00CD06AF"/>
    <w:rsid w:val="00CF6731"/>
    <w:rsid w:val="00D05465"/>
    <w:rsid w:val="00D35EB3"/>
    <w:rsid w:val="00D5100E"/>
    <w:rsid w:val="00D53194"/>
    <w:rsid w:val="00D56E24"/>
    <w:rsid w:val="00D6770B"/>
    <w:rsid w:val="00D75C4C"/>
    <w:rsid w:val="00D84BFB"/>
    <w:rsid w:val="00D95952"/>
    <w:rsid w:val="00DA1915"/>
    <w:rsid w:val="00DB5B7A"/>
    <w:rsid w:val="00DC480B"/>
    <w:rsid w:val="00DD3411"/>
    <w:rsid w:val="00DE1F38"/>
    <w:rsid w:val="00DF05D7"/>
    <w:rsid w:val="00E0079D"/>
    <w:rsid w:val="00E205AA"/>
    <w:rsid w:val="00E60102"/>
    <w:rsid w:val="00E62A04"/>
    <w:rsid w:val="00E82B59"/>
    <w:rsid w:val="00E82C52"/>
    <w:rsid w:val="00E94380"/>
    <w:rsid w:val="00EA2A3D"/>
    <w:rsid w:val="00EA2B51"/>
    <w:rsid w:val="00ED5441"/>
    <w:rsid w:val="00F0793C"/>
    <w:rsid w:val="00F1474B"/>
    <w:rsid w:val="00F3150B"/>
    <w:rsid w:val="00F83611"/>
    <w:rsid w:val="00FD4606"/>
    <w:rsid w:val="00FD6456"/>
    <w:rsid w:val="00FE3835"/>
    <w:rsid w:val="00FE6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D27F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D27F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6D27F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D27F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D27FD"/>
    <w:rPr>
      <w:rFonts w:ascii="Times New Roman" w:eastAsia="Times New Roman" w:hAnsi="Times New Roman" w:cs="Times New Roman"/>
      <w:b/>
      <w:bCs/>
      <w:sz w:val="24"/>
      <w:szCs w:val="24"/>
    </w:rPr>
  </w:style>
  <w:style w:type="paragraph" w:styleId="NormalWeb">
    <w:name w:val="Normal (Web)"/>
    <w:basedOn w:val="Normal"/>
    <w:uiPriority w:val="99"/>
    <w:unhideWhenUsed/>
    <w:rsid w:val="006D27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6D27FD"/>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unhideWhenUsed/>
    <w:rsid w:val="00AD23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239C"/>
  </w:style>
  <w:style w:type="paragraph" w:styleId="Footer">
    <w:name w:val="footer"/>
    <w:basedOn w:val="Normal"/>
    <w:link w:val="FooterChar"/>
    <w:uiPriority w:val="99"/>
    <w:unhideWhenUsed/>
    <w:rsid w:val="00AD23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39C"/>
  </w:style>
  <w:style w:type="paragraph" w:styleId="ListParagraph">
    <w:name w:val="List Paragraph"/>
    <w:basedOn w:val="Normal"/>
    <w:uiPriority w:val="34"/>
    <w:qFormat/>
    <w:rsid w:val="00AD239C"/>
    <w:pPr>
      <w:ind w:left="720"/>
      <w:contextualSpacing/>
    </w:pPr>
  </w:style>
  <w:style w:type="character" w:customStyle="1" w:styleId="hit-highlight">
    <w:name w:val="hit-highlight"/>
    <w:basedOn w:val="DefaultParagraphFont"/>
    <w:rsid w:val="000D5A4D"/>
  </w:style>
  <w:style w:type="paragraph" w:styleId="BalloonText">
    <w:name w:val="Balloon Text"/>
    <w:basedOn w:val="Normal"/>
    <w:link w:val="BalloonTextChar"/>
    <w:uiPriority w:val="99"/>
    <w:semiHidden/>
    <w:unhideWhenUsed/>
    <w:rsid w:val="009B3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C27"/>
    <w:rPr>
      <w:rFonts w:ascii="Tahoma" w:hAnsi="Tahoma" w:cs="Tahoma"/>
      <w:sz w:val="16"/>
      <w:szCs w:val="16"/>
    </w:rPr>
  </w:style>
  <w:style w:type="table" w:styleId="TableGrid">
    <w:name w:val="Table Grid"/>
    <w:basedOn w:val="TableNormal"/>
    <w:uiPriority w:val="59"/>
    <w:rsid w:val="00FD46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l-1">
    <w:name w:val="ol-1"/>
    <w:basedOn w:val="Normal"/>
    <w:rsid w:val="005A075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A0752"/>
    <w:rPr>
      <w:color w:val="0000FF"/>
      <w:u w:val="single"/>
    </w:rPr>
  </w:style>
  <w:style w:type="paragraph" w:styleId="FootnoteText">
    <w:name w:val="footnote text"/>
    <w:basedOn w:val="Normal"/>
    <w:link w:val="FootnoteTextChar"/>
    <w:uiPriority w:val="99"/>
    <w:semiHidden/>
    <w:unhideWhenUsed/>
    <w:rsid w:val="005A07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0752"/>
    <w:rPr>
      <w:sz w:val="20"/>
      <w:szCs w:val="20"/>
    </w:rPr>
  </w:style>
  <w:style w:type="character" w:styleId="FootnoteReference">
    <w:name w:val="footnote reference"/>
    <w:basedOn w:val="DefaultParagraphFont"/>
    <w:uiPriority w:val="99"/>
    <w:semiHidden/>
    <w:unhideWhenUsed/>
    <w:rsid w:val="005A0752"/>
    <w:rPr>
      <w:vertAlign w:val="superscript"/>
    </w:rPr>
  </w:style>
  <w:style w:type="paragraph" w:styleId="NoSpacing">
    <w:name w:val="No Spacing"/>
    <w:uiPriority w:val="1"/>
    <w:qFormat/>
    <w:rsid w:val="00575E4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D27F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D27F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6D27F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D27F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D27FD"/>
    <w:rPr>
      <w:rFonts w:ascii="Times New Roman" w:eastAsia="Times New Roman" w:hAnsi="Times New Roman" w:cs="Times New Roman"/>
      <w:b/>
      <w:bCs/>
      <w:sz w:val="24"/>
      <w:szCs w:val="24"/>
    </w:rPr>
  </w:style>
  <w:style w:type="paragraph" w:styleId="NormalWeb">
    <w:name w:val="Normal (Web)"/>
    <w:basedOn w:val="Normal"/>
    <w:uiPriority w:val="99"/>
    <w:unhideWhenUsed/>
    <w:rsid w:val="006D27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6D27FD"/>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unhideWhenUsed/>
    <w:rsid w:val="00AD23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239C"/>
  </w:style>
  <w:style w:type="paragraph" w:styleId="Footer">
    <w:name w:val="footer"/>
    <w:basedOn w:val="Normal"/>
    <w:link w:val="FooterChar"/>
    <w:uiPriority w:val="99"/>
    <w:unhideWhenUsed/>
    <w:rsid w:val="00AD23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39C"/>
  </w:style>
  <w:style w:type="paragraph" w:styleId="ListParagraph">
    <w:name w:val="List Paragraph"/>
    <w:basedOn w:val="Normal"/>
    <w:uiPriority w:val="34"/>
    <w:qFormat/>
    <w:rsid w:val="00AD239C"/>
    <w:pPr>
      <w:ind w:left="720"/>
      <w:contextualSpacing/>
    </w:pPr>
  </w:style>
  <w:style w:type="character" w:customStyle="1" w:styleId="hit-highlight">
    <w:name w:val="hit-highlight"/>
    <w:basedOn w:val="DefaultParagraphFont"/>
    <w:rsid w:val="000D5A4D"/>
  </w:style>
  <w:style w:type="paragraph" w:styleId="BalloonText">
    <w:name w:val="Balloon Text"/>
    <w:basedOn w:val="Normal"/>
    <w:link w:val="BalloonTextChar"/>
    <w:uiPriority w:val="99"/>
    <w:semiHidden/>
    <w:unhideWhenUsed/>
    <w:rsid w:val="009B3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C27"/>
    <w:rPr>
      <w:rFonts w:ascii="Tahoma" w:hAnsi="Tahoma" w:cs="Tahoma"/>
      <w:sz w:val="16"/>
      <w:szCs w:val="16"/>
    </w:rPr>
  </w:style>
  <w:style w:type="table" w:styleId="TableGrid">
    <w:name w:val="Table Grid"/>
    <w:basedOn w:val="TableNormal"/>
    <w:uiPriority w:val="59"/>
    <w:rsid w:val="00FD46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l-1">
    <w:name w:val="ol-1"/>
    <w:basedOn w:val="Normal"/>
    <w:rsid w:val="005A075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A0752"/>
    <w:rPr>
      <w:color w:val="0000FF"/>
      <w:u w:val="single"/>
    </w:rPr>
  </w:style>
  <w:style w:type="paragraph" w:styleId="FootnoteText">
    <w:name w:val="footnote text"/>
    <w:basedOn w:val="Normal"/>
    <w:link w:val="FootnoteTextChar"/>
    <w:uiPriority w:val="99"/>
    <w:semiHidden/>
    <w:unhideWhenUsed/>
    <w:rsid w:val="005A07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0752"/>
    <w:rPr>
      <w:sz w:val="20"/>
      <w:szCs w:val="20"/>
    </w:rPr>
  </w:style>
  <w:style w:type="character" w:styleId="FootnoteReference">
    <w:name w:val="footnote reference"/>
    <w:basedOn w:val="DefaultParagraphFont"/>
    <w:uiPriority w:val="99"/>
    <w:semiHidden/>
    <w:unhideWhenUsed/>
    <w:rsid w:val="005A0752"/>
    <w:rPr>
      <w:vertAlign w:val="superscript"/>
    </w:rPr>
  </w:style>
  <w:style w:type="paragraph" w:styleId="NoSpacing">
    <w:name w:val="No Spacing"/>
    <w:uiPriority w:val="1"/>
    <w:qFormat/>
    <w:rsid w:val="00575E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66450">
      <w:bodyDiv w:val="1"/>
      <w:marLeft w:val="0"/>
      <w:marRight w:val="0"/>
      <w:marTop w:val="0"/>
      <w:marBottom w:val="0"/>
      <w:divBdr>
        <w:top w:val="none" w:sz="0" w:space="0" w:color="auto"/>
        <w:left w:val="none" w:sz="0" w:space="0" w:color="auto"/>
        <w:bottom w:val="none" w:sz="0" w:space="0" w:color="auto"/>
        <w:right w:val="none" w:sz="0" w:space="0" w:color="auto"/>
      </w:divBdr>
    </w:div>
    <w:div w:id="71852407">
      <w:bodyDiv w:val="1"/>
      <w:marLeft w:val="0"/>
      <w:marRight w:val="0"/>
      <w:marTop w:val="0"/>
      <w:marBottom w:val="0"/>
      <w:divBdr>
        <w:top w:val="none" w:sz="0" w:space="0" w:color="auto"/>
        <w:left w:val="none" w:sz="0" w:space="0" w:color="auto"/>
        <w:bottom w:val="none" w:sz="0" w:space="0" w:color="auto"/>
        <w:right w:val="none" w:sz="0" w:space="0" w:color="auto"/>
      </w:divBdr>
    </w:div>
    <w:div w:id="94522931">
      <w:bodyDiv w:val="1"/>
      <w:marLeft w:val="0"/>
      <w:marRight w:val="0"/>
      <w:marTop w:val="0"/>
      <w:marBottom w:val="0"/>
      <w:divBdr>
        <w:top w:val="none" w:sz="0" w:space="0" w:color="auto"/>
        <w:left w:val="none" w:sz="0" w:space="0" w:color="auto"/>
        <w:bottom w:val="none" w:sz="0" w:space="0" w:color="auto"/>
        <w:right w:val="none" w:sz="0" w:space="0" w:color="auto"/>
      </w:divBdr>
    </w:div>
    <w:div w:id="149253873">
      <w:bodyDiv w:val="1"/>
      <w:marLeft w:val="0"/>
      <w:marRight w:val="0"/>
      <w:marTop w:val="0"/>
      <w:marBottom w:val="0"/>
      <w:divBdr>
        <w:top w:val="none" w:sz="0" w:space="0" w:color="auto"/>
        <w:left w:val="none" w:sz="0" w:space="0" w:color="auto"/>
        <w:bottom w:val="none" w:sz="0" w:space="0" w:color="auto"/>
        <w:right w:val="none" w:sz="0" w:space="0" w:color="auto"/>
      </w:divBdr>
    </w:div>
    <w:div w:id="149828589">
      <w:bodyDiv w:val="1"/>
      <w:marLeft w:val="0"/>
      <w:marRight w:val="0"/>
      <w:marTop w:val="0"/>
      <w:marBottom w:val="0"/>
      <w:divBdr>
        <w:top w:val="none" w:sz="0" w:space="0" w:color="auto"/>
        <w:left w:val="none" w:sz="0" w:space="0" w:color="auto"/>
        <w:bottom w:val="none" w:sz="0" w:space="0" w:color="auto"/>
        <w:right w:val="none" w:sz="0" w:space="0" w:color="auto"/>
      </w:divBdr>
    </w:div>
    <w:div w:id="177817623">
      <w:bodyDiv w:val="1"/>
      <w:marLeft w:val="0"/>
      <w:marRight w:val="0"/>
      <w:marTop w:val="0"/>
      <w:marBottom w:val="0"/>
      <w:divBdr>
        <w:top w:val="none" w:sz="0" w:space="0" w:color="auto"/>
        <w:left w:val="none" w:sz="0" w:space="0" w:color="auto"/>
        <w:bottom w:val="none" w:sz="0" w:space="0" w:color="auto"/>
        <w:right w:val="none" w:sz="0" w:space="0" w:color="auto"/>
      </w:divBdr>
    </w:div>
    <w:div w:id="202793127">
      <w:bodyDiv w:val="1"/>
      <w:marLeft w:val="300"/>
      <w:marRight w:val="150"/>
      <w:marTop w:val="150"/>
      <w:marBottom w:val="150"/>
      <w:divBdr>
        <w:top w:val="none" w:sz="0" w:space="0" w:color="auto"/>
        <w:left w:val="none" w:sz="0" w:space="0" w:color="auto"/>
        <w:bottom w:val="none" w:sz="0" w:space="0" w:color="auto"/>
        <w:right w:val="none" w:sz="0" w:space="0" w:color="auto"/>
      </w:divBdr>
      <w:divsChild>
        <w:div w:id="561329766">
          <w:marLeft w:val="0"/>
          <w:marRight w:val="0"/>
          <w:marTop w:val="0"/>
          <w:marBottom w:val="0"/>
          <w:divBdr>
            <w:top w:val="none" w:sz="0" w:space="0" w:color="auto"/>
            <w:left w:val="none" w:sz="0" w:space="0" w:color="auto"/>
            <w:bottom w:val="none" w:sz="0" w:space="0" w:color="auto"/>
            <w:right w:val="none" w:sz="0" w:space="0" w:color="auto"/>
          </w:divBdr>
          <w:divsChild>
            <w:div w:id="220556123">
              <w:marLeft w:val="0"/>
              <w:marRight w:val="0"/>
              <w:marTop w:val="0"/>
              <w:marBottom w:val="0"/>
              <w:divBdr>
                <w:top w:val="none" w:sz="0" w:space="0" w:color="auto"/>
                <w:left w:val="none" w:sz="0" w:space="0" w:color="auto"/>
                <w:bottom w:val="none" w:sz="0" w:space="0" w:color="auto"/>
                <w:right w:val="none" w:sz="0" w:space="0" w:color="auto"/>
              </w:divBdr>
              <w:divsChild>
                <w:div w:id="1138109754">
                  <w:marLeft w:val="0"/>
                  <w:marRight w:val="0"/>
                  <w:marTop w:val="0"/>
                  <w:marBottom w:val="0"/>
                  <w:divBdr>
                    <w:top w:val="none" w:sz="0" w:space="0" w:color="auto"/>
                    <w:left w:val="none" w:sz="0" w:space="0" w:color="auto"/>
                    <w:bottom w:val="none" w:sz="0" w:space="0" w:color="auto"/>
                    <w:right w:val="none" w:sz="0" w:space="0" w:color="auto"/>
                  </w:divBdr>
                  <w:divsChild>
                    <w:div w:id="1144665560">
                      <w:marLeft w:val="0"/>
                      <w:marRight w:val="0"/>
                      <w:marTop w:val="0"/>
                      <w:marBottom w:val="0"/>
                      <w:divBdr>
                        <w:top w:val="none" w:sz="0" w:space="0" w:color="auto"/>
                        <w:left w:val="none" w:sz="0" w:space="0" w:color="auto"/>
                        <w:bottom w:val="none" w:sz="0" w:space="0" w:color="auto"/>
                        <w:right w:val="none" w:sz="0" w:space="0" w:color="auto"/>
                      </w:divBdr>
                      <w:divsChild>
                        <w:div w:id="1598709020">
                          <w:marLeft w:val="0"/>
                          <w:marRight w:val="0"/>
                          <w:marTop w:val="0"/>
                          <w:marBottom w:val="0"/>
                          <w:divBdr>
                            <w:top w:val="none" w:sz="0" w:space="0" w:color="auto"/>
                            <w:left w:val="none" w:sz="0" w:space="0" w:color="auto"/>
                            <w:bottom w:val="none" w:sz="0" w:space="0" w:color="auto"/>
                            <w:right w:val="none" w:sz="0" w:space="0" w:color="auto"/>
                          </w:divBdr>
                        </w:div>
                        <w:div w:id="637686813">
                          <w:marLeft w:val="0"/>
                          <w:marRight w:val="0"/>
                          <w:marTop w:val="0"/>
                          <w:marBottom w:val="0"/>
                          <w:divBdr>
                            <w:top w:val="none" w:sz="0" w:space="0" w:color="auto"/>
                            <w:left w:val="none" w:sz="0" w:space="0" w:color="auto"/>
                            <w:bottom w:val="none" w:sz="0" w:space="0" w:color="auto"/>
                            <w:right w:val="none" w:sz="0" w:space="0" w:color="auto"/>
                          </w:divBdr>
                        </w:div>
                        <w:div w:id="1926452109">
                          <w:marLeft w:val="0"/>
                          <w:marRight w:val="0"/>
                          <w:marTop w:val="0"/>
                          <w:marBottom w:val="0"/>
                          <w:divBdr>
                            <w:top w:val="none" w:sz="0" w:space="0" w:color="auto"/>
                            <w:left w:val="none" w:sz="0" w:space="0" w:color="auto"/>
                            <w:bottom w:val="none" w:sz="0" w:space="0" w:color="auto"/>
                            <w:right w:val="none" w:sz="0" w:space="0" w:color="auto"/>
                          </w:divBdr>
                        </w:div>
                        <w:div w:id="2034527523">
                          <w:marLeft w:val="0"/>
                          <w:marRight w:val="0"/>
                          <w:marTop w:val="0"/>
                          <w:marBottom w:val="0"/>
                          <w:divBdr>
                            <w:top w:val="none" w:sz="0" w:space="0" w:color="auto"/>
                            <w:left w:val="none" w:sz="0" w:space="0" w:color="auto"/>
                            <w:bottom w:val="none" w:sz="0" w:space="0" w:color="auto"/>
                            <w:right w:val="none" w:sz="0" w:space="0" w:color="auto"/>
                          </w:divBdr>
                        </w:div>
                        <w:div w:id="1933390986">
                          <w:marLeft w:val="0"/>
                          <w:marRight w:val="0"/>
                          <w:marTop w:val="0"/>
                          <w:marBottom w:val="0"/>
                          <w:divBdr>
                            <w:top w:val="none" w:sz="0" w:space="0" w:color="auto"/>
                            <w:left w:val="none" w:sz="0" w:space="0" w:color="auto"/>
                            <w:bottom w:val="none" w:sz="0" w:space="0" w:color="auto"/>
                            <w:right w:val="none" w:sz="0" w:space="0" w:color="auto"/>
                          </w:divBdr>
                        </w:div>
                        <w:div w:id="876045080">
                          <w:marLeft w:val="0"/>
                          <w:marRight w:val="0"/>
                          <w:marTop w:val="0"/>
                          <w:marBottom w:val="0"/>
                          <w:divBdr>
                            <w:top w:val="none" w:sz="0" w:space="0" w:color="auto"/>
                            <w:left w:val="none" w:sz="0" w:space="0" w:color="auto"/>
                            <w:bottom w:val="none" w:sz="0" w:space="0" w:color="auto"/>
                            <w:right w:val="none" w:sz="0" w:space="0" w:color="auto"/>
                          </w:divBdr>
                        </w:div>
                        <w:div w:id="1109348583">
                          <w:marLeft w:val="0"/>
                          <w:marRight w:val="0"/>
                          <w:marTop w:val="0"/>
                          <w:marBottom w:val="0"/>
                          <w:divBdr>
                            <w:top w:val="none" w:sz="0" w:space="0" w:color="auto"/>
                            <w:left w:val="none" w:sz="0" w:space="0" w:color="auto"/>
                            <w:bottom w:val="none" w:sz="0" w:space="0" w:color="auto"/>
                            <w:right w:val="none" w:sz="0" w:space="0" w:color="auto"/>
                          </w:divBdr>
                        </w:div>
                        <w:div w:id="1125393414">
                          <w:marLeft w:val="0"/>
                          <w:marRight w:val="0"/>
                          <w:marTop w:val="0"/>
                          <w:marBottom w:val="0"/>
                          <w:divBdr>
                            <w:top w:val="none" w:sz="0" w:space="0" w:color="auto"/>
                            <w:left w:val="none" w:sz="0" w:space="0" w:color="auto"/>
                            <w:bottom w:val="none" w:sz="0" w:space="0" w:color="auto"/>
                            <w:right w:val="none" w:sz="0" w:space="0" w:color="auto"/>
                          </w:divBdr>
                        </w:div>
                        <w:div w:id="441386215">
                          <w:marLeft w:val="0"/>
                          <w:marRight w:val="0"/>
                          <w:marTop w:val="0"/>
                          <w:marBottom w:val="0"/>
                          <w:divBdr>
                            <w:top w:val="none" w:sz="0" w:space="0" w:color="auto"/>
                            <w:left w:val="none" w:sz="0" w:space="0" w:color="auto"/>
                            <w:bottom w:val="none" w:sz="0" w:space="0" w:color="auto"/>
                            <w:right w:val="none" w:sz="0" w:space="0" w:color="auto"/>
                          </w:divBdr>
                        </w:div>
                        <w:div w:id="160708197">
                          <w:marLeft w:val="0"/>
                          <w:marRight w:val="0"/>
                          <w:marTop w:val="0"/>
                          <w:marBottom w:val="0"/>
                          <w:divBdr>
                            <w:top w:val="none" w:sz="0" w:space="0" w:color="auto"/>
                            <w:left w:val="none" w:sz="0" w:space="0" w:color="auto"/>
                            <w:bottom w:val="none" w:sz="0" w:space="0" w:color="auto"/>
                            <w:right w:val="none" w:sz="0" w:space="0" w:color="auto"/>
                          </w:divBdr>
                        </w:div>
                        <w:div w:id="14135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00082">
      <w:bodyDiv w:val="1"/>
      <w:marLeft w:val="0"/>
      <w:marRight w:val="0"/>
      <w:marTop w:val="0"/>
      <w:marBottom w:val="0"/>
      <w:divBdr>
        <w:top w:val="none" w:sz="0" w:space="0" w:color="auto"/>
        <w:left w:val="none" w:sz="0" w:space="0" w:color="auto"/>
        <w:bottom w:val="none" w:sz="0" w:space="0" w:color="auto"/>
        <w:right w:val="none" w:sz="0" w:space="0" w:color="auto"/>
      </w:divBdr>
    </w:div>
    <w:div w:id="221261416">
      <w:bodyDiv w:val="1"/>
      <w:marLeft w:val="0"/>
      <w:marRight w:val="0"/>
      <w:marTop w:val="0"/>
      <w:marBottom w:val="0"/>
      <w:divBdr>
        <w:top w:val="none" w:sz="0" w:space="0" w:color="auto"/>
        <w:left w:val="none" w:sz="0" w:space="0" w:color="auto"/>
        <w:bottom w:val="none" w:sz="0" w:space="0" w:color="auto"/>
        <w:right w:val="none" w:sz="0" w:space="0" w:color="auto"/>
      </w:divBdr>
    </w:div>
    <w:div w:id="228271438">
      <w:bodyDiv w:val="1"/>
      <w:marLeft w:val="0"/>
      <w:marRight w:val="0"/>
      <w:marTop w:val="0"/>
      <w:marBottom w:val="0"/>
      <w:divBdr>
        <w:top w:val="none" w:sz="0" w:space="0" w:color="auto"/>
        <w:left w:val="none" w:sz="0" w:space="0" w:color="auto"/>
        <w:bottom w:val="none" w:sz="0" w:space="0" w:color="auto"/>
        <w:right w:val="none" w:sz="0" w:space="0" w:color="auto"/>
      </w:divBdr>
    </w:div>
    <w:div w:id="408893845">
      <w:bodyDiv w:val="1"/>
      <w:marLeft w:val="0"/>
      <w:marRight w:val="0"/>
      <w:marTop w:val="0"/>
      <w:marBottom w:val="0"/>
      <w:divBdr>
        <w:top w:val="none" w:sz="0" w:space="0" w:color="auto"/>
        <w:left w:val="none" w:sz="0" w:space="0" w:color="auto"/>
        <w:bottom w:val="none" w:sz="0" w:space="0" w:color="auto"/>
        <w:right w:val="none" w:sz="0" w:space="0" w:color="auto"/>
      </w:divBdr>
      <w:divsChild>
        <w:div w:id="78719109">
          <w:marLeft w:val="0"/>
          <w:marRight w:val="0"/>
          <w:marTop w:val="0"/>
          <w:marBottom w:val="0"/>
          <w:divBdr>
            <w:top w:val="none" w:sz="0" w:space="0" w:color="auto"/>
            <w:left w:val="none" w:sz="0" w:space="0" w:color="auto"/>
            <w:bottom w:val="none" w:sz="0" w:space="0" w:color="auto"/>
            <w:right w:val="none" w:sz="0" w:space="0" w:color="auto"/>
          </w:divBdr>
          <w:divsChild>
            <w:div w:id="222109722">
              <w:marLeft w:val="0"/>
              <w:marRight w:val="0"/>
              <w:marTop w:val="0"/>
              <w:marBottom w:val="0"/>
              <w:divBdr>
                <w:top w:val="none" w:sz="0" w:space="0" w:color="auto"/>
                <w:left w:val="none" w:sz="0" w:space="0" w:color="auto"/>
                <w:bottom w:val="none" w:sz="0" w:space="0" w:color="auto"/>
                <w:right w:val="none" w:sz="0" w:space="0" w:color="auto"/>
              </w:divBdr>
              <w:divsChild>
                <w:div w:id="1356495347">
                  <w:marLeft w:val="0"/>
                  <w:marRight w:val="0"/>
                  <w:marTop w:val="0"/>
                  <w:marBottom w:val="0"/>
                  <w:divBdr>
                    <w:top w:val="none" w:sz="0" w:space="0" w:color="auto"/>
                    <w:left w:val="none" w:sz="0" w:space="0" w:color="auto"/>
                    <w:bottom w:val="none" w:sz="0" w:space="0" w:color="auto"/>
                    <w:right w:val="none" w:sz="0" w:space="0" w:color="auto"/>
                  </w:divBdr>
                  <w:divsChild>
                    <w:div w:id="201611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300760">
      <w:bodyDiv w:val="1"/>
      <w:marLeft w:val="0"/>
      <w:marRight w:val="0"/>
      <w:marTop w:val="0"/>
      <w:marBottom w:val="0"/>
      <w:divBdr>
        <w:top w:val="none" w:sz="0" w:space="0" w:color="auto"/>
        <w:left w:val="none" w:sz="0" w:space="0" w:color="auto"/>
        <w:bottom w:val="none" w:sz="0" w:space="0" w:color="auto"/>
        <w:right w:val="none" w:sz="0" w:space="0" w:color="auto"/>
      </w:divBdr>
    </w:div>
    <w:div w:id="421876984">
      <w:bodyDiv w:val="1"/>
      <w:marLeft w:val="0"/>
      <w:marRight w:val="0"/>
      <w:marTop w:val="0"/>
      <w:marBottom w:val="0"/>
      <w:divBdr>
        <w:top w:val="none" w:sz="0" w:space="0" w:color="auto"/>
        <w:left w:val="none" w:sz="0" w:space="0" w:color="auto"/>
        <w:bottom w:val="none" w:sz="0" w:space="0" w:color="auto"/>
        <w:right w:val="none" w:sz="0" w:space="0" w:color="auto"/>
      </w:divBdr>
    </w:div>
    <w:div w:id="526408926">
      <w:bodyDiv w:val="1"/>
      <w:marLeft w:val="0"/>
      <w:marRight w:val="0"/>
      <w:marTop w:val="0"/>
      <w:marBottom w:val="0"/>
      <w:divBdr>
        <w:top w:val="none" w:sz="0" w:space="0" w:color="auto"/>
        <w:left w:val="none" w:sz="0" w:space="0" w:color="auto"/>
        <w:bottom w:val="none" w:sz="0" w:space="0" w:color="auto"/>
        <w:right w:val="none" w:sz="0" w:space="0" w:color="auto"/>
      </w:divBdr>
    </w:div>
    <w:div w:id="545333719">
      <w:bodyDiv w:val="1"/>
      <w:marLeft w:val="0"/>
      <w:marRight w:val="0"/>
      <w:marTop w:val="0"/>
      <w:marBottom w:val="0"/>
      <w:divBdr>
        <w:top w:val="none" w:sz="0" w:space="0" w:color="auto"/>
        <w:left w:val="none" w:sz="0" w:space="0" w:color="auto"/>
        <w:bottom w:val="none" w:sz="0" w:space="0" w:color="auto"/>
        <w:right w:val="none" w:sz="0" w:space="0" w:color="auto"/>
      </w:divBdr>
    </w:div>
    <w:div w:id="578641940">
      <w:bodyDiv w:val="1"/>
      <w:marLeft w:val="0"/>
      <w:marRight w:val="0"/>
      <w:marTop w:val="0"/>
      <w:marBottom w:val="0"/>
      <w:divBdr>
        <w:top w:val="none" w:sz="0" w:space="0" w:color="auto"/>
        <w:left w:val="none" w:sz="0" w:space="0" w:color="auto"/>
        <w:bottom w:val="none" w:sz="0" w:space="0" w:color="auto"/>
        <w:right w:val="none" w:sz="0" w:space="0" w:color="auto"/>
      </w:divBdr>
    </w:div>
    <w:div w:id="627010177">
      <w:bodyDiv w:val="1"/>
      <w:marLeft w:val="0"/>
      <w:marRight w:val="0"/>
      <w:marTop w:val="0"/>
      <w:marBottom w:val="0"/>
      <w:divBdr>
        <w:top w:val="none" w:sz="0" w:space="0" w:color="auto"/>
        <w:left w:val="none" w:sz="0" w:space="0" w:color="auto"/>
        <w:bottom w:val="none" w:sz="0" w:space="0" w:color="auto"/>
        <w:right w:val="none" w:sz="0" w:space="0" w:color="auto"/>
      </w:divBdr>
    </w:div>
    <w:div w:id="696345055">
      <w:bodyDiv w:val="1"/>
      <w:marLeft w:val="0"/>
      <w:marRight w:val="0"/>
      <w:marTop w:val="0"/>
      <w:marBottom w:val="0"/>
      <w:divBdr>
        <w:top w:val="none" w:sz="0" w:space="0" w:color="auto"/>
        <w:left w:val="none" w:sz="0" w:space="0" w:color="auto"/>
        <w:bottom w:val="none" w:sz="0" w:space="0" w:color="auto"/>
        <w:right w:val="none" w:sz="0" w:space="0" w:color="auto"/>
      </w:divBdr>
    </w:div>
    <w:div w:id="741372241">
      <w:bodyDiv w:val="1"/>
      <w:marLeft w:val="0"/>
      <w:marRight w:val="0"/>
      <w:marTop w:val="0"/>
      <w:marBottom w:val="0"/>
      <w:divBdr>
        <w:top w:val="none" w:sz="0" w:space="0" w:color="auto"/>
        <w:left w:val="none" w:sz="0" w:space="0" w:color="auto"/>
        <w:bottom w:val="none" w:sz="0" w:space="0" w:color="auto"/>
        <w:right w:val="none" w:sz="0" w:space="0" w:color="auto"/>
      </w:divBdr>
    </w:div>
    <w:div w:id="760638602">
      <w:bodyDiv w:val="1"/>
      <w:marLeft w:val="300"/>
      <w:marRight w:val="150"/>
      <w:marTop w:val="150"/>
      <w:marBottom w:val="150"/>
      <w:divBdr>
        <w:top w:val="none" w:sz="0" w:space="0" w:color="auto"/>
        <w:left w:val="none" w:sz="0" w:space="0" w:color="auto"/>
        <w:bottom w:val="none" w:sz="0" w:space="0" w:color="auto"/>
        <w:right w:val="none" w:sz="0" w:space="0" w:color="auto"/>
      </w:divBdr>
      <w:divsChild>
        <w:div w:id="145317352">
          <w:marLeft w:val="0"/>
          <w:marRight w:val="0"/>
          <w:marTop w:val="0"/>
          <w:marBottom w:val="0"/>
          <w:divBdr>
            <w:top w:val="none" w:sz="0" w:space="0" w:color="auto"/>
            <w:left w:val="none" w:sz="0" w:space="0" w:color="auto"/>
            <w:bottom w:val="none" w:sz="0" w:space="0" w:color="auto"/>
            <w:right w:val="none" w:sz="0" w:space="0" w:color="auto"/>
          </w:divBdr>
          <w:divsChild>
            <w:div w:id="1641685561">
              <w:marLeft w:val="0"/>
              <w:marRight w:val="0"/>
              <w:marTop w:val="0"/>
              <w:marBottom w:val="0"/>
              <w:divBdr>
                <w:top w:val="none" w:sz="0" w:space="0" w:color="auto"/>
                <w:left w:val="none" w:sz="0" w:space="0" w:color="auto"/>
                <w:bottom w:val="none" w:sz="0" w:space="0" w:color="auto"/>
                <w:right w:val="none" w:sz="0" w:space="0" w:color="auto"/>
              </w:divBdr>
              <w:divsChild>
                <w:div w:id="304505402">
                  <w:marLeft w:val="0"/>
                  <w:marRight w:val="0"/>
                  <w:marTop w:val="0"/>
                  <w:marBottom w:val="0"/>
                  <w:divBdr>
                    <w:top w:val="none" w:sz="0" w:space="0" w:color="auto"/>
                    <w:left w:val="none" w:sz="0" w:space="0" w:color="auto"/>
                    <w:bottom w:val="none" w:sz="0" w:space="0" w:color="auto"/>
                    <w:right w:val="none" w:sz="0" w:space="0" w:color="auto"/>
                  </w:divBdr>
                  <w:divsChild>
                    <w:div w:id="1786389734">
                      <w:marLeft w:val="0"/>
                      <w:marRight w:val="0"/>
                      <w:marTop w:val="0"/>
                      <w:marBottom w:val="0"/>
                      <w:divBdr>
                        <w:top w:val="none" w:sz="0" w:space="0" w:color="auto"/>
                        <w:left w:val="none" w:sz="0" w:space="0" w:color="auto"/>
                        <w:bottom w:val="none" w:sz="0" w:space="0" w:color="auto"/>
                        <w:right w:val="none" w:sz="0" w:space="0" w:color="auto"/>
                      </w:divBdr>
                      <w:divsChild>
                        <w:div w:id="2034111368">
                          <w:marLeft w:val="0"/>
                          <w:marRight w:val="0"/>
                          <w:marTop w:val="0"/>
                          <w:marBottom w:val="0"/>
                          <w:divBdr>
                            <w:top w:val="none" w:sz="0" w:space="0" w:color="auto"/>
                            <w:left w:val="none" w:sz="0" w:space="0" w:color="auto"/>
                            <w:bottom w:val="none" w:sz="0" w:space="0" w:color="auto"/>
                            <w:right w:val="none" w:sz="0" w:space="0" w:color="auto"/>
                          </w:divBdr>
                        </w:div>
                        <w:div w:id="1225679340">
                          <w:marLeft w:val="0"/>
                          <w:marRight w:val="0"/>
                          <w:marTop w:val="0"/>
                          <w:marBottom w:val="0"/>
                          <w:divBdr>
                            <w:top w:val="none" w:sz="0" w:space="0" w:color="auto"/>
                            <w:left w:val="none" w:sz="0" w:space="0" w:color="auto"/>
                            <w:bottom w:val="none" w:sz="0" w:space="0" w:color="auto"/>
                            <w:right w:val="none" w:sz="0" w:space="0" w:color="auto"/>
                          </w:divBdr>
                        </w:div>
                        <w:div w:id="1082681364">
                          <w:marLeft w:val="0"/>
                          <w:marRight w:val="0"/>
                          <w:marTop w:val="0"/>
                          <w:marBottom w:val="0"/>
                          <w:divBdr>
                            <w:top w:val="none" w:sz="0" w:space="0" w:color="auto"/>
                            <w:left w:val="none" w:sz="0" w:space="0" w:color="auto"/>
                            <w:bottom w:val="none" w:sz="0" w:space="0" w:color="auto"/>
                            <w:right w:val="none" w:sz="0" w:space="0" w:color="auto"/>
                          </w:divBdr>
                        </w:div>
                        <w:div w:id="2091653173">
                          <w:marLeft w:val="0"/>
                          <w:marRight w:val="0"/>
                          <w:marTop w:val="0"/>
                          <w:marBottom w:val="0"/>
                          <w:divBdr>
                            <w:top w:val="none" w:sz="0" w:space="0" w:color="auto"/>
                            <w:left w:val="none" w:sz="0" w:space="0" w:color="auto"/>
                            <w:bottom w:val="none" w:sz="0" w:space="0" w:color="auto"/>
                            <w:right w:val="none" w:sz="0" w:space="0" w:color="auto"/>
                          </w:divBdr>
                        </w:div>
                        <w:div w:id="761529192">
                          <w:marLeft w:val="0"/>
                          <w:marRight w:val="0"/>
                          <w:marTop w:val="0"/>
                          <w:marBottom w:val="0"/>
                          <w:divBdr>
                            <w:top w:val="none" w:sz="0" w:space="0" w:color="auto"/>
                            <w:left w:val="none" w:sz="0" w:space="0" w:color="auto"/>
                            <w:bottom w:val="none" w:sz="0" w:space="0" w:color="auto"/>
                            <w:right w:val="none" w:sz="0" w:space="0" w:color="auto"/>
                          </w:divBdr>
                        </w:div>
                        <w:div w:id="687296304">
                          <w:marLeft w:val="0"/>
                          <w:marRight w:val="0"/>
                          <w:marTop w:val="0"/>
                          <w:marBottom w:val="0"/>
                          <w:divBdr>
                            <w:top w:val="none" w:sz="0" w:space="0" w:color="auto"/>
                            <w:left w:val="none" w:sz="0" w:space="0" w:color="auto"/>
                            <w:bottom w:val="none" w:sz="0" w:space="0" w:color="auto"/>
                            <w:right w:val="none" w:sz="0" w:space="0" w:color="auto"/>
                          </w:divBdr>
                        </w:div>
                        <w:div w:id="6214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917968">
      <w:bodyDiv w:val="1"/>
      <w:marLeft w:val="0"/>
      <w:marRight w:val="0"/>
      <w:marTop w:val="0"/>
      <w:marBottom w:val="0"/>
      <w:divBdr>
        <w:top w:val="none" w:sz="0" w:space="0" w:color="auto"/>
        <w:left w:val="none" w:sz="0" w:space="0" w:color="auto"/>
        <w:bottom w:val="none" w:sz="0" w:space="0" w:color="auto"/>
        <w:right w:val="none" w:sz="0" w:space="0" w:color="auto"/>
      </w:divBdr>
    </w:div>
    <w:div w:id="792097563">
      <w:bodyDiv w:val="1"/>
      <w:marLeft w:val="300"/>
      <w:marRight w:val="150"/>
      <w:marTop w:val="150"/>
      <w:marBottom w:val="150"/>
      <w:divBdr>
        <w:top w:val="none" w:sz="0" w:space="0" w:color="auto"/>
        <w:left w:val="none" w:sz="0" w:space="0" w:color="auto"/>
        <w:bottom w:val="none" w:sz="0" w:space="0" w:color="auto"/>
        <w:right w:val="none" w:sz="0" w:space="0" w:color="auto"/>
      </w:divBdr>
      <w:divsChild>
        <w:div w:id="1544705636">
          <w:marLeft w:val="0"/>
          <w:marRight w:val="0"/>
          <w:marTop w:val="0"/>
          <w:marBottom w:val="0"/>
          <w:divBdr>
            <w:top w:val="none" w:sz="0" w:space="0" w:color="auto"/>
            <w:left w:val="none" w:sz="0" w:space="0" w:color="auto"/>
            <w:bottom w:val="none" w:sz="0" w:space="0" w:color="auto"/>
            <w:right w:val="none" w:sz="0" w:space="0" w:color="auto"/>
          </w:divBdr>
          <w:divsChild>
            <w:div w:id="1620263256">
              <w:marLeft w:val="0"/>
              <w:marRight w:val="0"/>
              <w:marTop w:val="0"/>
              <w:marBottom w:val="0"/>
              <w:divBdr>
                <w:top w:val="none" w:sz="0" w:space="0" w:color="auto"/>
                <w:left w:val="none" w:sz="0" w:space="0" w:color="auto"/>
                <w:bottom w:val="none" w:sz="0" w:space="0" w:color="auto"/>
                <w:right w:val="none" w:sz="0" w:space="0" w:color="auto"/>
              </w:divBdr>
              <w:divsChild>
                <w:div w:id="808591335">
                  <w:marLeft w:val="0"/>
                  <w:marRight w:val="0"/>
                  <w:marTop w:val="0"/>
                  <w:marBottom w:val="0"/>
                  <w:divBdr>
                    <w:top w:val="none" w:sz="0" w:space="0" w:color="auto"/>
                    <w:left w:val="none" w:sz="0" w:space="0" w:color="auto"/>
                    <w:bottom w:val="none" w:sz="0" w:space="0" w:color="auto"/>
                    <w:right w:val="none" w:sz="0" w:space="0" w:color="auto"/>
                  </w:divBdr>
                  <w:divsChild>
                    <w:div w:id="913512014">
                      <w:marLeft w:val="0"/>
                      <w:marRight w:val="0"/>
                      <w:marTop w:val="0"/>
                      <w:marBottom w:val="0"/>
                      <w:divBdr>
                        <w:top w:val="none" w:sz="0" w:space="0" w:color="auto"/>
                        <w:left w:val="none" w:sz="0" w:space="0" w:color="auto"/>
                        <w:bottom w:val="none" w:sz="0" w:space="0" w:color="auto"/>
                        <w:right w:val="none" w:sz="0" w:space="0" w:color="auto"/>
                      </w:divBdr>
                      <w:divsChild>
                        <w:div w:id="1548487334">
                          <w:marLeft w:val="0"/>
                          <w:marRight w:val="0"/>
                          <w:marTop w:val="0"/>
                          <w:marBottom w:val="0"/>
                          <w:divBdr>
                            <w:top w:val="none" w:sz="0" w:space="0" w:color="auto"/>
                            <w:left w:val="none" w:sz="0" w:space="0" w:color="auto"/>
                            <w:bottom w:val="none" w:sz="0" w:space="0" w:color="auto"/>
                            <w:right w:val="none" w:sz="0" w:space="0" w:color="auto"/>
                          </w:divBdr>
                        </w:div>
                        <w:div w:id="529682645">
                          <w:marLeft w:val="0"/>
                          <w:marRight w:val="0"/>
                          <w:marTop w:val="0"/>
                          <w:marBottom w:val="0"/>
                          <w:divBdr>
                            <w:top w:val="none" w:sz="0" w:space="0" w:color="auto"/>
                            <w:left w:val="none" w:sz="0" w:space="0" w:color="auto"/>
                            <w:bottom w:val="none" w:sz="0" w:space="0" w:color="auto"/>
                            <w:right w:val="none" w:sz="0" w:space="0" w:color="auto"/>
                          </w:divBdr>
                        </w:div>
                        <w:div w:id="649948400">
                          <w:marLeft w:val="0"/>
                          <w:marRight w:val="0"/>
                          <w:marTop w:val="0"/>
                          <w:marBottom w:val="0"/>
                          <w:divBdr>
                            <w:top w:val="none" w:sz="0" w:space="0" w:color="auto"/>
                            <w:left w:val="none" w:sz="0" w:space="0" w:color="auto"/>
                            <w:bottom w:val="none" w:sz="0" w:space="0" w:color="auto"/>
                            <w:right w:val="none" w:sz="0" w:space="0" w:color="auto"/>
                          </w:divBdr>
                        </w:div>
                        <w:div w:id="1549150227">
                          <w:marLeft w:val="0"/>
                          <w:marRight w:val="0"/>
                          <w:marTop w:val="0"/>
                          <w:marBottom w:val="0"/>
                          <w:divBdr>
                            <w:top w:val="none" w:sz="0" w:space="0" w:color="auto"/>
                            <w:left w:val="none" w:sz="0" w:space="0" w:color="auto"/>
                            <w:bottom w:val="none" w:sz="0" w:space="0" w:color="auto"/>
                            <w:right w:val="none" w:sz="0" w:space="0" w:color="auto"/>
                          </w:divBdr>
                        </w:div>
                        <w:div w:id="1736200807">
                          <w:marLeft w:val="0"/>
                          <w:marRight w:val="0"/>
                          <w:marTop w:val="0"/>
                          <w:marBottom w:val="0"/>
                          <w:divBdr>
                            <w:top w:val="none" w:sz="0" w:space="0" w:color="auto"/>
                            <w:left w:val="none" w:sz="0" w:space="0" w:color="auto"/>
                            <w:bottom w:val="none" w:sz="0" w:space="0" w:color="auto"/>
                            <w:right w:val="none" w:sz="0" w:space="0" w:color="auto"/>
                          </w:divBdr>
                        </w:div>
                        <w:div w:id="1555509481">
                          <w:marLeft w:val="0"/>
                          <w:marRight w:val="0"/>
                          <w:marTop w:val="0"/>
                          <w:marBottom w:val="0"/>
                          <w:divBdr>
                            <w:top w:val="none" w:sz="0" w:space="0" w:color="auto"/>
                            <w:left w:val="none" w:sz="0" w:space="0" w:color="auto"/>
                            <w:bottom w:val="none" w:sz="0" w:space="0" w:color="auto"/>
                            <w:right w:val="none" w:sz="0" w:space="0" w:color="auto"/>
                          </w:divBdr>
                        </w:div>
                        <w:div w:id="1910378991">
                          <w:marLeft w:val="0"/>
                          <w:marRight w:val="0"/>
                          <w:marTop w:val="0"/>
                          <w:marBottom w:val="0"/>
                          <w:divBdr>
                            <w:top w:val="none" w:sz="0" w:space="0" w:color="auto"/>
                            <w:left w:val="none" w:sz="0" w:space="0" w:color="auto"/>
                            <w:bottom w:val="none" w:sz="0" w:space="0" w:color="auto"/>
                            <w:right w:val="none" w:sz="0" w:space="0" w:color="auto"/>
                          </w:divBdr>
                        </w:div>
                        <w:div w:id="280958367">
                          <w:marLeft w:val="0"/>
                          <w:marRight w:val="0"/>
                          <w:marTop w:val="0"/>
                          <w:marBottom w:val="0"/>
                          <w:divBdr>
                            <w:top w:val="none" w:sz="0" w:space="0" w:color="auto"/>
                            <w:left w:val="none" w:sz="0" w:space="0" w:color="auto"/>
                            <w:bottom w:val="none" w:sz="0" w:space="0" w:color="auto"/>
                            <w:right w:val="none" w:sz="0" w:space="0" w:color="auto"/>
                          </w:divBdr>
                        </w:div>
                        <w:div w:id="204759943">
                          <w:marLeft w:val="0"/>
                          <w:marRight w:val="0"/>
                          <w:marTop w:val="0"/>
                          <w:marBottom w:val="0"/>
                          <w:divBdr>
                            <w:top w:val="none" w:sz="0" w:space="0" w:color="auto"/>
                            <w:left w:val="none" w:sz="0" w:space="0" w:color="auto"/>
                            <w:bottom w:val="none" w:sz="0" w:space="0" w:color="auto"/>
                            <w:right w:val="none" w:sz="0" w:space="0" w:color="auto"/>
                          </w:divBdr>
                        </w:div>
                        <w:div w:id="1725450638">
                          <w:marLeft w:val="0"/>
                          <w:marRight w:val="0"/>
                          <w:marTop w:val="0"/>
                          <w:marBottom w:val="0"/>
                          <w:divBdr>
                            <w:top w:val="none" w:sz="0" w:space="0" w:color="auto"/>
                            <w:left w:val="none" w:sz="0" w:space="0" w:color="auto"/>
                            <w:bottom w:val="none" w:sz="0" w:space="0" w:color="auto"/>
                            <w:right w:val="none" w:sz="0" w:space="0" w:color="auto"/>
                          </w:divBdr>
                        </w:div>
                        <w:div w:id="198372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970549">
      <w:bodyDiv w:val="1"/>
      <w:marLeft w:val="0"/>
      <w:marRight w:val="0"/>
      <w:marTop w:val="0"/>
      <w:marBottom w:val="0"/>
      <w:divBdr>
        <w:top w:val="none" w:sz="0" w:space="0" w:color="auto"/>
        <w:left w:val="none" w:sz="0" w:space="0" w:color="auto"/>
        <w:bottom w:val="none" w:sz="0" w:space="0" w:color="auto"/>
        <w:right w:val="none" w:sz="0" w:space="0" w:color="auto"/>
      </w:divBdr>
    </w:div>
    <w:div w:id="828442149">
      <w:bodyDiv w:val="1"/>
      <w:marLeft w:val="300"/>
      <w:marRight w:val="150"/>
      <w:marTop w:val="150"/>
      <w:marBottom w:val="150"/>
      <w:divBdr>
        <w:top w:val="none" w:sz="0" w:space="0" w:color="auto"/>
        <w:left w:val="none" w:sz="0" w:space="0" w:color="auto"/>
        <w:bottom w:val="none" w:sz="0" w:space="0" w:color="auto"/>
        <w:right w:val="none" w:sz="0" w:space="0" w:color="auto"/>
      </w:divBdr>
      <w:divsChild>
        <w:div w:id="198589812">
          <w:marLeft w:val="0"/>
          <w:marRight w:val="0"/>
          <w:marTop w:val="0"/>
          <w:marBottom w:val="0"/>
          <w:divBdr>
            <w:top w:val="none" w:sz="0" w:space="0" w:color="auto"/>
            <w:left w:val="none" w:sz="0" w:space="0" w:color="auto"/>
            <w:bottom w:val="none" w:sz="0" w:space="0" w:color="auto"/>
            <w:right w:val="none" w:sz="0" w:space="0" w:color="auto"/>
          </w:divBdr>
          <w:divsChild>
            <w:div w:id="257521809">
              <w:marLeft w:val="0"/>
              <w:marRight w:val="0"/>
              <w:marTop w:val="0"/>
              <w:marBottom w:val="0"/>
              <w:divBdr>
                <w:top w:val="none" w:sz="0" w:space="0" w:color="auto"/>
                <w:left w:val="none" w:sz="0" w:space="0" w:color="auto"/>
                <w:bottom w:val="none" w:sz="0" w:space="0" w:color="auto"/>
                <w:right w:val="none" w:sz="0" w:space="0" w:color="auto"/>
              </w:divBdr>
              <w:divsChild>
                <w:div w:id="1646198911">
                  <w:marLeft w:val="0"/>
                  <w:marRight w:val="0"/>
                  <w:marTop w:val="0"/>
                  <w:marBottom w:val="0"/>
                  <w:divBdr>
                    <w:top w:val="none" w:sz="0" w:space="0" w:color="auto"/>
                    <w:left w:val="none" w:sz="0" w:space="0" w:color="auto"/>
                    <w:bottom w:val="none" w:sz="0" w:space="0" w:color="auto"/>
                    <w:right w:val="none" w:sz="0" w:space="0" w:color="auto"/>
                  </w:divBdr>
                  <w:divsChild>
                    <w:div w:id="352147875">
                      <w:marLeft w:val="0"/>
                      <w:marRight w:val="0"/>
                      <w:marTop w:val="0"/>
                      <w:marBottom w:val="0"/>
                      <w:divBdr>
                        <w:top w:val="none" w:sz="0" w:space="0" w:color="auto"/>
                        <w:left w:val="none" w:sz="0" w:space="0" w:color="auto"/>
                        <w:bottom w:val="none" w:sz="0" w:space="0" w:color="auto"/>
                        <w:right w:val="none" w:sz="0" w:space="0" w:color="auto"/>
                      </w:divBdr>
                      <w:divsChild>
                        <w:div w:id="1108351682">
                          <w:marLeft w:val="0"/>
                          <w:marRight w:val="0"/>
                          <w:marTop w:val="0"/>
                          <w:marBottom w:val="0"/>
                          <w:divBdr>
                            <w:top w:val="none" w:sz="0" w:space="0" w:color="auto"/>
                            <w:left w:val="none" w:sz="0" w:space="0" w:color="auto"/>
                            <w:bottom w:val="none" w:sz="0" w:space="0" w:color="auto"/>
                            <w:right w:val="none" w:sz="0" w:space="0" w:color="auto"/>
                          </w:divBdr>
                        </w:div>
                        <w:div w:id="92210128">
                          <w:marLeft w:val="0"/>
                          <w:marRight w:val="0"/>
                          <w:marTop w:val="0"/>
                          <w:marBottom w:val="0"/>
                          <w:divBdr>
                            <w:top w:val="none" w:sz="0" w:space="0" w:color="auto"/>
                            <w:left w:val="none" w:sz="0" w:space="0" w:color="auto"/>
                            <w:bottom w:val="none" w:sz="0" w:space="0" w:color="auto"/>
                            <w:right w:val="none" w:sz="0" w:space="0" w:color="auto"/>
                          </w:divBdr>
                        </w:div>
                        <w:div w:id="1211915368">
                          <w:marLeft w:val="0"/>
                          <w:marRight w:val="0"/>
                          <w:marTop w:val="0"/>
                          <w:marBottom w:val="0"/>
                          <w:divBdr>
                            <w:top w:val="none" w:sz="0" w:space="0" w:color="auto"/>
                            <w:left w:val="none" w:sz="0" w:space="0" w:color="auto"/>
                            <w:bottom w:val="none" w:sz="0" w:space="0" w:color="auto"/>
                            <w:right w:val="none" w:sz="0" w:space="0" w:color="auto"/>
                          </w:divBdr>
                        </w:div>
                        <w:div w:id="480732338">
                          <w:marLeft w:val="0"/>
                          <w:marRight w:val="0"/>
                          <w:marTop w:val="0"/>
                          <w:marBottom w:val="0"/>
                          <w:divBdr>
                            <w:top w:val="none" w:sz="0" w:space="0" w:color="auto"/>
                            <w:left w:val="none" w:sz="0" w:space="0" w:color="auto"/>
                            <w:bottom w:val="none" w:sz="0" w:space="0" w:color="auto"/>
                            <w:right w:val="none" w:sz="0" w:space="0" w:color="auto"/>
                          </w:divBdr>
                        </w:div>
                        <w:div w:id="448821317">
                          <w:marLeft w:val="0"/>
                          <w:marRight w:val="0"/>
                          <w:marTop w:val="0"/>
                          <w:marBottom w:val="0"/>
                          <w:divBdr>
                            <w:top w:val="none" w:sz="0" w:space="0" w:color="auto"/>
                            <w:left w:val="none" w:sz="0" w:space="0" w:color="auto"/>
                            <w:bottom w:val="none" w:sz="0" w:space="0" w:color="auto"/>
                            <w:right w:val="none" w:sz="0" w:space="0" w:color="auto"/>
                          </w:divBdr>
                        </w:div>
                        <w:div w:id="168445454">
                          <w:marLeft w:val="0"/>
                          <w:marRight w:val="0"/>
                          <w:marTop w:val="0"/>
                          <w:marBottom w:val="0"/>
                          <w:divBdr>
                            <w:top w:val="none" w:sz="0" w:space="0" w:color="auto"/>
                            <w:left w:val="none" w:sz="0" w:space="0" w:color="auto"/>
                            <w:bottom w:val="none" w:sz="0" w:space="0" w:color="auto"/>
                            <w:right w:val="none" w:sz="0" w:space="0" w:color="auto"/>
                          </w:divBdr>
                        </w:div>
                        <w:div w:id="708797539">
                          <w:marLeft w:val="0"/>
                          <w:marRight w:val="0"/>
                          <w:marTop w:val="0"/>
                          <w:marBottom w:val="0"/>
                          <w:divBdr>
                            <w:top w:val="none" w:sz="0" w:space="0" w:color="auto"/>
                            <w:left w:val="none" w:sz="0" w:space="0" w:color="auto"/>
                            <w:bottom w:val="none" w:sz="0" w:space="0" w:color="auto"/>
                            <w:right w:val="none" w:sz="0" w:space="0" w:color="auto"/>
                          </w:divBdr>
                        </w:div>
                        <w:div w:id="1197501903">
                          <w:marLeft w:val="0"/>
                          <w:marRight w:val="0"/>
                          <w:marTop w:val="0"/>
                          <w:marBottom w:val="0"/>
                          <w:divBdr>
                            <w:top w:val="none" w:sz="0" w:space="0" w:color="auto"/>
                            <w:left w:val="none" w:sz="0" w:space="0" w:color="auto"/>
                            <w:bottom w:val="none" w:sz="0" w:space="0" w:color="auto"/>
                            <w:right w:val="none" w:sz="0" w:space="0" w:color="auto"/>
                          </w:divBdr>
                        </w:div>
                        <w:div w:id="1492865116">
                          <w:marLeft w:val="0"/>
                          <w:marRight w:val="0"/>
                          <w:marTop w:val="0"/>
                          <w:marBottom w:val="0"/>
                          <w:divBdr>
                            <w:top w:val="none" w:sz="0" w:space="0" w:color="auto"/>
                            <w:left w:val="none" w:sz="0" w:space="0" w:color="auto"/>
                            <w:bottom w:val="none" w:sz="0" w:space="0" w:color="auto"/>
                            <w:right w:val="none" w:sz="0" w:space="0" w:color="auto"/>
                          </w:divBdr>
                        </w:div>
                        <w:div w:id="1975016894">
                          <w:marLeft w:val="0"/>
                          <w:marRight w:val="0"/>
                          <w:marTop w:val="0"/>
                          <w:marBottom w:val="0"/>
                          <w:divBdr>
                            <w:top w:val="none" w:sz="0" w:space="0" w:color="auto"/>
                            <w:left w:val="none" w:sz="0" w:space="0" w:color="auto"/>
                            <w:bottom w:val="none" w:sz="0" w:space="0" w:color="auto"/>
                            <w:right w:val="none" w:sz="0" w:space="0" w:color="auto"/>
                          </w:divBdr>
                        </w:div>
                        <w:div w:id="142483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22074">
      <w:bodyDiv w:val="1"/>
      <w:marLeft w:val="0"/>
      <w:marRight w:val="0"/>
      <w:marTop w:val="0"/>
      <w:marBottom w:val="0"/>
      <w:divBdr>
        <w:top w:val="none" w:sz="0" w:space="0" w:color="auto"/>
        <w:left w:val="none" w:sz="0" w:space="0" w:color="auto"/>
        <w:bottom w:val="none" w:sz="0" w:space="0" w:color="auto"/>
        <w:right w:val="none" w:sz="0" w:space="0" w:color="auto"/>
      </w:divBdr>
    </w:div>
    <w:div w:id="892666076">
      <w:bodyDiv w:val="1"/>
      <w:marLeft w:val="0"/>
      <w:marRight w:val="0"/>
      <w:marTop w:val="0"/>
      <w:marBottom w:val="0"/>
      <w:divBdr>
        <w:top w:val="none" w:sz="0" w:space="0" w:color="auto"/>
        <w:left w:val="none" w:sz="0" w:space="0" w:color="auto"/>
        <w:bottom w:val="none" w:sz="0" w:space="0" w:color="auto"/>
        <w:right w:val="none" w:sz="0" w:space="0" w:color="auto"/>
      </w:divBdr>
    </w:div>
    <w:div w:id="903028915">
      <w:bodyDiv w:val="1"/>
      <w:marLeft w:val="0"/>
      <w:marRight w:val="0"/>
      <w:marTop w:val="0"/>
      <w:marBottom w:val="0"/>
      <w:divBdr>
        <w:top w:val="none" w:sz="0" w:space="0" w:color="auto"/>
        <w:left w:val="none" w:sz="0" w:space="0" w:color="auto"/>
        <w:bottom w:val="none" w:sz="0" w:space="0" w:color="auto"/>
        <w:right w:val="none" w:sz="0" w:space="0" w:color="auto"/>
      </w:divBdr>
    </w:div>
    <w:div w:id="907346891">
      <w:bodyDiv w:val="1"/>
      <w:marLeft w:val="0"/>
      <w:marRight w:val="0"/>
      <w:marTop w:val="0"/>
      <w:marBottom w:val="0"/>
      <w:divBdr>
        <w:top w:val="none" w:sz="0" w:space="0" w:color="auto"/>
        <w:left w:val="none" w:sz="0" w:space="0" w:color="auto"/>
        <w:bottom w:val="none" w:sz="0" w:space="0" w:color="auto"/>
        <w:right w:val="none" w:sz="0" w:space="0" w:color="auto"/>
      </w:divBdr>
    </w:div>
    <w:div w:id="916211389">
      <w:bodyDiv w:val="1"/>
      <w:marLeft w:val="0"/>
      <w:marRight w:val="0"/>
      <w:marTop w:val="0"/>
      <w:marBottom w:val="0"/>
      <w:divBdr>
        <w:top w:val="none" w:sz="0" w:space="0" w:color="auto"/>
        <w:left w:val="none" w:sz="0" w:space="0" w:color="auto"/>
        <w:bottom w:val="none" w:sz="0" w:space="0" w:color="auto"/>
        <w:right w:val="none" w:sz="0" w:space="0" w:color="auto"/>
      </w:divBdr>
    </w:div>
    <w:div w:id="929849265">
      <w:bodyDiv w:val="1"/>
      <w:marLeft w:val="0"/>
      <w:marRight w:val="0"/>
      <w:marTop w:val="0"/>
      <w:marBottom w:val="0"/>
      <w:divBdr>
        <w:top w:val="none" w:sz="0" w:space="0" w:color="auto"/>
        <w:left w:val="none" w:sz="0" w:space="0" w:color="auto"/>
        <w:bottom w:val="none" w:sz="0" w:space="0" w:color="auto"/>
        <w:right w:val="none" w:sz="0" w:space="0" w:color="auto"/>
      </w:divBdr>
    </w:div>
    <w:div w:id="1005519515">
      <w:bodyDiv w:val="1"/>
      <w:marLeft w:val="300"/>
      <w:marRight w:val="150"/>
      <w:marTop w:val="150"/>
      <w:marBottom w:val="150"/>
      <w:divBdr>
        <w:top w:val="none" w:sz="0" w:space="0" w:color="auto"/>
        <w:left w:val="none" w:sz="0" w:space="0" w:color="auto"/>
        <w:bottom w:val="none" w:sz="0" w:space="0" w:color="auto"/>
        <w:right w:val="none" w:sz="0" w:space="0" w:color="auto"/>
      </w:divBdr>
      <w:divsChild>
        <w:div w:id="649795883">
          <w:marLeft w:val="0"/>
          <w:marRight w:val="0"/>
          <w:marTop w:val="0"/>
          <w:marBottom w:val="0"/>
          <w:divBdr>
            <w:top w:val="none" w:sz="0" w:space="0" w:color="auto"/>
            <w:left w:val="none" w:sz="0" w:space="0" w:color="auto"/>
            <w:bottom w:val="none" w:sz="0" w:space="0" w:color="auto"/>
            <w:right w:val="none" w:sz="0" w:space="0" w:color="auto"/>
          </w:divBdr>
          <w:divsChild>
            <w:div w:id="900362512">
              <w:marLeft w:val="0"/>
              <w:marRight w:val="0"/>
              <w:marTop w:val="0"/>
              <w:marBottom w:val="0"/>
              <w:divBdr>
                <w:top w:val="none" w:sz="0" w:space="0" w:color="auto"/>
                <w:left w:val="none" w:sz="0" w:space="0" w:color="auto"/>
                <w:bottom w:val="none" w:sz="0" w:space="0" w:color="auto"/>
                <w:right w:val="none" w:sz="0" w:space="0" w:color="auto"/>
              </w:divBdr>
              <w:divsChild>
                <w:div w:id="1948728582">
                  <w:marLeft w:val="0"/>
                  <w:marRight w:val="0"/>
                  <w:marTop w:val="0"/>
                  <w:marBottom w:val="0"/>
                  <w:divBdr>
                    <w:top w:val="none" w:sz="0" w:space="0" w:color="auto"/>
                    <w:left w:val="none" w:sz="0" w:space="0" w:color="auto"/>
                    <w:bottom w:val="none" w:sz="0" w:space="0" w:color="auto"/>
                    <w:right w:val="none" w:sz="0" w:space="0" w:color="auto"/>
                  </w:divBdr>
                  <w:divsChild>
                    <w:div w:id="804782286">
                      <w:marLeft w:val="0"/>
                      <w:marRight w:val="0"/>
                      <w:marTop w:val="0"/>
                      <w:marBottom w:val="0"/>
                      <w:divBdr>
                        <w:top w:val="none" w:sz="0" w:space="0" w:color="auto"/>
                        <w:left w:val="none" w:sz="0" w:space="0" w:color="auto"/>
                        <w:bottom w:val="none" w:sz="0" w:space="0" w:color="auto"/>
                        <w:right w:val="none" w:sz="0" w:space="0" w:color="auto"/>
                      </w:divBdr>
                      <w:divsChild>
                        <w:div w:id="1255088149">
                          <w:marLeft w:val="0"/>
                          <w:marRight w:val="0"/>
                          <w:marTop w:val="0"/>
                          <w:marBottom w:val="0"/>
                          <w:divBdr>
                            <w:top w:val="none" w:sz="0" w:space="0" w:color="auto"/>
                            <w:left w:val="none" w:sz="0" w:space="0" w:color="auto"/>
                            <w:bottom w:val="none" w:sz="0" w:space="0" w:color="auto"/>
                            <w:right w:val="none" w:sz="0" w:space="0" w:color="auto"/>
                          </w:divBdr>
                        </w:div>
                        <w:div w:id="1562593283">
                          <w:marLeft w:val="0"/>
                          <w:marRight w:val="0"/>
                          <w:marTop w:val="0"/>
                          <w:marBottom w:val="0"/>
                          <w:divBdr>
                            <w:top w:val="none" w:sz="0" w:space="0" w:color="auto"/>
                            <w:left w:val="none" w:sz="0" w:space="0" w:color="auto"/>
                            <w:bottom w:val="none" w:sz="0" w:space="0" w:color="auto"/>
                            <w:right w:val="none" w:sz="0" w:space="0" w:color="auto"/>
                          </w:divBdr>
                        </w:div>
                        <w:div w:id="1014384959">
                          <w:marLeft w:val="0"/>
                          <w:marRight w:val="0"/>
                          <w:marTop w:val="0"/>
                          <w:marBottom w:val="0"/>
                          <w:divBdr>
                            <w:top w:val="none" w:sz="0" w:space="0" w:color="auto"/>
                            <w:left w:val="none" w:sz="0" w:space="0" w:color="auto"/>
                            <w:bottom w:val="none" w:sz="0" w:space="0" w:color="auto"/>
                            <w:right w:val="none" w:sz="0" w:space="0" w:color="auto"/>
                          </w:divBdr>
                        </w:div>
                        <w:div w:id="376246695">
                          <w:marLeft w:val="0"/>
                          <w:marRight w:val="0"/>
                          <w:marTop w:val="0"/>
                          <w:marBottom w:val="0"/>
                          <w:divBdr>
                            <w:top w:val="none" w:sz="0" w:space="0" w:color="auto"/>
                            <w:left w:val="none" w:sz="0" w:space="0" w:color="auto"/>
                            <w:bottom w:val="none" w:sz="0" w:space="0" w:color="auto"/>
                            <w:right w:val="none" w:sz="0" w:space="0" w:color="auto"/>
                          </w:divBdr>
                        </w:div>
                        <w:div w:id="847407864">
                          <w:marLeft w:val="0"/>
                          <w:marRight w:val="0"/>
                          <w:marTop w:val="0"/>
                          <w:marBottom w:val="0"/>
                          <w:divBdr>
                            <w:top w:val="none" w:sz="0" w:space="0" w:color="auto"/>
                            <w:left w:val="none" w:sz="0" w:space="0" w:color="auto"/>
                            <w:bottom w:val="none" w:sz="0" w:space="0" w:color="auto"/>
                            <w:right w:val="none" w:sz="0" w:space="0" w:color="auto"/>
                          </w:divBdr>
                        </w:div>
                        <w:div w:id="1727875265">
                          <w:marLeft w:val="0"/>
                          <w:marRight w:val="0"/>
                          <w:marTop w:val="0"/>
                          <w:marBottom w:val="0"/>
                          <w:divBdr>
                            <w:top w:val="none" w:sz="0" w:space="0" w:color="auto"/>
                            <w:left w:val="none" w:sz="0" w:space="0" w:color="auto"/>
                            <w:bottom w:val="none" w:sz="0" w:space="0" w:color="auto"/>
                            <w:right w:val="none" w:sz="0" w:space="0" w:color="auto"/>
                          </w:divBdr>
                        </w:div>
                        <w:div w:id="552620479">
                          <w:marLeft w:val="0"/>
                          <w:marRight w:val="0"/>
                          <w:marTop w:val="0"/>
                          <w:marBottom w:val="0"/>
                          <w:divBdr>
                            <w:top w:val="none" w:sz="0" w:space="0" w:color="auto"/>
                            <w:left w:val="none" w:sz="0" w:space="0" w:color="auto"/>
                            <w:bottom w:val="none" w:sz="0" w:space="0" w:color="auto"/>
                            <w:right w:val="none" w:sz="0" w:space="0" w:color="auto"/>
                          </w:divBdr>
                        </w:div>
                        <w:div w:id="755127128">
                          <w:marLeft w:val="0"/>
                          <w:marRight w:val="0"/>
                          <w:marTop w:val="0"/>
                          <w:marBottom w:val="0"/>
                          <w:divBdr>
                            <w:top w:val="none" w:sz="0" w:space="0" w:color="auto"/>
                            <w:left w:val="none" w:sz="0" w:space="0" w:color="auto"/>
                            <w:bottom w:val="none" w:sz="0" w:space="0" w:color="auto"/>
                            <w:right w:val="none" w:sz="0" w:space="0" w:color="auto"/>
                          </w:divBdr>
                        </w:div>
                        <w:div w:id="1998608984">
                          <w:marLeft w:val="0"/>
                          <w:marRight w:val="0"/>
                          <w:marTop w:val="0"/>
                          <w:marBottom w:val="0"/>
                          <w:divBdr>
                            <w:top w:val="none" w:sz="0" w:space="0" w:color="auto"/>
                            <w:left w:val="none" w:sz="0" w:space="0" w:color="auto"/>
                            <w:bottom w:val="none" w:sz="0" w:space="0" w:color="auto"/>
                            <w:right w:val="none" w:sz="0" w:space="0" w:color="auto"/>
                          </w:divBdr>
                        </w:div>
                        <w:div w:id="311914802">
                          <w:marLeft w:val="0"/>
                          <w:marRight w:val="0"/>
                          <w:marTop w:val="0"/>
                          <w:marBottom w:val="0"/>
                          <w:divBdr>
                            <w:top w:val="none" w:sz="0" w:space="0" w:color="auto"/>
                            <w:left w:val="none" w:sz="0" w:space="0" w:color="auto"/>
                            <w:bottom w:val="none" w:sz="0" w:space="0" w:color="auto"/>
                            <w:right w:val="none" w:sz="0" w:space="0" w:color="auto"/>
                          </w:divBdr>
                        </w:div>
                        <w:div w:id="110391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991979">
      <w:bodyDiv w:val="1"/>
      <w:marLeft w:val="300"/>
      <w:marRight w:val="150"/>
      <w:marTop w:val="150"/>
      <w:marBottom w:val="150"/>
      <w:divBdr>
        <w:top w:val="none" w:sz="0" w:space="0" w:color="auto"/>
        <w:left w:val="none" w:sz="0" w:space="0" w:color="auto"/>
        <w:bottom w:val="none" w:sz="0" w:space="0" w:color="auto"/>
        <w:right w:val="none" w:sz="0" w:space="0" w:color="auto"/>
      </w:divBdr>
      <w:divsChild>
        <w:div w:id="1929002065">
          <w:marLeft w:val="0"/>
          <w:marRight w:val="0"/>
          <w:marTop w:val="0"/>
          <w:marBottom w:val="0"/>
          <w:divBdr>
            <w:top w:val="none" w:sz="0" w:space="0" w:color="auto"/>
            <w:left w:val="none" w:sz="0" w:space="0" w:color="auto"/>
            <w:bottom w:val="none" w:sz="0" w:space="0" w:color="auto"/>
            <w:right w:val="none" w:sz="0" w:space="0" w:color="auto"/>
          </w:divBdr>
          <w:divsChild>
            <w:div w:id="1105930439">
              <w:marLeft w:val="0"/>
              <w:marRight w:val="0"/>
              <w:marTop w:val="0"/>
              <w:marBottom w:val="0"/>
              <w:divBdr>
                <w:top w:val="none" w:sz="0" w:space="0" w:color="auto"/>
                <w:left w:val="none" w:sz="0" w:space="0" w:color="auto"/>
                <w:bottom w:val="none" w:sz="0" w:space="0" w:color="auto"/>
                <w:right w:val="none" w:sz="0" w:space="0" w:color="auto"/>
              </w:divBdr>
              <w:divsChild>
                <w:div w:id="1441954896">
                  <w:marLeft w:val="0"/>
                  <w:marRight w:val="0"/>
                  <w:marTop w:val="0"/>
                  <w:marBottom w:val="0"/>
                  <w:divBdr>
                    <w:top w:val="none" w:sz="0" w:space="0" w:color="auto"/>
                    <w:left w:val="none" w:sz="0" w:space="0" w:color="auto"/>
                    <w:bottom w:val="none" w:sz="0" w:space="0" w:color="auto"/>
                    <w:right w:val="none" w:sz="0" w:space="0" w:color="auto"/>
                  </w:divBdr>
                  <w:divsChild>
                    <w:div w:id="1958679165">
                      <w:marLeft w:val="0"/>
                      <w:marRight w:val="0"/>
                      <w:marTop w:val="0"/>
                      <w:marBottom w:val="0"/>
                      <w:divBdr>
                        <w:top w:val="none" w:sz="0" w:space="0" w:color="auto"/>
                        <w:left w:val="none" w:sz="0" w:space="0" w:color="auto"/>
                        <w:bottom w:val="none" w:sz="0" w:space="0" w:color="auto"/>
                        <w:right w:val="none" w:sz="0" w:space="0" w:color="auto"/>
                      </w:divBdr>
                      <w:divsChild>
                        <w:div w:id="1298728118">
                          <w:marLeft w:val="0"/>
                          <w:marRight w:val="0"/>
                          <w:marTop w:val="0"/>
                          <w:marBottom w:val="0"/>
                          <w:divBdr>
                            <w:top w:val="none" w:sz="0" w:space="0" w:color="auto"/>
                            <w:left w:val="none" w:sz="0" w:space="0" w:color="auto"/>
                            <w:bottom w:val="none" w:sz="0" w:space="0" w:color="auto"/>
                            <w:right w:val="none" w:sz="0" w:space="0" w:color="auto"/>
                          </w:divBdr>
                        </w:div>
                        <w:div w:id="897932740">
                          <w:marLeft w:val="0"/>
                          <w:marRight w:val="0"/>
                          <w:marTop w:val="0"/>
                          <w:marBottom w:val="0"/>
                          <w:divBdr>
                            <w:top w:val="none" w:sz="0" w:space="0" w:color="auto"/>
                            <w:left w:val="none" w:sz="0" w:space="0" w:color="auto"/>
                            <w:bottom w:val="none" w:sz="0" w:space="0" w:color="auto"/>
                            <w:right w:val="none" w:sz="0" w:space="0" w:color="auto"/>
                          </w:divBdr>
                        </w:div>
                        <w:div w:id="1211452215">
                          <w:marLeft w:val="0"/>
                          <w:marRight w:val="0"/>
                          <w:marTop w:val="0"/>
                          <w:marBottom w:val="0"/>
                          <w:divBdr>
                            <w:top w:val="none" w:sz="0" w:space="0" w:color="auto"/>
                            <w:left w:val="none" w:sz="0" w:space="0" w:color="auto"/>
                            <w:bottom w:val="none" w:sz="0" w:space="0" w:color="auto"/>
                            <w:right w:val="none" w:sz="0" w:space="0" w:color="auto"/>
                          </w:divBdr>
                        </w:div>
                        <w:div w:id="496501813">
                          <w:marLeft w:val="0"/>
                          <w:marRight w:val="0"/>
                          <w:marTop w:val="0"/>
                          <w:marBottom w:val="0"/>
                          <w:divBdr>
                            <w:top w:val="none" w:sz="0" w:space="0" w:color="auto"/>
                            <w:left w:val="none" w:sz="0" w:space="0" w:color="auto"/>
                            <w:bottom w:val="none" w:sz="0" w:space="0" w:color="auto"/>
                            <w:right w:val="none" w:sz="0" w:space="0" w:color="auto"/>
                          </w:divBdr>
                        </w:div>
                        <w:div w:id="1862013806">
                          <w:marLeft w:val="0"/>
                          <w:marRight w:val="0"/>
                          <w:marTop w:val="0"/>
                          <w:marBottom w:val="0"/>
                          <w:divBdr>
                            <w:top w:val="none" w:sz="0" w:space="0" w:color="auto"/>
                            <w:left w:val="none" w:sz="0" w:space="0" w:color="auto"/>
                            <w:bottom w:val="none" w:sz="0" w:space="0" w:color="auto"/>
                            <w:right w:val="none" w:sz="0" w:space="0" w:color="auto"/>
                          </w:divBdr>
                        </w:div>
                        <w:div w:id="1775711977">
                          <w:marLeft w:val="0"/>
                          <w:marRight w:val="0"/>
                          <w:marTop w:val="0"/>
                          <w:marBottom w:val="0"/>
                          <w:divBdr>
                            <w:top w:val="none" w:sz="0" w:space="0" w:color="auto"/>
                            <w:left w:val="none" w:sz="0" w:space="0" w:color="auto"/>
                            <w:bottom w:val="none" w:sz="0" w:space="0" w:color="auto"/>
                            <w:right w:val="none" w:sz="0" w:space="0" w:color="auto"/>
                          </w:divBdr>
                        </w:div>
                        <w:div w:id="649872582">
                          <w:marLeft w:val="0"/>
                          <w:marRight w:val="0"/>
                          <w:marTop w:val="0"/>
                          <w:marBottom w:val="0"/>
                          <w:divBdr>
                            <w:top w:val="none" w:sz="0" w:space="0" w:color="auto"/>
                            <w:left w:val="none" w:sz="0" w:space="0" w:color="auto"/>
                            <w:bottom w:val="none" w:sz="0" w:space="0" w:color="auto"/>
                            <w:right w:val="none" w:sz="0" w:space="0" w:color="auto"/>
                          </w:divBdr>
                        </w:div>
                        <w:div w:id="1841044181">
                          <w:marLeft w:val="0"/>
                          <w:marRight w:val="0"/>
                          <w:marTop w:val="0"/>
                          <w:marBottom w:val="0"/>
                          <w:divBdr>
                            <w:top w:val="none" w:sz="0" w:space="0" w:color="auto"/>
                            <w:left w:val="none" w:sz="0" w:space="0" w:color="auto"/>
                            <w:bottom w:val="none" w:sz="0" w:space="0" w:color="auto"/>
                            <w:right w:val="none" w:sz="0" w:space="0" w:color="auto"/>
                          </w:divBdr>
                        </w:div>
                        <w:div w:id="1751268647">
                          <w:marLeft w:val="0"/>
                          <w:marRight w:val="0"/>
                          <w:marTop w:val="0"/>
                          <w:marBottom w:val="0"/>
                          <w:divBdr>
                            <w:top w:val="none" w:sz="0" w:space="0" w:color="auto"/>
                            <w:left w:val="none" w:sz="0" w:space="0" w:color="auto"/>
                            <w:bottom w:val="none" w:sz="0" w:space="0" w:color="auto"/>
                            <w:right w:val="none" w:sz="0" w:space="0" w:color="auto"/>
                          </w:divBdr>
                        </w:div>
                        <w:div w:id="209268911">
                          <w:marLeft w:val="0"/>
                          <w:marRight w:val="0"/>
                          <w:marTop w:val="0"/>
                          <w:marBottom w:val="0"/>
                          <w:divBdr>
                            <w:top w:val="none" w:sz="0" w:space="0" w:color="auto"/>
                            <w:left w:val="none" w:sz="0" w:space="0" w:color="auto"/>
                            <w:bottom w:val="none" w:sz="0" w:space="0" w:color="auto"/>
                            <w:right w:val="none" w:sz="0" w:space="0" w:color="auto"/>
                          </w:divBdr>
                        </w:div>
                        <w:div w:id="133460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915345">
      <w:bodyDiv w:val="1"/>
      <w:marLeft w:val="0"/>
      <w:marRight w:val="0"/>
      <w:marTop w:val="0"/>
      <w:marBottom w:val="0"/>
      <w:divBdr>
        <w:top w:val="none" w:sz="0" w:space="0" w:color="auto"/>
        <w:left w:val="none" w:sz="0" w:space="0" w:color="auto"/>
        <w:bottom w:val="none" w:sz="0" w:space="0" w:color="auto"/>
        <w:right w:val="none" w:sz="0" w:space="0" w:color="auto"/>
      </w:divBdr>
    </w:div>
    <w:div w:id="1106659290">
      <w:bodyDiv w:val="1"/>
      <w:marLeft w:val="0"/>
      <w:marRight w:val="0"/>
      <w:marTop w:val="0"/>
      <w:marBottom w:val="0"/>
      <w:divBdr>
        <w:top w:val="none" w:sz="0" w:space="0" w:color="auto"/>
        <w:left w:val="none" w:sz="0" w:space="0" w:color="auto"/>
        <w:bottom w:val="none" w:sz="0" w:space="0" w:color="auto"/>
        <w:right w:val="none" w:sz="0" w:space="0" w:color="auto"/>
      </w:divBdr>
      <w:divsChild>
        <w:div w:id="1693218019">
          <w:marLeft w:val="0"/>
          <w:marRight w:val="0"/>
          <w:marTop w:val="0"/>
          <w:marBottom w:val="0"/>
          <w:divBdr>
            <w:top w:val="none" w:sz="0" w:space="0" w:color="auto"/>
            <w:left w:val="none" w:sz="0" w:space="0" w:color="auto"/>
            <w:bottom w:val="none" w:sz="0" w:space="0" w:color="auto"/>
            <w:right w:val="none" w:sz="0" w:space="0" w:color="auto"/>
          </w:divBdr>
          <w:divsChild>
            <w:div w:id="1266303760">
              <w:marLeft w:val="0"/>
              <w:marRight w:val="0"/>
              <w:marTop w:val="0"/>
              <w:marBottom w:val="0"/>
              <w:divBdr>
                <w:top w:val="none" w:sz="0" w:space="0" w:color="auto"/>
                <w:left w:val="none" w:sz="0" w:space="0" w:color="auto"/>
                <w:bottom w:val="none" w:sz="0" w:space="0" w:color="auto"/>
                <w:right w:val="none" w:sz="0" w:space="0" w:color="auto"/>
              </w:divBdr>
              <w:divsChild>
                <w:div w:id="654843271">
                  <w:marLeft w:val="0"/>
                  <w:marRight w:val="0"/>
                  <w:marTop w:val="0"/>
                  <w:marBottom w:val="0"/>
                  <w:divBdr>
                    <w:top w:val="none" w:sz="0" w:space="0" w:color="auto"/>
                    <w:left w:val="none" w:sz="0" w:space="0" w:color="auto"/>
                    <w:bottom w:val="none" w:sz="0" w:space="0" w:color="auto"/>
                    <w:right w:val="none" w:sz="0" w:space="0" w:color="auto"/>
                  </w:divBdr>
                  <w:divsChild>
                    <w:div w:id="1665357804">
                      <w:marLeft w:val="0"/>
                      <w:marRight w:val="0"/>
                      <w:marTop w:val="0"/>
                      <w:marBottom w:val="0"/>
                      <w:divBdr>
                        <w:top w:val="none" w:sz="0" w:space="0" w:color="auto"/>
                        <w:left w:val="none" w:sz="0" w:space="0" w:color="auto"/>
                        <w:bottom w:val="none" w:sz="0" w:space="0" w:color="auto"/>
                        <w:right w:val="none" w:sz="0" w:space="0" w:color="auto"/>
                      </w:divBdr>
                      <w:divsChild>
                        <w:div w:id="662514713">
                          <w:marLeft w:val="0"/>
                          <w:marRight w:val="0"/>
                          <w:marTop w:val="0"/>
                          <w:marBottom w:val="0"/>
                          <w:divBdr>
                            <w:top w:val="none" w:sz="0" w:space="0" w:color="auto"/>
                            <w:left w:val="none" w:sz="0" w:space="0" w:color="auto"/>
                            <w:bottom w:val="none" w:sz="0" w:space="0" w:color="auto"/>
                            <w:right w:val="none" w:sz="0" w:space="0" w:color="auto"/>
                          </w:divBdr>
                        </w:div>
                        <w:div w:id="1492864216">
                          <w:marLeft w:val="0"/>
                          <w:marRight w:val="0"/>
                          <w:marTop w:val="0"/>
                          <w:marBottom w:val="0"/>
                          <w:divBdr>
                            <w:top w:val="none" w:sz="0" w:space="0" w:color="auto"/>
                            <w:left w:val="none" w:sz="0" w:space="0" w:color="auto"/>
                            <w:bottom w:val="none" w:sz="0" w:space="0" w:color="auto"/>
                            <w:right w:val="none" w:sz="0" w:space="0" w:color="auto"/>
                          </w:divBdr>
                        </w:div>
                        <w:div w:id="489828042">
                          <w:marLeft w:val="0"/>
                          <w:marRight w:val="0"/>
                          <w:marTop w:val="0"/>
                          <w:marBottom w:val="0"/>
                          <w:divBdr>
                            <w:top w:val="none" w:sz="0" w:space="0" w:color="auto"/>
                            <w:left w:val="none" w:sz="0" w:space="0" w:color="auto"/>
                            <w:bottom w:val="none" w:sz="0" w:space="0" w:color="auto"/>
                            <w:right w:val="none" w:sz="0" w:space="0" w:color="auto"/>
                          </w:divBdr>
                        </w:div>
                        <w:div w:id="595988177">
                          <w:marLeft w:val="0"/>
                          <w:marRight w:val="0"/>
                          <w:marTop w:val="0"/>
                          <w:marBottom w:val="0"/>
                          <w:divBdr>
                            <w:top w:val="none" w:sz="0" w:space="0" w:color="auto"/>
                            <w:left w:val="none" w:sz="0" w:space="0" w:color="auto"/>
                            <w:bottom w:val="none" w:sz="0" w:space="0" w:color="auto"/>
                            <w:right w:val="none" w:sz="0" w:space="0" w:color="auto"/>
                          </w:divBdr>
                        </w:div>
                        <w:div w:id="1955407656">
                          <w:marLeft w:val="0"/>
                          <w:marRight w:val="0"/>
                          <w:marTop w:val="0"/>
                          <w:marBottom w:val="0"/>
                          <w:divBdr>
                            <w:top w:val="none" w:sz="0" w:space="0" w:color="auto"/>
                            <w:left w:val="none" w:sz="0" w:space="0" w:color="auto"/>
                            <w:bottom w:val="none" w:sz="0" w:space="0" w:color="auto"/>
                            <w:right w:val="none" w:sz="0" w:space="0" w:color="auto"/>
                          </w:divBdr>
                        </w:div>
                        <w:div w:id="1085884679">
                          <w:marLeft w:val="0"/>
                          <w:marRight w:val="0"/>
                          <w:marTop w:val="0"/>
                          <w:marBottom w:val="0"/>
                          <w:divBdr>
                            <w:top w:val="none" w:sz="0" w:space="0" w:color="auto"/>
                            <w:left w:val="none" w:sz="0" w:space="0" w:color="auto"/>
                            <w:bottom w:val="none" w:sz="0" w:space="0" w:color="auto"/>
                            <w:right w:val="none" w:sz="0" w:space="0" w:color="auto"/>
                          </w:divBdr>
                        </w:div>
                        <w:div w:id="1084107182">
                          <w:marLeft w:val="0"/>
                          <w:marRight w:val="0"/>
                          <w:marTop w:val="0"/>
                          <w:marBottom w:val="0"/>
                          <w:divBdr>
                            <w:top w:val="none" w:sz="0" w:space="0" w:color="auto"/>
                            <w:left w:val="none" w:sz="0" w:space="0" w:color="auto"/>
                            <w:bottom w:val="none" w:sz="0" w:space="0" w:color="auto"/>
                            <w:right w:val="none" w:sz="0" w:space="0" w:color="auto"/>
                          </w:divBdr>
                        </w:div>
                        <w:div w:id="2094626518">
                          <w:marLeft w:val="0"/>
                          <w:marRight w:val="0"/>
                          <w:marTop w:val="0"/>
                          <w:marBottom w:val="0"/>
                          <w:divBdr>
                            <w:top w:val="none" w:sz="0" w:space="0" w:color="auto"/>
                            <w:left w:val="none" w:sz="0" w:space="0" w:color="auto"/>
                            <w:bottom w:val="none" w:sz="0" w:space="0" w:color="auto"/>
                            <w:right w:val="none" w:sz="0" w:space="0" w:color="auto"/>
                          </w:divBdr>
                        </w:div>
                        <w:div w:id="503976668">
                          <w:marLeft w:val="0"/>
                          <w:marRight w:val="0"/>
                          <w:marTop w:val="0"/>
                          <w:marBottom w:val="0"/>
                          <w:divBdr>
                            <w:top w:val="none" w:sz="0" w:space="0" w:color="auto"/>
                            <w:left w:val="none" w:sz="0" w:space="0" w:color="auto"/>
                            <w:bottom w:val="none" w:sz="0" w:space="0" w:color="auto"/>
                            <w:right w:val="none" w:sz="0" w:space="0" w:color="auto"/>
                          </w:divBdr>
                        </w:div>
                        <w:div w:id="528841239">
                          <w:marLeft w:val="0"/>
                          <w:marRight w:val="0"/>
                          <w:marTop w:val="0"/>
                          <w:marBottom w:val="0"/>
                          <w:divBdr>
                            <w:top w:val="none" w:sz="0" w:space="0" w:color="auto"/>
                            <w:left w:val="none" w:sz="0" w:space="0" w:color="auto"/>
                            <w:bottom w:val="none" w:sz="0" w:space="0" w:color="auto"/>
                            <w:right w:val="none" w:sz="0" w:space="0" w:color="auto"/>
                          </w:divBdr>
                        </w:div>
                        <w:div w:id="197501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456232">
      <w:bodyDiv w:val="1"/>
      <w:marLeft w:val="0"/>
      <w:marRight w:val="0"/>
      <w:marTop w:val="0"/>
      <w:marBottom w:val="0"/>
      <w:divBdr>
        <w:top w:val="none" w:sz="0" w:space="0" w:color="auto"/>
        <w:left w:val="none" w:sz="0" w:space="0" w:color="auto"/>
        <w:bottom w:val="none" w:sz="0" w:space="0" w:color="auto"/>
        <w:right w:val="none" w:sz="0" w:space="0" w:color="auto"/>
      </w:divBdr>
    </w:div>
    <w:div w:id="1323773743">
      <w:bodyDiv w:val="1"/>
      <w:marLeft w:val="0"/>
      <w:marRight w:val="0"/>
      <w:marTop w:val="0"/>
      <w:marBottom w:val="0"/>
      <w:divBdr>
        <w:top w:val="none" w:sz="0" w:space="0" w:color="auto"/>
        <w:left w:val="none" w:sz="0" w:space="0" w:color="auto"/>
        <w:bottom w:val="none" w:sz="0" w:space="0" w:color="auto"/>
        <w:right w:val="none" w:sz="0" w:space="0" w:color="auto"/>
      </w:divBdr>
      <w:divsChild>
        <w:div w:id="1814904099">
          <w:marLeft w:val="0"/>
          <w:marRight w:val="0"/>
          <w:marTop w:val="0"/>
          <w:marBottom w:val="0"/>
          <w:divBdr>
            <w:top w:val="none" w:sz="0" w:space="0" w:color="auto"/>
            <w:left w:val="none" w:sz="0" w:space="0" w:color="auto"/>
            <w:bottom w:val="none" w:sz="0" w:space="0" w:color="auto"/>
            <w:right w:val="none" w:sz="0" w:space="0" w:color="auto"/>
          </w:divBdr>
          <w:divsChild>
            <w:div w:id="20009646">
              <w:marLeft w:val="0"/>
              <w:marRight w:val="0"/>
              <w:marTop w:val="0"/>
              <w:marBottom w:val="0"/>
              <w:divBdr>
                <w:top w:val="none" w:sz="0" w:space="0" w:color="auto"/>
                <w:left w:val="none" w:sz="0" w:space="0" w:color="auto"/>
                <w:bottom w:val="none" w:sz="0" w:space="0" w:color="auto"/>
                <w:right w:val="none" w:sz="0" w:space="0" w:color="auto"/>
              </w:divBdr>
              <w:divsChild>
                <w:div w:id="1612318203">
                  <w:marLeft w:val="0"/>
                  <w:marRight w:val="0"/>
                  <w:marTop w:val="0"/>
                  <w:marBottom w:val="0"/>
                  <w:divBdr>
                    <w:top w:val="none" w:sz="0" w:space="0" w:color="auto"/>
                    <w:left w:val="none" w:sz="0" w:space="0" w:color="auto"/>
                    <w:bottom w:val="none" w:sz="0" w:space="0" w:color="auto"/>
                    <w:right w:val="none" w:sz="0" w:space="0" w:color="auto"/>
                  </w:divBdr>
                  <w:divsChild>
                    <w:div w:id="112192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554636">
      <w:bodyDiv w:val="1"/>
      <w:marLeft w:val="0"/>
      <w:marRight w:val="0"/>
      <w:marTop w:val="0"/>
      <w:marBottom w:val="0"/>
      <w:divBdr>
        <w:top w:val="none" w:sz="0" w:space="0" w:color="auto"/>
        <w:left w:val="none" w:sz="0" w:space="0" w:color="auto"/>
        <w:bottom w:val="none" w:sz="0" w:space="0" w:color="auto"/>
        <w:right w:val="none" w:sz="0" w:space="0" w:color="auto"/>
      </w:divBdr>
    </w:div>
    <w:div w:id="1517881956">
      <w:bodyDiv w:val="1"/>
      <w:marLeft w:val="300"/>
      <w:marRight w:val="150"/>
      <w:marTop w:val="150"/>
      <w:marBottom w:val="150"/>
      <w:divBdr>
        <w:top w:val="none" w:sz="0" w:space="0" w:color="auto"/>
        <w:left w:val="none" w:sz="0" w:space="0" w:color="auto"/>
        <w:bottom w:val="none" w:sz="0" w:space="0" w:color="auto"/>
        <w:right w:val="none" w:sz="0" w:space="0" w:color="auto"/>
      </w:divBdr>
      <w:divsChild>
        <w:div w:id="2005433507">
          <w:marLeft w:val="0"/>
          <w:marRight w:val="0"/>
          <w:marTop w:val="0"/>
          <w:marBottom w:val="0"/>
          <w:divBdr>
            <w:top w:val="none" w:sz="0" w:space="0" w:color="auto"/>
            <w:left w:val="none" w:sz="0" w:space="0" w:color="auto"/>
            <w:bottom w:val="none" w:sz="0" w:space="0" w:color="auto"/>
            <w:right w:val="none" w:sz="0" w:space="0" w:color="auto"/>
          </w:divBdr>
          <w:divsChild>
            <w:div w:id="221210407">
              <w:marLeft w:val="0"/>
              <w:marRight w:val="0"/>
              <w:marTop w:val="0"/>
              <w:marBottom w:val="0"/>
              <w:divBdr>
                <w:top w:val="none" w:sz="0" w:space="0" w:color="auto"/>
                <w:left w:val="none" w:sz="0" w:space="0" w:color="auto"/>
                <w:bottom w:val="none" w:sz="0" w:space="0" w:color="auto"/>
                <w:right w:val="none" w:sz="0" w:space="0" w:color="auto"/>
              </w:divBdr>
              <w:divsChild>
                <w:div w:id="8873388">
                  <w:marLeft w:val="0"/>
                  <w:marRight w:val="0"/>
                  <w:marTop w:val="0"/>
                  <w:marBottom w:val="0"/>
                  <w:divBdr>
                    <w:top w:val="none" w:sz="0" w:space="0" w:color="auto"/>
                    <w:left w:val="none" w:sz="0" w:space="0" w:color="auto"/>
                    <w:bottom w:val="none" w:sz="0" w:space="0" w:color="auto"/>
                    <w:right w:val="none" w:sz="0" w:space="0" w:color="auto"/>
                  </w:divBdr>
                  <w:divsChild>
                    <w:div w:id="1278292538">
                      <w:marLeft w:val="0"/>
                      <w:marRight w:val="0"/>
                      <w:marTop w:val="0"/>
                      <w:marBottom w:val="0"/>
                      <w:divBdr>
                        <w:top w:val="none" w:sz="0" w:space="0" w:color="auto"/>
                        <w:left w:val="none" w:sz="0" w:space="0" w:color="auto"/>
                        <w:bottom w:val="none" w:sz="0" w:space="0" w:color="auto"/>
                        <w:right w:val="none" w:sz="0" w:space="0" w:color="auto"/>
                      </w:divBdr>
                      <w:divsChild>
                        <w:div w:id="1280600235">
                          <w:marLeft w:val="0"/>
                          <w:marRight w:val="0"/>
                          <w:marTop w:val="0"/>
                          <w:marBottom w:val="0"/>
                          <w:divBdr>
                            <w:top w:val="none" w:sz="0" w:space="0" w:color="auto"/>
                            <w:left w:val="none" w:sz="0" w:space="0" w:color="auto"/>
                            <w:bottom w:val="none" w:sz="0" w:space="0" w:color="auto"/>
                            <w:right w:val="none" w:sz="0" w:space="0" w:color="auto"/>
                          </w:divBdr>
                        </w:div>
                        <w:div w:id="61566803">
                          <w:marLeft w:val="0"/>
                          <w:marRight w:val="0"/>
                          <w:marTop w:val="0"/>
                          <w:marBottom w:val="0"/>
                          <w:divBdr>
                            <w:top w:val="none" w:sz="0" w:space="0" w:color="auto"/>
                            <w:left w:val="none" w:sz="0" w:space="0" w:color="auto"/>
                            <w:bottom w:val="none" w:sz="0" w:space="0" w:color="auto"/>
                            <w:right w:val="none" w:sz="0" w:space="0" w:color="auto"/>
                          </w:divBdr>
                        </w:div>
                        <w:div w:id="1805544390">
                          <w:marLeft w:val="0"/>
                          <w:marRight w:val="0"/>
                          <w:marTop w:val="0"/>
                          <w:marBottom w:val="0"/>
                          <w:divBdr>
                            <w:top w:val="none" w:sz="0" w:space="0" w:color="auto"/>
                            <w:left w:val="none" w:sz="0" w:space="0" w:color="auto"/>
                            <w:bottom w:val="none" w:sz="0" w:space="0" w:color="auto"/>
                            <w:right w:val="none" w:sz="0" w:space="0" w:color="auto"/>
                          </w:divBdr>
                        </w:div>
                        <w:div w:id="940453701">
                          <w:marLeft w:val="0"/>
                          <w:marRight w:val="0"/>
                          <w:marTop w:val="0"/>
                          <w:marBottom w:val="0"/>
                          <w:divBdr>
                            <w:top w:val="none" w:sz="0" w:space="0" w:color="auto"/>
                            <w:left w:val="none" w:sz="0" w:space="0" w:color="auto"/>
                            <w:bottom w:val="none" w:sz="0" w:space="0" w:color="auto"/>
                            <w:right w:val="none" w:sz="0" w:space="0" w:color="auto"/>
                          </w:divBdr>
                        </w:div>
                        <w:div w:id="2138140890">
                          <w:marLeft w:val="0"/>
                          <w:marRight w:val="0"/>
                          <w:marTop w:val="0"/>
                          <w:marBottom w:val="0"/>
                          <w:divBdr>
                            <w:top w:val="none" w:sz="0" w:space="0" w:color="auto"/>
                            <w:left w:val="none" w:sz="0" w:space="0" w:color="auto"/>
                            <w:bottom w:val="none" w:sz="0" w:space="0" w:color="auto"/>
                            <w:right w:val="none" w:sz="0" w:space="0" w:color="auto"/>
                          </w:divBdr>
                        </w:div>
                        <w:div w:id="197352398">
                          <w:marLeft w:val="0"/>
                          <w:marRight w:val="0"/>
                          <w:marTop w:val="0"/>
                          <w:marBottom w:val="0"/>
                          <w:divBdr>
                            <w:top w:val="none" w:sz="0" w:space="0" w:color="auto"/>
                            <w:left w:val="none" w:sz="0" w:space="0" w:color="auto"/>
                            <w:bottom w:val="none" w:sz="0" w:space="0" w:color="auto"/>
                            <w:right w:val="none" w:sz="0" w:space="0" w:color="auto"/>
                          </w:divBdr>
                        </w:div>
                        <w:div w:id="264850676">
                          <w:marLeft w:val="0"/>
                          <w:marRight w:val="0"/>
                          <w:marTop w:val="0"/>
                          <w:marBottom w:val="0"/>
                          <w:divBdr>
                            <w:top w:val="none" w:sz="0" w:space="0" w:color="auto"/>
                            <w:left w:val="none" w:sz="0" w:space="0" w:color="auto"/>
                            <w:bottom w:val="none" w:sz="0" w:space="0" w:color="auto"/>
                            <w:right w:val="none" w:sz="0" w:space="0" w:color="auto"/>
                          </w:divBdr>
                        </w:div>
                        <w:div w:id="1167790545">
                          <w:marLeft w:val="0"/>
                          <w:marRight w:val="0"/>
                          <w:marTop w:val="0"/>
                          <w:marBottom w:val="0"/>
                          <w:divBdr>
                            <w:top w:val="none" w:sz="0" w:space="0" w:color="auto"/>
                            <w:left w:val="none" w:sz="0" w:space="0" w:color="auto"/>
                            <w:bottom w:val="none" w:sz="0" w:space="0" w:color="auto"/>
                            <w:right w:val="none" w:sz="0" w:space="0" w:color="auto"/>
                          </w:divBdr>
                        </w:div>
                        <w:div w:id="412746465">
                          <w:marLeft w:val="0"/>
                          <w:marRight w:val="0"/>
                          <w:marTop w:val="0"/>
                          <w:marBottom w:val="0"/>
                          <w:divBdr>
                            <w:top w:val="none" w:sz="0" w:space="0" w:color="auto"/>
                            <w:left w:val="none" w:sz="0" w:space="0" w:color="auto"/>
                            <w:bottom w:val="none" w:sz="0" w:space="0" w:color="auto"/>
                            <w:right w:val="none" w:sz="0" w:space="0" w:color="auto"/>
                          </w:divBdr>
                        </w:div>
                        <w:div w:id="1901089518">
                          <w:marLeft w:val="0"/>
                          <w:marRight w:val="0"/>
                          <w:marTop w:val="0"/>
                          <w:marBottom w:val="0"/>
                          <w:divBdr>
                            <w:top w:val="none" w:sz="0" w:space="0" w:color="auto"/>
                            <w:left w:val="none" w:sz="0" w:space="0" w:color="auto"/>
                            <w:bottom w:val="none" w:sz="0" w:space="0" w:color="auto"/>
                            <w:right w:val="none" w:sz="0" w:space="0" w:color="auto"/>
                          </w:divBdr>
                        </w:div>
                        <w:div w:id="47102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331276">
      <w:bodyDiv w:val="1"/>
      <w:marLeft w:val="300"/>
      <w:marRight w:val="150"/>
      <w:marTop w:val="150"/>
      <w:marBottom w:val="150"/>
      <w:divBdr>
        <w:top w:val="none" w:sz="0" w:space="0" w:color="auto"/>
        <w:left w:val="none" w:sz="0" w:space="0" w:color="auto"/>
        <w:bottom w:val="none" w:sz="0" w:space="0" w:color="auto"/>
        <w:right w:val="none" w:sz="0" w:space="0" w:color="auto"/>
      </w:divBdr>
      <w:divsChild>
        <w:div w:id="858851801">
          <w:marLeft w:val="0"/>
          <w:marRight w:val="0"/>
          <w:marTop w:val="0"/>
          <w:marBottom w:val="0"/>
          <w:divBdr>
            <w:top w:val="none" w:sz="0" w:space="0" w:color="auto"/>
            <w:left w:val="none" w:sz="0" w:space="0" w:color="auto"/>
            <w:bottom w:val="none" w:sz="0" w:space="0" w:color="auto"/>
            <w:right w:val="none" w:sz="0" w:space="0" w:color="auto"/>
          </w:divBdr>
          <w:divsChild>
            <w:div w:id="346565896">
              <w:marLeft w:val="0"/>
              <w:marRight w:val="0"/>
              <w:marTop w:val="0"/>
              <w:marBottom w:val="0"/>
              <w:divBdr>
                <w:top w:val="none" w:sz="0" w:space="0" w:color="auto"/>
                <w:left w:val="none" w:sz="0" w:space="0" w:color="auto"/>
                <w:bottom w:val="none" w:sz="0" w:space="0" w:color="auto"/>
                <w:right w:val="none" w:sz="0" w:space="0" w:color="auto"/>
              </w:divBdr>
              <w:divsChild>
                <w:div w:id="1597245958">
                  <w:marLeft w:val="0"/>
                  <w:marRight w:val="0"/>
                  <w:marTop w:val="0"/>
                  <w:marBottom w:val="0"/>
                  <w:divBdr>
                    <w:top w:val="none" w:sz="0" w:space="0" w:color="auto"/>
                    <w:left w:val="none" w:sz="0" w:space="0" w:color="auto"/>
                    <w:bottom w:val="none" w:sz="0" w:space="0" w:color="auto"/>
                    <w:right w:val="none" w:sz="0" w:space="0" w:color="auto"/>
                  </w:divBdr>
                  <w:divsChild>
                    <w:div w:id="482083172">
                      <w:marLeft w:val="0"/>
                      <w:marRight w:val="0"/>
                      <w:marTop w:val="0"/>
                      <w:marBottom w:val="0"/>
                      <w:divBdr>
                        <w:top w:val="none" w:sz="0" w:space="0" w:color="auto"/>
                        <w:left w:val="none" w:sz="0" w:space="0" w:color="auto"/>
                        <w:bottom w:val="none" w:sz="0" w:space="0" w:color="auto"/>
                        <w:right w:val="none" w:sz="0" w:space="0" w:color="auto"/>
                      </w:divBdr>
                      <w:divsChild>
                        <w:div w:id="823471880">
                          <w:marLeft w:val="0"/>
                          <w:marRight w:val="0"/>
                          <w:marTop w:val="0"/>
                          <w:marBottom w:val="0"/>
                          <w:divBdr>
                            <w:top w:val="none" w:sz="0" w:space="0" w:color="auto"/>
                            <w:left w:val="none" w:sz="0" w:space="0" w:color="auto"/>
                            <w:bottom w:val="none" w:sz="0" w:space="0" w:color="auto"/>
                            <w:right w:val="none" w:sz="0" w:space="0" w:color="auto"/>
                          </w:divBdr>
                        </w:div>
                        <w:div w:id="1241909377">
                          <w:marLeft w:val="0"/>
                          <w:marRight w:val="0"/>
                          <w:marTop w:val="0"/>
                          <w:marBottom w:val="0"/>
                          <w:divBdr>
                            <w:top w:val="none" w:sz="0" w:space="0" w:color="auto"/>
                            <w:left w:val="none" w:sz="0" w:space="0" w:color="auto"/>
                            <w:bottom w:val="none" w:sz="0" w:space="0" w:color="auto"/>
                            <w:right w:val="none" w:sz="0" w:space="0" w:color="auto"/>
                          </w:divBdr>
                        </w:div>
                        <w:div w:id="995111024">
                          <w:marLeft w:val="0"/>
                          <w:marRight w:val="0"/>
                          <w:marTop w:val="0"/>
                          <w:marBottom w:val="0"/>
                          <w:divBdr>
                            <w:top w:val="none" w:sz="0" w:space="0" w:color="auto"/>
                            <w:left w:val="none" w:sz="0" w:space="0" w:color="auto"/>
                            <w:bottom w:val="none" w:sz="0" w:space="0" w:color="auto"/>
                            <w:right w:val="none" w:sz="0" w:space="0" w:color="auto"/>
                          </w:divBdr>
                        </w:div>
                        <w:div w:id="1560168429">
                          <w:marLeft w:val="0"/>
                          <w:marRight w:val="0"/>
                          <w:marTop w:val="0"/>
                          <w:marBottom w:val="0"/>
                          <w:divBdr>
                            <w:top w:val="none" w:sz="0" w:space="0" w:color="auto"/>
                            <w:left w:val="none" w:sz="0" w:space="0" w:color="auto"/>
                            <w:bottom w:val="none" w:sz="0" w:space="0" w:color="auto"/>
                            <w:right w:val="none" w:sz="0" w:space="0" w:color="auto"/>
                          </w:divBdr>
                        </w:div>
                        <w:div w:id="1808670481">
                          <w:marLeft w:val="0"/>
                          <w:marRight w:val="0"/>
                          <w:marTop w:val="0"/>
                          <w:marBottom w:val="0"/>
                          <w:divBdr>
                            <w:top w:val="none" w:sz="0" w:space="0" w:color="auto"/>
                            <w:left w:val="none" w:sz="0" w:space="0" w:color="auto"/>
                            <w:bottom w:val="none" w:sz="0" w:space="0" w:color="auto"/>
                            <w:right w:val="none" w:sz="0" w:space="0" w:color="auto"/>
                          </w:divBdr>
                        </w:div>
                        <w:div w:id="1707100596">
                          <w:marLeft w:val="0"/>
                          <w:marRight w:val="0"/>
                          <w:marTop w:val="0"/>
                          <w:marBottom w:val="0"/>
                          <w:divBdr>
                            <w:top w:val="none" w:sz="0" w:space="0" w:color="auto"/>
                            <w:left w:val="none" w:sz="0" w:space="0" w:color="auto"/>
                            <w:bottom w:val="none" w:sz="0" w:space="0" w:color="auto"/>
                            <w:right w:val="none" w:sz="0" w:space="0" w:color="auto"/>
                          </w:divBdr>
                        </w:div>
                        <w:div w:id="483737724">
                          <w:marLeft w:val="0"/>
                          <w:marRight w:val="0"/>
                          <w:marTop w:val="0"/>
                          <w:marBottom w:val="0"/>
                          <w:divBdr>
                            <w:top w:val="none" w:sz="0" w:space="0" w:color="auto"/>
                            <w:left w:val="none" w:sz="0" w:space="0" w:color="auto"/>
                            <w:bottom w:val="none" w:sz="0" w:space="0" w:color="auto"/>
                            <w:right w:val="none" w:sz="0" w:space="0" w:color="auto"/>
                          </w:divBdr>
                        </w:div>
                        <w:div w:id="1601722164">
                          <w:marLeft w:val="0"/>
                          <w:marRight w:val="0"/>
                          <w:marTop w:val="0"/>
                          <w:marBottom w:val="0"/>
                          <w:divBdr>
                            <w:top w:val="none" w:sz="0" w:space="0" w:color="auto"/>
                            <w:left w:val="none" w:sz="0" w:space="0" w:color="auto"/>
                            <w:bottom w:val="none" w:sz="0" w:space="0" w:color="auto"/>
                            <w:right w:val="none" w:sz="0" w:space="0" w:color="auto"/>
                          </w:divBdr>
                        </w:div>
                        <w:div w:id="2102296281">
                          <w:marLeft w:val="0"/>
                          <w:marRight w:val="0"/>
                          <w:marTop w:val="0"/>
                          <w:marBottom w:val="0"/>
                          <w:divBdr>
                            <w:top w:val="none" w:sz="0" w:space="0" w:color="auto"/>
                            <w:left w:val="none" w:sz="0" w:space="0" w:color="auto"/>
                            <w:bottom w:val="none" w:sz="0" w:space="0" w:color="auto"/>
                            <w:right w:val="none" w:sz="0" w:space="0" w:color="auto"/>
                          </w:divBdr>
                        </w:div>
                        <w:div w:id="1975914227">
                          <w:marLeft w:val="0"/>
                          <w:marRight w:val="0"/>
                          <w:marTop w:val="0"/>
                          <w:marBottom w:val="0"/>
                          <w:divBdr>
                            <w:top w:val="none" w:sz="0" w:space="0" w:color="auto"/>
                            <w:left w:val="none" w:sz="0" w:space="0" w:color="auto"/>
                            <w:bottom w:val="none" w:sz="0" w:space="0" w:color="auto"/>
                            <w:right w:val="none" w:sz="0" w:space="0" w:color="auto"/>
                          </w:divBdr>
                        </w:div>
                        <w:div w:id="50432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958953">
      <w:bodyDiv w:val="1"/>
      <w:marLeft w:val="0"/>
      <w:marRight w:val="0"/>
      <w:marTop w:val="0"/>
      <w:marBottom w:val="0"/>
      <w:divBdr>
        <w:top w:val="none" w:sz="0" w:space="0" w:color="auto"/>
        <w:left w:val="none" w:sz="0" w:space="0" w:color="auto"/>
        <w:bottom w:val="none" w:sz="0" w:space="0" w:color="auto"/>
        <w:right w:val="none" w:sz="0" w:space="0" w:color="auto"/>
      </w:divBdr>
      <w:divsChild>
        <w:div w:id="1466238450">
          <w:marLeft w:val="0"/>
          <w:marRight w:val="0"/>
          <w:marTop w:val="0"/>
          <w:marBottom w:val="0"/>
          <w:divBdr>
            <w:top w:val="none" w:sz="0" w:space="0" w:color="auto"/>
            <w:left w:val="none" w:sz="0" w:space="0" w:color="auto"/>
            <w:bottom w:val="none" w:sz="0" w:space="0" w:color="auto"/>
            <w:right w:val="none" w:sz="0" w:space="0" w:color="auto"/>
          </w:divBdr>
          <w:divsChild>
            <w:div w:id="942151851">
              <w:marLeft w:val="0"/>
              <w:marRight w:val="0"/>
              <w:marTop w:val="0"/>
              <w:marBottom w:val="0"/>
              <w:divBdr>
                <w:top w:val="none" w:sz="0" w:space="0" w:color="auto"/>
                <w:left w:val="none" w:sz="0" w:space="0" w:color="auto"/>
                <w:bottom w:val="none" w:sz="0" w:space="0" w:color="auto"/>
                <w:right w:val="none" w:sz="0" w:space="0" w:color="auto"/>
              </w:divBdr>
              <w:divsChild>
                <w:div w:id="1541285849">
                  <w:marLeft w:val="0"/>
                  <w:marRight w:val="0"/>
                  <w:marTop w:val="0"/>
                  <w:marBottom w:val="0"/>
                  <w:divBdr>
                    <w:top w:val="none" w:sz="0" w:space="0" w:color="auto"/>
                    <w:left w:val="none" w:sz="0" w:space="0" w:color="auto"/>
                    <w:bottom w:val="none" w:sz="0" w:space="0" w:color="auto"/>
                    <w:right w:val="none" w:sz="0" w:space="0" w:color="auto"/>
                  </w:divBdr>
                  <w:divsChild>
                    <w:div w:id="1921593223">
                      <w:marLeft w:val="0"/>
                      <w:marRight w:val="0"/>
                      <w:marTop w:val="0"/>
                      <w:marBottom w:val="0"/>
                      <w:divBdr>
                        <w:top w:val="none" w:sz="0" w:space="0" w:color="auto"/>
                        <w:left w:val="none" w:sz="0" w:space="0" w:color="auto"/>
                        <w:bottom w:val="none" w:sz="0" w:space="0" w:color="auto"/>
                        <w:right w:val="none" w:sz="0" w:space="0" w:color="auto"/>
                      </w:divBdr>
                      <w:divsChild>
                        <w:div w:id="1048145234">
                          <w:marLeft w:val="0"/>
                          <w:marRight w:val="0"/>
                          <w:marTop w:val="0"/>
                          <w:marBottom w:val="0"/>
                          <w:divBdr>
                            <w:top w:val="none" w:sz="0" w:space="0" w:color="auto"/>
                            <w:left w:val="none" w:sz="0" w:space="0" w:color="auto"/>
                            <w:bottom w:val="none" w:sz="0" w:space="0" w:color="auto"/>
                            <w:right w:val="none" w:sz="0" w:space="0" w:color="auto"/>
                          </w:divBdr>
                        </w:div>
                        <w:div w:id="138692703">
                          <w:marLeft w:val="0"/>
                          <w:marRight w:val="0"/>
                          <w:marTop w:val="0"/>
                          <w:marBottom w:val="0"/>
                          <w:divBdr>
                            <w:top w:val="none" w:sz="0" w:space="0" w:color="auto"/>
                            <w:left w:val="none" w:sz="0" w:space="0" w:color="auto"/>
                            <w:bottom w:val="none" w:sz="0" w:space="0" w:color="auto"/>
                            <w:right w:val="none" w:sz="0" w:space="0" w:color="auto"/>
                          </w:divBdr>
                        </w:div>
                        <w:div w:id="317004363">
                          <w:marLeft w:val="0"/>
                          <w:marRight w:val="0"/>
                          <w:marTop w:val="0"/>
                          <w:marBottom w:val="0"/>
                          <w:divBdr>
                            <w:top w:val="none" w:sz="0" w:space="0" w:color="auto"/>
                            <w:left w:val="none" w:sz="0" w:space="0" w:color="auto"/>
                            <w:bottom w:val="none" w:sz="0" w:space="0" w:color="auto"/>
                            <w:right w:val="none" w:sz="0" w:space="0" w:color="auto"/>
                          </w:divBdr>
                        </w:div>
                        <w:div w:id="1030953942">
                          <w:marLeft w:val="0"/>
                          <w:marRight w:val="0"/>
                          <w:marTop w:val="0"/>
                          <w:marBottom w:val="0"/>
                          <w:divBdr>
                            <w:top w:val="none" w:sz="0" w:space="0" w:color="auto"/>
                            <w:left w:val="none" w:sz="0" w:space="0" w:color="auto"/>
                            <w:bottom w:val="none" w:sz="0" w:space="0" w:color="auto"/>
                            <w:right w:val="none" w:sz="0" w:space="0" w:color="auto"/>
                          </w:divBdr>
                        </w:div>
                        <w:div w:id="1772048137">
                          <w:marLeft w:val="0"/>
                          <w:marRight w:val="0"/>
                          <w:marTop w:val="0"/>
                          <w:marBottom w:val="0"/>
                          <w:divBdr>
                            <w:top w:val="none" w:sz="0" w:space="0" w:color="auto"/>
                            <w:left w:val="none" w:sz="0" w:space="0" w:color="auto"/>
                            <w:bottom w:val="none" w:sz="0" w:space="0" w:color="auto"/>
                            <w:right w:val="none" w:sz="0" w:space="0" w:color="auto"/>
                          </w:divBdr>
                        </w:div>
                        <w:div w:id="919371520">
                          <w:marLeft w:val="0"/>
                          <w:marRight w:val="0"/>
                          <w:marTop w:val="0"/>
                          <w:marBottom w:val="0"/>
                          <w:divBdr>
                            <w:top w:val="none" w:sz="0" w:space="0" w:color="auto"/>
                            <w:left w:val="none" w:sz="0" w:space="0" w:color="auto"/>
                            <w:bottom w:val="none" w:sz="0" w:space="0" w:color="auto"/>
                            <w:right w:val="none" w:sz="0" w:space="0" w:color="auto"/>
                          </w:divBdr>
                        </w:div>
                        <w:div w:id="1531382722">
                          <w:marLeft w:val="0"/>
                          <w:marRight w:val="0"/>
                          <w:marTop w:val="0"/>
                          <w:marBottom w:val="0"/>
                          <w:divBdr>
                            <w:top w:val="none" w:sz="0" w:space="0" w:color="auto"/>
                            <w:left w:val="none" w:sz="0" w:space="0" w:color="auto"/>
                            <w:bottom w:val="none" w:sz="0" w:space="0" w:color="auto"/>
                            <w:right w:val="none" w:sz="0" w:space="0" w:color="auto"/>
                          </w:divBdr>
                        </w:div>
                        <w:div w:id="460853252">
                          <w:marLeft w:val="0"/>
                          <w:marRight w:val="0"/>
                          <w:marTop w:val="0"/>
                          <w:marBottom w:val="0"/>
                          <w:divBdr>
                            <w:top w:val="none" w:sz="0" w:space="0" w:color="auto"/>
                            <w:left w:val="none" w:sz="0" w:space="0" w:color="auto"/>
                            <w:bottom w:val="none" w:sz="0" w:space="0" w:color="auto"/>
                            <w:right w:val="none" w:sz="0" w:space="0" w:color="auto"/>
                          </w:divBdr>
                        </w:div>
                        <w:div w:id="1903247685">
                          <w:marLeft w:val="0"/>
                          <w:marRight w:val="0"/>
                          <w:marTop w:val="0"/>
                          <w:marBottom w:val="0"/>
                          <w:divBdr>
                            <w:top w:val="none" w:sz="0" w:space="0" w:color="auto"/>
                            <w:left w:val="none" w:sz="0" w:space="0" w:color="auto"/>
                            <w:bottom w:val="none" w:sz="0" w:space="0" w:color="auto"/>
                            <w:right w:val="none" w:sz="0" w:space="0" w:color="auto"/>
                          </w:divBdr>
                        </w:div>
                        <w:div w:id="59209540">
                          <w:marLeft w:val="0"/>
                          <w:marRight w:val="0"/>
                          <w:marTop w:val="0"/>
                          <w:marBottom w:val="0"/>
                          <w:divBdr>
                            <w:top w:val="none" w:sz="0" w:space="0" w:color="auto"/>
                            <w:left w:val="none" w:sz="0" w:space="0" w:color="auto"/>
                            <w:bottom w:val="none" w:sz="0" w:space="0" w:color="auto"/>
                            <w:right w:val="none" w:sz="0" w:space="0" w:color="auto"/>
                          </w:divBdr>
                        </w:div>
                        <w:div w:id="7039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772958">
      <w:bodyDiv w:val="1"/>
      <w:marLeft w:val="0"/>
      <w:marRight w:val="0"/>
      <w:marTop w:val="0"/>
      <w:marBottom w:val="0"/>
      <w:divBdr>
        <w:top w:val="none" w:sz="0" w:space="0" w:color="auto"/>
        <w:left w:val="none" w:sz="0" w:space="0" w:color="auto"/>
        <w:bottom w:val="none" w:sz="0" w:space="0" w:color="auto"/>
        <w:right w:val="none" w:sz="0" w:space="0" w:color="auto"/>
      </w:divBdr>
    </w:div>
    <w:div w:id="1672872941">
      <w:bodyDiv w:val="1"/>
      <w:marLeft w:val="0"/>
      <w:marRight w:val="0"/>
      <w:marTop w:val="0"/>
      <w:marBottom w:val="0"/>
      <w:divBdr>
        <w:top w:val="none" w:sz="0" w:space="0" w:color="auto"/>
        <w:left w:val="none" w:sz="0" w:space="0" w:color="auto"/>
        <w:bottom w:val="none" w:sz="0" w:space="0" w:color="auto"/>
        <w:right w:val="none" w:sz="0" w:space="0" w:color="auto"/>
      </w:divBdr>
    </w:div>
    <w:div w:id="1704939629">
      <w:bodyDiv w:val="1"/>
      <w:marLeft w:val="0"/>
      <w:marRight w:val="0"/>
      <w:marTop w:val="0"/>
      <w:marBottom w:val="0"/>
      <w:divBdr>
        <w:top w:val="none" w:sz="0" w:space="0" w:color="auto"/>
        <w:left w:val="none" w:sz="0" w:space="0" w:color="auto"/>
        <w:bottom w:val="none" w:sz="0" w:space="0" w:color="auto"/>
        <w:right w:val="none" w:sz="0" w:space="0" w:color="auto"/>
      </w:divBdr>
    </w:div>
    <w:div w:id="1769232084">
      <w:bodyDiv w:val="1"/>
      <w:marLeft w:val="0"/>
      <w:marRight w:val="0"/>
      <w:marTop w:val="0"/>
      <w:marBottom w:val="0"/>
      <w:divBdr>
        <w:top w:val="none" w:sz="0" w:space="0" w:color="auto"/>
        <w:left w:val="none" w:sz="0" w:space="0" w:color="auto"/>
        <w:bottom w:val="none" w:sz="0" w:space="0" w:color="auto"/>
        <w:right w:val="none" w:sz="0" w:space="0" w:color="auto"/>
      </w:divBdr>
    </w:div>
    <w:div w:id="1774351062">
      <w:bodyDiv w:val="1"/>
      <w:marLeft w:val="0"/>
      <w:marRight w:val="0"/>
      <w:marTop w:val="0"/>
      <w:marBottom w:val="0"/>
      <w:divBdr>
        <w:top w:val="none" w:sz="0" w:space="0" w:color="auto"/>
        <w:left w:val="none" w:sz="0" w:space="0" w:color="auto"/>
        <w:bottom w:val="none" w:sz="0" w:space="0" w:color="auto"/>
        <w:right w:val="none" w:sz="0" w:space="0" w:color="auto"/>
      </w:divBdr>
    </w:div>
    <w:div w:id="1843857625">
      <w:bodyDiv w:val="1"/>
      <w:marLeft w:val="0"/>
      <w:marRight w:val="0"/>
      <w:marTop w:val="0"/>
      <w:marBottom w:val="0"/>
      <w:divBdr>
        <w:top w:val="none" w:sz="0" w:space="0" w:color="auto"/>
        <w:left w:val="none" w:sz="0" w:space="0" w:color="auto"/>
        <w:bottom w:val="none" w:sz="0" w:space="0" w:color="auto"/>
        <w:right w:val="none" w:sz="0" w:space="0" w:color="auto"/>
      </w:divBdr>
    </w:div>
    <w:div w:id="1850291545">
      <w:bodyDiv w:val="1"/>
      <w:marLeft w:val="0"/>
      <w:marRight w:val="0"/>
      <w:marTop w:val="0"/>
      <w:marBottom w:val="0"/>
      <w:divBdr>
        <w:top w:val="none" w:sz="0" w:space="0" w:color="auto"/>
        <w:left w:val="none" w:sz="0" w:space="0" w:color="auto"/>
        <w:bottom w:val="none" w:sz="0" w:space="0" w:color="auto"/>
        <w:right w:val="none" w:sz="0" w:space="0" w:color="auto"/>
      </w:divBdr>
    </w:div>
    <w:div w:id="1882395844">
      <w:bodyDiv w:val="1"/>
      <w:marLeft w:val="0"/>
      <w:marRight w:val="0"/>
      <w:marTop w:val="0"/>
      <w:marBottom w:val="0"/>
      <w:divBdr>
        <w:top w:val="none" w:sz="0" w:space="0" w:color="auto"/>
        <w:left w:val="none" w:sz="0" w:space="0" w:color="auto"/>
        <w:bottom w:val="none" w:sz="0" w:space="0" w:color="auto"/>
        <w:right w:val="none" w:sz="0" w:space="0" w:color="auto"/>
      </w:divBdr>
    </w:div>
    <w:div w:id="1953391861">
      <w:bodyDiv w:val="1"/>
      <w:marLeft w:val="0"/>
      <w:marRight w:val="0"/>
      <w:marTop w:val="0"/>
      <w:marBottom w:val="0"/>
      <w:divBdr>
        <w:top w:val="none" w:sz="0" w:space="0" w:color="auto"/>
        <w:left w:val="none" w:sz="0" w:space="0" w:color="auto"/>
        <w:bottom w:val="none" w:sz="0" w:space="0" w:color="auto"/>
        <w:right w:val="none" w:sz="0" w:space="0" w:color="auto"/>
      </w:divBdr>
    </w:div>
    <w:div w:id="1955095106">
      <w:bodyDiv w:val="1"/>
      <w:marLeft w:val="0"/>
      <w:marRight w:val="0"/>
      <w:marTop w:val="0"/>
      <w:marBottom w:val="0"/>
      <w:divBdr>
        <w:top w:val="none" w:sz="0" w:space="0" w:color="auto"/>
        <w:left w:val="none" w:sz="0" w:space="0" w:color="auto"/>
        <w:bottom w:val="none" w:sz="0" w:space="0" w:color="auto"/>
        <w:right w:val="none" w:sz="0" w:space="0" w:color="auto"/>
      </w:divBdr>
    </w:div>
    <w:div w:id="1964998348">
      <w:bodyDiv w:val="1"/>
      <w:marLeft w:val="0"/>
      <w:marRight w:val="0"/>
      <w:marTop w:val="0"/>
      <w:marBottom w:val="0"/>
      <w:divBdr>
        <w:top w:val="none" w:sz="0" w:space="0" w:color="auto"/>
        <w:left w:val="none" w:sz="0" w:space="0" w:color="auto"/>
        <w:bottom w:val="none" w:sz="0" w:space="0" w:color="auto"/>
        <w:right w:val="none" w:sz="0" w:space="0" w:color="auto"/>
      </w:divBdr>
    </w:div>
    <w:div w:id="2037656110">
      <w:bodyDiv w:val="1"/>
      <w:marLeft w:val="0"/>
      <w:marRight w:val="0"/>
      <w:marTop w:val="0"/>
      <w:marBottom w:val="0"/>
      <w:divBdr>
        <w:top w:val="none" w:sz="0" w:space="0" w:color="auto"/>
        <w:left w:val="none" w:sz="0" w:space="0" w:color="auto"/>
        <w:bottom w:val="none" w:sz="0" w:space="0" w:color="auto"/>
        <w:right w:val="none" w:sz="0" w:space="0" w:color="auto"/>
      </w:divBdr>
    </w:div>
    <w:div w:id="2047021625">
      <w:bodyDiv w:val="1"/>
      <w:marLeft w:val="0"/>
      <w:marRight w:val="0"/>
      <w:marTop w:val="0"/>
      <w:marBottom w:val="0"/>
      <w:divBdr>
        <w:top w:val="none" w:sz="0" w:space="0" w:color="auto"/>
        <w:left w:val="none" w:sz="0" w:space="0" w:color="auto"/>
        <w:bottom w:val="none" w:sz="0" w:space="0" w:color="auto"/>
        <w:right w:val="none" w:sz="0" w:space="0" w:color="auto"/>
      </w:divBdr>
    </w:div>
    <w:div w:id="2052881440">
      <w:bodyDiv w:val="1"/>
      <w:marLeft w:val="0"/>
      <w:marRight w:val="0"/>
      <w:marTop w:val="0"/>
      <w:marBottom w:val="0"/>
      <w:divBdr>
        <w:top w:val="none" w:sz="0" w:space="0" w:color="auto"/>
        <w:left w:val="none" w:sz="0" w:space="0" w:color="auto"/>
        <w:bottom w:val="none" w:sz="0" w:space="0" w:color="auto"/>
        <w:right w:val="none" w:sz="0" w:space="0" w:color="auto"/>
      </w:divBdr>
    </w:div>
    <w:div w:id="2097626424">
      <w:bodyDiv w:val="1"/>
      <w:marLeft w:val="300"/>
      <w:marRight w:val="150"/>
      <w:marTop w:val="150"/>
      <w:marBottom w:val="150"/>
      <w:divBdr>
        <w:top w:val="none" w:sz="0" w:space="0" w:color="auto"/>
        <w:left w:val="none" w:sz="0" w:space="0" w:color="auto"/>
        <w:bottom w:val="none" w:sz="0" w:space="0" w:color="auto"/>
        <w:right w:val="none" w:sz="0" w:space="0" w:color="auto"/>
      </w:divBdr>
      <w:divsChild>
        <w:div w:id="106512555">
          <w:marLeft w:val="0"/>
          <w:marRight w:val="0"/>
          <w:marTop w:val="0"/>
          <w:marBottom w:val="0"/>
          <w:divBdr>
            <w:top w:val="none" w:sz="0" w:space="0" w:color="auto"/>
            <w:left w:val="none" w:sz="0" w:space="0" w:color="auto"/>
            <w:bottom w:val="none" w:sz="0" w:space="0" w:color="auto"/>
            <w:right w:val="none" w:sz="0" w:space="0" w:color="auto"/>
          </w:divBdr>
          <w:divsChild>
            <w:div w:id="1840538991">
              <w:marLeft w:val="0"/>
              <w:marRight w:val="0"/>
              <w:marTop w:val="0"/>
              <w:marBottom w:val="0"/>
              <w:divBdr>
                <w:top w:val="none" w:sz="0" w:space="0" w:color="auto"/>
                <w:left w:val="none" w:sz="0" w:space="0" w:color="auto"/>
                <w:bottom w:val="none" w:sz="0" w:space="0" w:color="auto"/>
                <w:right w:val="none" w:sz="0" w:space="0" w:color="auto"/>
              </w:divBdr>
              <w:divsChild>
                <w:div w:id="766776111">
                  <w:marLeft w:val="0"/>
                  <w:marRight w:val="0"/>
                  <w:marTop w:val="0"/>
                  <w:marBottom w:val="0"/>
                  <w:divBdr>
                    <w:top w:val="none" w:sz="0" w:space="0" w:color="auto"/>
                    <w:left w:val="none" w:sz="0" w:space="0" w:color="auto"/>
                    <w:bottom w:val="none" w:sz="0" w:space="0" w:color="auto"/>
                    <w:right w:val="none" w:sz="0" w:space="0" w:color="auto"/>
                  </w:divBdr>
                  <w:divsChild>
                    <w:div w:id="149810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www.ercot.com/content/cdr/html/real_time_spp" TargetMode="External"/><Relationship Id="rId13" Type="http://schemas.openxmlformats.org/officeDocument/2006/relationships/hyperlink" Target="http://www.ercot.com/content/cdr/html/real_time_spp" TargetMode="External"/><Relationship Id="rId18" Type="http://schemas.openxmlformats.org/officeDocument/2006/relationships/hyperlink" Target="http://www.ercot.com/content/cdr/html/real_time_spp" TargetMode="External"/><Relationship Id="rId3" Type="http://schemas.openxmlformats.org/officeDocument/2006/relationships/hyperlink" Target="http://www.ercot.com/content/cdr/html/real_time_spp" TargetMode="External"/><Relationship Id="rId21" Type="http://schemas.openxmlformats.org/officeDocument/2006/relationships/hyperlink" Target="http://www.ercot.com/content/cdr/html/real_time_spp" TargetMode="External"/><Relationship Id="rId7" Type="http://schemas.openxmlformats.org/officeDocument/2006/relationships/hyperlink" Target="http://www.ercot.com/content/cdr/html/real_time_spp" TargetMode="External"/><Relationship Id="rId12" Type="http://schemas.openxmlformats.org/officeDocument/2006/relationships/hyperlink" Target="http://www.ercot.com/content/cdr/html/real_time_spp" TargetMode="External"/><Relationship Id="rId17" Type="http://schemas.openxmlformats.org/officeDocument/2006/relationships/hyperlink" Target="http://www.ercot.com/content/cdr/html/real_time_spp" TargetMode="External"/><Relationship Id="rId2" Type="http://schemas.openxmlformats.org/officeDocument/2006/relationships/hyperlink" Target="http://www.ercot.com/content/cdr/html/real_time_spp" TargetMode="External"/><Relationship Id="rId16" Type="http://schemas.openxmlformats.org/officeDocument/2006/relationships/hyperlink" Target="http://www.ercot.com/content/cdr/html/real_time_spp" TargetMode="External"/><Relationship Id="rId20" Type="http://schemas.openxmlformats.org/officeDocument/2006/relationships/hyperlink" Target="http://www.ercot.com/content/cdr/html/real_time_spp" TargetMode="External"/><Relationship Id="rId1" Type="http://schemas.openxmlformats.org/officeDocument/2006/relationships/hyperlink" Target="http://www.ercot.com/content/cdr/html/real_time_spp" TargetMode="External"/><Relationship Id="rId6" Type="http://schemas.openxmlformats.org/officeDocument/2006/relationships/hyperlink" Target="http://www.ercot.com/content/cdr/html/real_time_spp" TargetMode="External"/><Relationship Id="rId11" Type="http://schemas.openxmlformats.org/officeDocument/2006/relationships/hyperlink" Target="http://www.ercot.com/content/cdr/html/real_time_spp" TargetMode="External"/><Relationship Id="rId24" Type="http://schemas.openxmlformats.org/officeDocument/2006/relationships/hyperlink" Target="http://www.ercot.com/content/cdr/html/real_time_spp" TargetMode="External"/><Relationship Id="rId5" Type="http://schemas.openxmlformats.org/officeDocument/2006/relationships/hyperlink" Target="http://www.ercot.com/content/cdr/html/real_time_spp" TargetMode="External"/><Relationship Id="rId15" Type="http://schemas.openxmlformats.org/officeDocument/2006/relationships/hyperlink" Target="http://www.ercot.com/content/cdr/html/real_time_spp" TargetMode="External"/><Relationship Id="rId23" Type="http://schemas.openxmlformats.org/officeDocument/2006/relationships/hyperlink" Target="http://www.ercot.com/content/cdr/html/real_time_spp" TargetMode="External"/><Relationship Id="rId10" Type="http://schemas.openxmlformats.org/officeDocument/2006/relationships/hyperlink" Target="http://www.ercot.com/content/cdr/html/real_time_spp" TargetMode="External"/><Relationship Id="rId19" Type="http://schemas.openxmlformats.org/officeDocument/2006/relationships/hyperlink" Target="http://www.ercot.com/content/cdr/html/real_time_spp" TargetMode="External"/><Relationship Id="rId4" Type="http://schemas.openxmlformats.org/officeDocument/2006/relationships/hyperlink" Target="http://www.ercot.com/content/cdr/html/real_time_spp" TargetMode="External"/><Relationship Id="rId9" Type="http://schemas.openxmlformats.org/officeDocument/2006/relationships/hyperlink" Target="http://www.ercot.com/content/cdr/html/real_time_spp" TargetMode="External"/><Relationship Id="rId14" Type="http://schemas.openxmlformats.org/officeDocument/2006/relationships/hyperlink" Target="http://www.ercot.com/content/cdr/html/real_time_spp" TargetMode="External"/><Relationship Id="rId22" Type="http://schemas.openxmlformats.org/officeDocument/2006/relationships/hyperlink" Target="http://www.ercot.com/content/cdr/html/real_time_s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CT xmlns="4b47aac5-4c46-444f-8595-ce09b406fc61">false</RCT>
    <DocGuid xmlns="4b47aac5-4c46-444f-8595-ce09b406fc61">6116150b-18a2-4318-9b50-bd71d04d5477</DocGuid>
    <Published xmlns="4b47aac5-4c46-444f-8595-ce09b406fc61">false</Published>
    <Document_x0020_Type xmlns="4b47aac5-4c46-444f-8595-ce09b406fc61">Submission</Document_x0020_Type>
    <Amendment_x0020_No xmlns="4b47aac5-4c46-444f-8595-ce09b406fc61">0</Amendment_x0020_No>
    <Publication_x0020_Url xmlns="4b47aac5-4c46-444f-8595-ce09b406fc61">
      <Url xsi:nil="true"/>
      <Description xsi:nil="true"/>
    </Publication_x0020_Url>
    <Document_x0020_Date xmlns="4b47aac5-4c46-444f-8595-ce09b406fc61">2016-03-22T17:13:26+00:00</Document_x0020_Date>
    <Document_x0020_No xmlns="4b47aac5-4c46-444f-8595-ce09b406fc61">23328</Document_x0020_No>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f8ddc925-75d6-4761-96b6-1b97e4890734" ContentTypeId="0x01010045B0BEB1BCDC4B408D1662109AEB4638" PreviousValue="false"/>
</file>

<file path=customXml/item5.xml><?xml version="1.0" encoding="utf-8"?>
<ct:contentTypeSchema xmlns:ct="http://schemas.microsoft.com/office/2006/metadata/contentType" xmlns:ma="http://schemas.microsoft.com/office/2006/metadata/properties/metaAttributes" ct:_="" ma:_="" ma:contentTypeName="Submission Document" ma:contentTypeID="0x01010045B0BEB1BCDC4B408D1662109AEB4638006B158B764F294C4D8A41190AEF9B9696" ma:contentTypeVersion="0" ma:contentTypeDescription="" ma:contentTypeScope="" ma:versionID="d7f25047caa9fce05debcf592b5927b1">
  <xsd:schema xmlns:xsd="http://www.w3.org/2001/XMLSchema" xmlns:xs="http://www.w3.org/2001/XMLSchema" xmlns:p="http://schemas.microsoft.com/office/2006/metadata/properties" xmlns:ns2="4b47aac5-4c46-444f-8595-ce09b406fc61" targetNamespace="http://schemas.microsoft.com/office/2006/metadata/properties" ma:root="true" ma:fieldsID="cfab141f4ac74c12a3ce95ffcab93f41" ns2:_="">
    <xsd:import namespace="4b47aac5-4c46-444f-8595-ce09b406fc61"/>
    <xsd:element name="properties">
      <xsd:complexType>
        <xsd:sequence>
          <xsd:element name="documentManagement">
            <xsd:complexType>
              <xsd:all>
                <xsd:element ref="ns2:Document_x0020_No" minOccurs="0"/>
                <xsd:element ref="ns2:Document_x0020_Date" minOccurs="0"/>
                <xsd:element ref="ns2:RCT" minOccurs="0"/>
                <xsd:element ref="ns2:Amendment_x0020_No" minOccurs="0"/>
                <xsd:element ref="ns2:Publication_x0020_Url" minOccurs="0"/>
                <xsd:element ref="ns2:Published" minOccurs="0"/>
                <xsd:element ref="ns2:DocGuid" minOccurs="0"/>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7aac5-4c46-444f-8595-ce09b406fc61" elementFormDefault="qualified">
    <xsd:import namespace="http://schemas.microsoft.com/office/2006/documentManagement/types"/>
    <xsd:import namespace="http://schemas.microsoft.com/office/infopath/2007/PartnerControls"/>
    <xsd:element name="Document_x0020_No" ma:index="8" nillable="true" ma:displayName="Document No" ma:internalName="Document_x0020_No">
      <xsd:simpleType>
        <xsd:restriction base="dms:Text">
          <xsd:maxLength value="255"/>
        </xsd:restriction>
      </xsd:simpleType>
    </xsd:element>
    <xsd:element name="Document_x0020_Date" ma:index="9" nillable="true" ma:displayName="Document Date" ma:format="DateOnly" ma:internalName="Document_x0020_Date">
      <xsd:simpleType>
        <xsd:restriction base="dms:DateTime"/>
      </xsd:simpleType>
    </xsd:element>
    <xsd:element name="RCT" ma:index="10" nillable="true" ma:displayName="RCT" ma:default="0" ma:internalName="RCT">
      <xsd:simpleType>
        <xsd:restriction base="dms:Boolean"/>
      </xsd:simpleType>
    </xsd:element>
    <xsd:element name="Amendment_x0020_No" ma:index="11" nillable="true" ma:displayName="Amendment No" ma:internalName="Amendment_x0020_No">
      <xsd:simpleType>
        <xsd:restriction base="dms:Text">
          <xsd:maxLength value="255"/>
        </xsd:restriction>
      </xsd:simpleType>
    </xsd:element>
    <xsd:element name="Publication_x0020_Url" ma:index="12" nillable="true" ma:displayName="Publication Url" ma:format="Hyperlink" ma:internalName="Publication_x0020_Url">
      <xsd:complexType>
        <xsd:complexContent>
          <xsd:extension base="dms:URL">
            <xsd:sequence>
              <xsd:element name="Url" type="dms:ValidUrl" minOccurs="0" nillable="true"/>
              <xsd:element name="Description" type="xsd:string" nillable="true"/>
            </xsd:sequence>
          </xsd:extension>
        </xsd:complexContent>
      </xsd:complexType>
    </xsd:element>
    <xsd:element name="Published" ma:index="13" nillable="true" ma:displayName="Published" ma:default="0" ma:internalName="Published">
      <xsd:simpleType>
        <xsd:restriction base="dms:Boolean"/>
      </xsd:simpleType>
    </xsd:element>
    <xsd:element name="DocGuid" ma:index="14" nillable="true" ma:displayName="DocGuid" ma:internalName="DocGuid">
      <xsd:simpleType>
        <xsd:restriction base="dms:Text">
          <xsd:maxLength value="255"/>
        </xsd:restriction>
      </xsd:simpleType>
    </xsd:element>
    <xsd:element name="Document_x0020_Type" ma:index="15" nillable="true" ma:displayName="Document Type" ma:default="Submission" ma:format="Dropdown" ma:internalName="Document_x0020_Type">
      <xsd:simpleType>
        <xsd:restriction base="dms:Choice">
          <xsd:enumeration value="Cover Sheet"/>
          <xsd:enumeration value="Submission"/>
          <xsd:enumeration value="Confidential Treatment"/>
          <xsd:enumeration value="Syste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FE2BFD-0A6F-4D41-BE58-B6D5A144922D}"/>
</file>

<file path=customXml/itemProps2.xml><?xml version="1.0" encoding="utf-8"?>
<ds:datastoreItem xmlns:ds="http://schemas.openxmlformats.org/officeDocument/2006/customXml" ds:itemID="{A7FF5D00-4954-43E9-B2AD-90F512DDA20E}"/>
</file>

<file path=customXml/itemProps3.xml><?xml version="1.0" encoding="utf-8"?>
<ds:datastoreItem xmlns:ds="http://schemas.openxmlformats.org/officeDocument/2006/customXml" ds:itemID="{3B3F1F37-65F5-456B-862E-39A210EE8F1D}"/>
</file>

<file path=customXml/itemProps4.xml><?xml version="1.0" encoding="utf-8"?>
<ds:datastoreItem xmlns:ds="http://schemas.openxmlformats.org/officeDocument/2006/customXml" ds:itemID="{5C4A76F0-6902-48AA-BA87-E76058866F39}"/>
</file>

<file path=customXml/itemProps5.xml><?xml version="1.0" encoding="utf-8"?>
<ds:datastoreItem xmlns:ds="http://schemas.openxmlformats.org/officeDocument/2006/customXml" ds:itemID="{D23FCC82-FDE1-4CFB-9129-EDAA6C778AAD}"/>
</file>

<file path=docProps/app.xml><?xml version="1.0" encoding="utf-8"?>
<Properties xmlns="http://schemas.openxmlformats.org/officeDocument/2006/extended-properties" xmlns:vt="http://schemas.openxmlformats.org/officeDocument/2006/docPropsVTypes">
  <Template>Normal</Template>
  <TotalTime>0</TotalTime>
  <Pages>55</Pages>
  <Words>16587</Words>
  <Characters>94546</Characters>
  <Application>Microsoft Office Word</Application>
  <DocSecurity>4</DocSecurity>
  <Lines>787</Lines>
  <Paragraphs>221</Paragraphs>
  <ScaleCrop>false</ScaleCrop>
  <HeadingPairs>
    <vt:vector size="2" baseType="variant">
      <vt:variant>
        <vt:lpstr>Title</vt:lpstr>
      </vt:variant>
      <vt:variant>
        <vt:i4>1</vt:i4>
      </vt:variant>
    </vt:vector>
  </HeadingPairs>
  <TitlesOfParts>
    <vt:vector size="1" baseType="lpstr">
      <vt:lpstr/>
    </vt:vector>
  </TitlesOfParts>
  <Company>The Nasdaq OMX Group, Inc.</Company>
  <LinksUpToDate>false</LinksUpToDate>
  <CharactersWithSpaces>110912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1</dc:title>
  <dc:creator>Carla Behnfeldt</dc:creator>
  <cp:lastModifiedBy>Sherry Hill</cp:lastModifiedBy>
  <cp:revision>2</cp:revision>
  <dcterms:created xsi:type="dcterms:W3CDTF">2016-03-21T20:30:00Z</dcterms:created>
  <dcterms:modified xsi:type="dcterms:W3CDTF">2016-03-21T20:30:00Z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0x01010045B0BEB1BCDC4B408D1662109AEB4638006B158B764F294C4D8A41190AEF9B9696</vt:lpwstr>
  </property>
  <property fmtid="{D5CDD505-2E9C-101B-9397-08002B2CF9AE}" pid="3" name="_CopySource">
    <vt:lpwstr>\Cftc.gov</vt:lpwstr>
  </property>
  <property fmtid="{D5CDD505-2E9C-101B-9397-08002B2CF9AE}" pid="4" name="Order">
    <vt:r8>2337000</vt:r8>
  </property>
  <property fmtid="{D5CDD505-2E9C-101B-9397-08002B2CF9AE}" pid="5" name="TemplateUrl">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y fmtid="{D5CDD505-2E9C-101B-9397-08002B2CF9AE}" pid="9" name="xd_ProgID">
    <vt:lpwstr/>
  </property>
</Properties>
</file>