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1fe92fb4-16bf-4ebc-a120-300bcaf92e75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2019-04-10T14:44:29+00:00</Document_x0020_Date>
    <Document_x0020_No xmlns="4b47aac5-4c46-444f-8595-ce09b406fc61">47495</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0B9F3C7F-67D3-402A-B82E-0A29555441EF}"/>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66FA6084-7151-4050-9359-A85C0BCDAA7C}"/>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Locations\Portal\Temp\0e946768-753d-4222-b4a0-4e6f7a576501\SR-NFX-2019-13 Rule Certification.docx</vt:lpwstr>
  </property>
  <property fmtid="{D5CDD505-2E9C-101B-9397-08002B2CF9AE}" pid="4" name="Order">
    <vt:r8>107600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