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2c66538a-b98e-49c4-a8b4-48b8c98d027f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2019-04-10T15:12:00+00:00</Document_x0020_Date>
    <Document_x0020_No xmlns="4b47aac5-4c46-444f-8595-ce09b406fc61">47529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6EE80EFC-8F57-4738-AB22-13125566594F}"/>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637CE9EF-7658-4CEB-89A1-54965CC9066A}"/>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Locations\Portal\Temp\045999ff-1be3-454c-bfb5-02f838d5fcfd\SR-NFX-2019-13 FOIA Justification Letter.docx</vt:lpwstr>
  </property>
  <property fmtid="{D5CDD505-2E9C-101B-9397-08002B2CF9AE}" pid="9" name="Order">
    <vt:r8>112500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