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63f5c65f-ae1d-4a50-92d7-1a4f442ceceb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2019-04-10T16:02:29+00:00</Document_x0020_Date>
    <Document_x0020_No xmlns="4b47aac5-4c46-444f-8595-ce09b406fc61">47549</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2398E0AA-06D7-458B-A15F-1CDE1B3FD424}"/>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51DF74DA-B364-4495-B3A9-53868215CE1E}"/>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Locations\Portal\Temp\83c9a747-21f6-4f49-b4f9-2ff7de76dee8\SR-NFX-2019-13 Rule Certification.docx</vt:lpwstr>
  </property>
  <property fmtid="{D5CDD505-2E9C-101B-9397-08002B2CF9AE}" pid="4" name="Order">
    <vt:r8>115700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