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8C" w:rsidRPr="002511E3" w:rsidRDefault="00892A8C" w:rsidP="00892A8C">
      <w:pPr>
        <w:spacing w:before="150" w:after="15" w:line="240" w:lineRule="auto"/>
        <w:jc w:val="center"/>
        <w:outlineLvl w:val="3"/>
        <w:rPr>
          <w:rFonts w:ascii="Times New Roman" w:eastAsia="Times New Roman" w:hAnsi="Times New Roman" w:cs="Times New Roman"/>
          <w:b/>
          <w:bCs/>
          <w:color w:val="333333"/>
          <w:sz w:val="24"/>
          <w:szCs w:val="24"/>
          <w:u w:val="single"/>
        </w:rPr>
      </w:pPr>
      <w:r w:rsidRPr="002511E3">
        <w:rPr>
          <w:rFonts w:ascii="Times New Roman" w:eastAsia="Times New Roman" w:hAnsi="Times New Roman" w:cs="Times New Roman"/>
          <w:b/>
          <w:bCs/>
          <w:color w:val="333333"/>
          <w:sz w:val="24"/>
          <w:szCs w:val="24"/>
          <w:u w:val="single"/>
        </w:rPr>
        <w:t>Exhibit A to SR-NFX-2019-</w:t>
      </w:r>
      <w:r w:rsidR="007B14B0">
        <w:rPr>
          <w:rFonts w:ascii="Times New Roman" w:eastAsia="Times New Roman" w:hAnsi="Times New Roman" w:cs="Times New Roman"/>
          <w:b/>
          <w:bCs/>
          <w:color w:val="333333"/>
          <w:sz w:val="24"/>
          <w:szCs w:val="24"/>
          <w:u w:val="single"/>
        </w:rPr>
        <w:t>13</w:t>
      </w:r>
    </w:p>
    <w:p w:rsidR="00892A8C" w:rsidRPr="002511E3" w:rsidRDefault="00892A8C" w:rsidP="00892A8C">
      <w:pPr>
        <w:spacing w:before="150" w:after="15" w:line="240" w:lineRule="auto"/>
        <w:outlineLvl w:val="3"/>
        <w:rPr>
          <w:rFonts w:ascii="Times New Roman" w:eastAsia="Times New Roman" w:hAnsi="Times New Roman" w:cs="Times New Roman"/>
          <w:bCs/>
          <w:color w:val="333333"/>
          <w:sz w:val="24"/>
          <w:szCs w:val="24"/>
        </w:rPr>
      </w:pPr>
    </w:p>
    <w:p w:rsidR="00892A8C" w:rsidRPr="002511E3" w:rsidRDefault="00892A8C" w:rsidP="00892A8C">
      <w:pPr>
        <w:rPr>
          <w:rFonts w:ascii="Times New Roman" w:hAnsi="Times New Roman" w:cs="Times New Roman"/>
          <w:sz w:val="24"/>
          <w:szCs w:val="24"/>
        </w:rPr>
      </w:pPr>
      <w:r w:rsidRPr="002511E3">
        <w:rPr>
          <w:rFonts w:ascii="Times New Roman" w:hAnsi="Times New Roman" w:cs="Times New Roman"/>
          <w:sz w:val="24"/>
          <w:szCs w:val="24"/>
        </w:rPr>
        <w:t xml:space="preserve">New language is </w:t>
      </w:r>
      <w:r w:rsidRPr="002511E3">
        <w:rPr>
          <w:rFonts w:ascii="Times New Roman" w:hAnsi="Times New Roman" w:cs="Times New Roman"/>
          <w:sz w:val="24"/>
          <w:szCs w:val="24"/>
          <w:u w:val="single"/>
        </w:rPr>
        <w:t>underlined</w:t>
      </w:r>
      <w:r w:rsidRPr="002511E3">
        <w:rPr>
          <w:rFonts w:ascii="Times New Roman" w:hAnsi="Times New Roman" w:cs="Times New Roman"/>
          <w:sz w:val="24"/>
          <w:szCs w:val="24"/>
        </w:rPr>
        <w:t>.</w:t>
      </w:r>
    </w:p>
    <w:p w:rsidR="00892A8C" w:rsidRPr="002511E3" w:rsidRDefault="00892A8C" w:rsidP="00892A8C">
      <w:pPr>
        <w:spacing w:before="100" w:beforeAutospacing="1" w:after="100" w:afterAutospacing="1" w:line="240" w:lineRule="auto"/>
        <w:outlineLvl w:val="2"/>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Rulebook Appendix A - Listed Contracts</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sx-policymanual-phlx-philabot_Aintro"/>
      <w:bookmarkStart w:id="1" w:name="chp_1_1_1_9_1"/>
      <w:bookmarkEnd w:id="0"/>
      <w:bookmarkEnd w:id="1"/>
      <w:r w:rsidRPr="002511E3">
        <w:rPr>
          <w:rFonts w:ascii="Times New Roman" w:eastAsia="Times New Roman" w:hAnsi="Times New Roman" w:cs="Times New Roman"/>
          <w:b/>
          <w:bCs/>
          <w:sz w:val="24"/>
          <w:szCs w:val="24"/>
        </w:rPr>
        <w:t>Introduction</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 xml:space="preserve">* * * * * </w:t>
      </w:r>
    </w:p>
    <w:tbl>
      <w:tblPr>
        <w:tblStyle w:val="TableGrid"/>
        <w:tblW w:w="0" w:type="auto"/>
        <w:tblInd w:w="-72" w:type="dxa"/>
        <w:tblLook w:val="04A0" w:firstRow="1" w:lastRow="0" w:firstColumn="1" w:lastColumn="0" w:noHBand="0" w:noVBand="1"/>
      </w:tblPr>
      <w:tblGrid>
        <w:gridCol w:w="1417"/>
        <w:gridCol w:w="7285"/>
      </w:tblGrid>
      <w:tr w:rsidR="00892A8C" w:rsidRPr="002511E3" w:rsidTr="00892A8C">
        <w:trPr>
          <w:tblHeader/>
        </w:trPr>
        <w:tc>
          <w:tcPr>
            <w:tcW w:w="1417"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CHAPTER</w:t>
            </w:r>
          </w:p>
        </w:tc>
        <w:tc>
          <w:tcPr>
            <w:tcW w:w="7285" w:type="dxa"/>
          </w:tcPr>
          <w:p w:rsidR="00892A8C" w:rsidRPr="002511E3" w:rsidRDefault="00892A8C" w:rsidP="00A04F0A">
            <w:pPr>
              <w:contextualSpacing/>
              <w:jc w:val="center"/>
              <w:rPr>
                <w:rFonts w:ascii="Times New Roman" w:hAnsi="Times New Roman" w:cs="Times New Roman"/>
                <w:b/>
                <w:sz w:val="24"/>
                <w:szCs w:val="24"/>
              </w:rPr>
            </w:pPr>
            <w:r w:rsidRPr="002511E3">
              <w:rPr>
                <w:rFonts w:ascii="Times New Roman" w:hAnsi="Times New Roman" w:cs="Times New Roman"/>
                <w:b/>
                <w:sz w:val="24"/>
                <w:szCs w:val="24"/>
              </w:rPr>
              <w:t>PRODUCT NAME AND SYMBOL</w:t>
            </w: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OIL AND REFINED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NATURAL GAR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892A8C">
            <w:pPr>
              <w:contextualSpacing/>
              <w:rPr>
                <w:rFonts w:ascii="Times New Roman" w:hAnsi="Times New Roman" w:cs="Times New Roman"/>
                <w:b/>
                <w:sz w:val="24"/>
                <w:szCs w:val="24"/>
              </w:rPr>
            </w:pPr>
            <w:r w:rsidRPr="002511E3">
              <w:rPr>
                <w:rFonts w:ascii="Times New Roman" w:hAnsi="Times New Roman" w:cs="Times New Roman"/>
                <w:b/>
                <w:sz w:val="24"/>
                <w:szCs w:val="24"/>
              </w:rPr>
              <w:t>POWER CONTRACTS</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Massachusetts Hub Day-Ahead Off-Peak Mini Financial Futures – 10MWh (NOTQ)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307D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Real-Time Off-Peak Mini Financial Futures – 10MWh (CPTQ)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309D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Real-Time Off-Peak Mini Financial Futures – 10 MWh (AOTQ)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311D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Real-Time Off-Peak Mini Financial Futures – 10MWh (NITQ)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Day-Ahead Off-Peak Mini Financial Futures - 10MWh (PJTQ)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Real-Time Off-Peak Mini Financial Futures - 10MWh (OPTQ)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Day-Ahead Off-Peak Mini Financial Futures – 10MWh (ADTQ)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Day-Ahead Off-Peak Mini Financial Futures - 10MWh (NDTQ)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Day-Ahead Off-Peak Mini Financial Futures-10MWh (MCTQ)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A Day-Ahead Off-Peak Mini Financial Futures – 10MWh (APTQ)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C Day-Ahead Off-Peak Mini Financial Futures – 10MWh (NCTQ)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D Day-Ahead Off-Peak Mini Financial Futures – 10MWh (NETQ)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338D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F Day-Ahead Off-Peak Mini Financial Futures - 10MWh (NFTQ)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G Day-Ahead Off-Peak Mini Financial Futures – 10MWh (NGTQ)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J Day-Ahead Off-Peak Mini Financial Futures – 10MWh (NJTQ)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ATSI Zone Day-Ahead Off-Peak Mini Financial Futures - 10MWh (POTQ)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PSEG Zone Day-Ahead Off-Peak Mini Financial Futures – 10MWh (PGTQ)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JCPL Zone Day-Ahead Off-Peak Mini Financial Futures - 10MWh (PLTQ)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PEPCO Zone Day-Ahead Off-Peak Mini Financial Futures - 10MWh (PCTQ)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PECO Zone Day-Ahead Off-Peak Mini Financial Futures – 10MWh (PITQ)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Minnesota Hub Day-Ahead Off-Peak Mini Financial Futures – 10MWh (MFTQ)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BGE Zone Day-Ahead Off-Peak Mini Financial Futures - 10MWh (BGTQ)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PPL Zone Day-Ahead Off-Peak Mini Financial Futures - 10MWh (PPTQ)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 xml:space="preserve">NFX PJM </w:t>
            </w:r>
            <w:proofErr w:type="spellStart"/>
            <w:r w:rsidRPr="00072084">
              <w:rPr>
                <w:rFonts w:ascii="Times New Roman" w:eastAsia="Times New Roman" w:hAnsi="Times New Roman" w:cs="Times New Roman"/>
                <w:color w:val="000000"/>
                <w:sz w:val="24"/>
                <w:szCs w:val="24"/>
                <w:u w:val="single"/>
              </w:rPr>
              <w:t>ComEd</w:t>
            </w:r>
            <w:proofErr w:type="spellEnd"/>
            <w:r w:rsidRPr="00072084">
              <w:rPr>
                <w:rFonts w:ascii="Times New Roman" w:eastAsia="Times New Roman" w:hAnsi="Times New Roman" w:cs="Times New Roman"/>
                <w:color w:val="000000"/>
                <w:sz w:val="24"/>
                <w:szCs w:val="24"/>
                <w:u w:val="single"/>
              </w:rPr>
              <w:t xml:space="preserve"> Zone Day-Ahead Off-Peak Mini Financial Futures - 10MWh (DFTQ)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AECO Zone Day-Ahead Off-Peak Mini Financial Futures - 10MWh (XFTQ)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FE-Ohio Day-Ahead Off-Peak Mini Financial Futures - 10MWh (PETQ)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METED Zone Day-Ahead Off-Peak Mini Financial Futures - 10MWh (FFTQ)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Connecticut Zone Day-Ahead Off-Peak Mini Financial Futures - 10MWh (IOTQ)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DEOK Zone Day-Ahead Off-Peak Mini Financial Futures - 10MWh (DETQ)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DOM Zone Day-Ahead Off-Peak Mini Financial Futures - 10MWh (DMTQ)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PENELEC Zone Day-Ahead Off-Peak Mini Financial Futures - 10MWh (PDTQ)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DPL Zone Day-Ahead Off-Peak Mini Financial Futures - 10MWh (PYTQ)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North East Massachusetts Zone Day-Ahead Off-Peak Mini Financial Futures - 10MWh (ATTQ)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Maine Zone Day-Ahead Off-Peak Mini Financial Futures - 10MWh (IDTQ)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382D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Rhode Island Zone Day-Ahead Off-Peak Mini Financial Futures - 10MWh (RZTQ)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New Hampshire Zone Day-Ahead Off-Peak Mini Financial Futures - 10MWh (IIDQ)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Michigan Hub Day-Ahead Off-Peak Mini Financial Futures - 10MWh (MQTQ)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AMIL.BGS6 Day-Ahead Off-Peak Mini Financial Futures - 10MWh (BFTQ)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390D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Arkansas Hub Day-Ahead Off-Peak Mini Financial Futures - 10MWh (AFTQ)</w:t>
            </w:r>
          </w:p>
        </w:tc>
      </w:tr>
      <w:tr w:rsidR="00892A8C" w:rsidRPr="002511E3" w:rsidTr="00892A8C">
        <w:trPr>
          <w:trHeight w:val="288"/>
        </w:trPr>
        <w:tc>
          <w:tcPr>
            <w:tcW w:w="1417" w:type="dxa"/>
            <w:noWrap/>
          </w:tcPr>
          <w:p w:rsidR="00892A8C" w:rsidRPr="002511E3" w:rsidRDefault="00892A8C" w:rsidP="00A04F0A">
            <w:pPr>
              <w:rPr>
                <w:rFonts w:ascii="Times New Roman" w:eastAsia="Times New Roman" w:hAnsi="Times New Roman" w:cs="Times New Roman"/>
                <w:color w:val="000000"/>
                <w:sz w:val="24"/>
                <w:szCs w:val="24"/>
                <w:u w:val="single"/>
              </w:rPr>
            </w:pPr>
          </w:p>
        </w:tc>
        <w:tc>
          <w:tcPr>
            <w:tcW w:w="7285" w:type="dxa"/>
            <w:noWrap/>
          </w:tcPr>
          <w:p w:rsidR="00892A8C" w:rsidRPr="002511E3" w:rsidRDefault="00892A8C" w:rsidP="00A04F0A">
            <w:pPr>
              <w:rPr>
                <w:rFonts w:ascii="Times New Roman" w:eastAsia="Times New Roman" w:hAnsi="Times New Roman" w:cs="Times New Roman"/>
                <w:color w:val="000000"/>
                <w:sz w:val="24"/>
                <w:szCs w:val="24"/>
                <w:u w:val="single"/>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PETROCHEMICLE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FERROUS METALS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TANKER FREIGHT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Pr>
                <w:rFonts w:ascii="Times New Roman" w:hAnsi="Times New Roman" w:cs="Times New Roman"/>
                <w:b/>
                <w:sz w:val="24"/>
                <w:szCs w:val="24"/>
              </w:rPr>
              <w:t>DRY FREIGHT</w:t>
            </w:r>
            <w:r w:rsidRPr="002511E3">
              <w:rPr>
                <w:rFonts w:ascii="Times New Roman" w:hAnsi="Times New Roman" w:cs="Times New Roman"/>
                <w:b/>
                <w:sz w:val="24"/>
                <w:szCs w:val="24"/>
              </w:rPr>
              <w:t xml:space="preserve">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TREASURY FUTURES – No Change</w:t>
            </w:r>
          </w:p>
        </w:tc>
      </w:tr>
    </w:tbl>
    <w:p w:rsidR="00892A8C" w:rsidRPr="002511E3" w:rsidRDefault="00892A8C" w:rsidP="00892A8C">
      <w:pPr>
        <w:pStyle w:val="Heading4"/>
        <w:spacing w:before="150" w:beforeAutospacing="0" w:after="15" w:afterAutospacing="0"/>
        <w:rPr>
          <w:color w:val="333333"/>
        </w:rPr>
      </w:pPr>
    </w:p>
    <w:p w:rsidR="00892A8C" w:rsidRPr="002511E3" w:rsidRDefault="00892A8C" w:rsidP="00892A8C">
      <w:pPr>
        <w:pStyle w:val="Heading4"/>
        <w:spacing w:before="150" w:beforeAutospacing="0" w:after="15" w:afterAutospacing="0"/>
        <w:rPr>
          <w:color w:val="333333"/>
        </w:rPr>
      </w:pPr>
      <w:r w:rsidRPr="002511E3">
        <w:rPr>
          <w:color w:val="333333"/>
        </w:rPr>
        <w:t>*****</w:t>
      </w:r>
    </w:p>
    <w:p w:rsidR="00892A8C" w:rsidRPr="002511E3" w:rsidRDefault="00892A8C" w:rsidP="00892A8C">
      <w:pPr>
        <w:pStyle w:val="Heading4"/>
        <w:spacing w:before="150" w:beforeAutospacing="0" w:after="15" w:afterAutospacing="0"/>
        <w:rPr>
          <w:color w:val="333333"/>
        </w:rPr>
      </w:pPr>
    </w:p>
    <w:p w:rsidR="0086657F" w:rsidRDefault="0086657F" w:rsidP="00B42725">
      <w:pPr>
        <w:pStyle w:val="Heading4"/>
        <w:keepNext/>
        <w:spacing w:before="0" w:beforeAutospacing="0" w:after="0" w:afterAutospacing="0"/>
        <w:rPr>
          <w:noProof/>
          <w:color w:val="000000"/>
          <w:u w:val="single"/>
        </w:rPr>
      </w:pPr>
      <w:r w:rsidRPr="00BB5396">
        <w:rPr>
          <w:color w:val="333333"/>
          <w:u w:val="single"/>
        </w:rPr>
        <w:t xml:space="preserve">Chapter </w:t>
      </w:r>
      <w:r w:rsidRPr="008961B6">
        <w:rPr>
          <w:noProof/>
          <w:color w:val="333333"/>
          <w:u w:val="single"/>
        </w:rPr>
        <w:t>305D</w:t>
      </w:r>
      <w:r w:rsidRPr="00BB5396">
        <w:rPr>
          <w:color w:val="333333"/>
          <w:u w:val="single"/>
        </w:rPr>
        <w:t xml:space="preserve"> </w:t>
      </w:r>
      <w:r w:rsidRPr="008961B6">
        <w:rPr>
          <w:noProof/>
          <w:color w:val="000000"/>
          <w:u w:val="single"/>
        </w:rPr>
        <w:t xml:space="preserve">NFX ISO-NE Massachusetts Hub Day-Ahead Off-Peak Mini </w:t>
      </w:r>
      <w:r w:rsidRPr="0013463D">
        <w:rPr>
          <w:noProof/>
          <w:color w:val="000000"/>
          <w:u w:val="single"/>
        </w:rPr>
        <w:t>Financial Futures – 10MWh (NOTQ)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7B14B0" w:rsidRDefault="00A04F0A" w:rsidP="00B42725">
      <w:pPr>
        <w:keepNext/>
        <w:spacing w:after="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The Final Settlement Date is the seventh day on which the Options Clearing Corporation is open for settlement following the Last Trading Day.</w:t>
      </w:r>
    </w:p>
    <w:p w:rsidR="007B14B0" w:rsidRDefault="007B14B0" w:rsidP="00B42725">
      <w:pPr>
        <w:keepNext/>
        <w:spacing w:after="0" w:line="240" w:lineRule="auto"/>
        <w:rPr>
          <w:rFonts w:ascii="Times New Roman" w:eastAsia="Times New Roman" w:hAnsi="Times New Roman" w:cs="Times New Roman"/>
          <w:color w:val="000000"/>
          <w:sz w:val="24"/>
          <w:szCs w:val="24"/>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Massachusetts Hub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8, the Order Price Limits shall be $2.00 </w:t>
      </w:r>
      <w:bookmarkStart w:id="2" w:name="_GoBack"/>
      <w:bookmarkEnd w:id="2"/>
      <w:r w:rsidRPr="0013463D">
        <w:rPr>
          <w:rFonts w:ascii="Times New Roman" w:eastAsia="Times New Roman" w:hAnsi="Times New Roman" w:cs="Times New Roman"/>
          <w:color w:val="000000"/>
          <w:sz w:val="24"/>
          <w:szCs w:val="24"/>
          <w:u w:val="single"/>
        </w:rPr>
        <w:t>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305D</w:t>
      </w:r>
      <w:r w:rsidRPr="0013463D">
        <w:rPr>
          <w:rFonts w:ascii="Times New Roman" w:eastAsia="Times New Roman" w:hAnsi="Times New Roman" w:cs="Times New Roman"/>
          <w:b/>
          <w:bCs/>
          <w:color w:val="000000"/>
          <w:sz w:val="24"/>
          <w:szCs w:val="24"/>
          <w:u w:val="single"/>
        </w:rPr>
        <w:t>.11 Disclaimer</w:t>
      </w:r>
    </w:p>
    <w:p w:rsid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b w:val="0"/>
          <w:bCs w:val="0"/>
          <w:color w:val="000000"/>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307D</w:t>
      </w:r>
      <w:r w:rsidRPr="0013463D">
        <w:rPr>
          <w:color w:val="333333"/>
          <w:u w:val="single"/>
        </w:rPr>
        <w:t xml:space="preserve"> </w:t>
      </w:r>
      <w:r w:rsidRPr="0013463D">
        <w:rPr>
          <w:noProof/>
          <w:color w:val="000000"/>
          <w:u w:val="single"/>
        </w:rPr>
        <w:t>NFX MISO Indiana Hub Real-Time Off-Peak Mini Financial Futures – 10MWh (CPTQ)</w:t>
      </w:r>
    </w:p>
    <w:p w:rsidR="00A04F0A" w:rsidRPr="0013463D" w:rsidRDefault="00A04F0A"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A04F0A" w:rsidP="00B42725">
      <w:pPr>
        <w:spacing w:after="24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A04F0A">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Indiana Hub as published by Midwest Independent Transmission System Operator, Inc. ("MISO")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
      </w:r>
      <w:r w:rsidRPr="0013463D">
        <w:rPr>
          <w:rFonts w:ascii="Times New Roman" w:hAnsi="Times New Roman" w:cs="Times New Roman"/>
          <w:noProof/>
          <w:color w:val="333333"/>
          <w:sz w:val="24"/>
          <w:szCs w:val="24"/>
          <w:u w:val="single"/>
        </w:rPr>
        <w:t xml:space="preserve"> All MISO real-time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307D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307D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309D</w:t>
      </w:r>
      <w:r w:rsidRPr="0013463D">
        <w:rPr>
          <w:color w:val="333333"/>
          <w:u w:val="single"/>
        </w:rPr>
        <w:t xml:space="preserve"> </w:t>
      </w:r>
      <w:r w:rsidRPr="0013463D">
        <w:rPr>
          <w:noProof/>
          <w:color w:val="000000"/>
          <w:u w:val="single"/>
        </w:rPr>
        <w:t>NFX PJM AEP Dayton Hub Real-Time Off-Peak Mini Financial Futures – 10 MWh (AOTQ)</w:t>
      </w:r>
    </w:p>
    <w:p w:rsidR="00047B19" w:rsidRPr="0013463D" w:rsidRDefault="00047B19"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AEP Dayton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Fonts w:ascii="Times New Roman" w:hAnsi="Times New Roman" w:cs="Times New Roman"/>
          <w:noProof/>
          <w:color w:val="333333"/>
          <w:sz w:val="24"/>
          <w:szCs w:val="24"/>
          <w:u w:val="single"/>
        </w:rPr>
        <w:t>.</w:t>
      </w:r>
      <w:r w:rsidR="00561943" w:rsidRPr="0013463D">
        <w:rPr>
          <w:rStyle w:val="FootnoteReference"/>
          <w:rFonts w:ascii="Times New Roman" w:hAnsi="Times New Roman" w:cs="Times New Roman"/>
          <w:color w:val="333333"/>
          <w:sz w:val="24"/>
          <w:szCs w:val="24"/>
          <w:u w:val="single"/>
        </w:rPr>
        <w:footnoteReference w:id="3"/>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309D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309D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311D</w:t>
      </w:r>
      <w:r w:rsidRPr="0013463D">
        <w:rPr>
          <w:color w:val="333333"/>
          <w:u w:val="single"/>
        </w:rPr>
        <w:t xml:space="preserve"> </w:t>
      </w:r>
      <w:r w:rsidRPr="0013463D">
        <w:rPr>
          <w:noProof/>
          <w:color w:val="000000"/>
          <w:u w:val="single"/>
        </w:rPr>
        <w:t>NFX PJM Northern Illinois Hub Real-Time Off-Peak Mini Financial Futures – 10MWh (NITQ)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Northern Illinois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4"/>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311D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311D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314D</w:t>
      </w:r>
      <w:r w:rsidRPr="0013463D">
        <w:rPr>
          <w:color w:val="333333"/>
          <w:u w:val="single"/>
        </w:rPr>
        <w:t xml:space="preserve"> </w:t>
      </w:r>
      <w:r w:rsidRPr="0013463D">
        <w:rPr>
          <w:noProof/>
          <w:color w:val="000000"/>
          <w:u w:val="single"/>
        </w:rPr>
        <w:t>NFX PJM Western Hub Day-Ahead Off-Peak Mini Financial Futures - 10MWh (PJTQ)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Verdana" w:hAnsi="Verdana"/>
          <w:color w:val="000000"/>
          <w:sz w:val="18"/>
          <w:szCs w:val="18"/>
        </w:rPr>
        <w:t xml:space="preserve"> </w:t>
      </w: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5"/>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315D</w:t>
      </w:r>
      <w:r w:rsidRPr="0013463D">
        <w:rPr>
          <w:color w:val="333333"/>
          <w:u w:val="single"/>
        </w:rPr>
        <w:t xml:space="preserve"> </w:t>
      </w:r>
      <w:r w:rsidRPr="0013463D">
        <w:rPr>
          <w:noProof/>
          <w:color w:val="000000"/>
          <w:u w:val="single"/>
        </w:rPr>
        <w:t>NFX PJM Western Hub Real-Time Off-Peak Mini Financial Futures - 10MWh (OPTQ)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6"/>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315D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326D</w:t>
      </w:r>
      <w:r w:rsidRPr="0013463D">
        <w:rPr>
          <w:color w:val="333333"/>
          <w:u w:val="single"/>
        </w:rPr>
        <w:t xml:space="preserve"> </w:t>
      </w:r>
      <w:r w:rsidRPr="0013463D">
        <w:rPr>
          <w:noProof/>
          <w:color w:val="000000"/>
          <w:u w:val="single"/>
        </w:rPr>
        <w:t>NFX PJM AEP Dayton Hub Day-Ahead Off-Peak Mini Financial Futures – 10MWh (ADTQ)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T</w:t>
      </w:r>
      <w:r w:rsidRPr="0041041C">
        <w:rPr>
          <w:rFonts w:ascii="Times New Roman" w:eastAsia="Times New Roman" w:hAnsi="Times New Roman" w:cs="Times New Roman"/>
          <w:color w:val="000000"/>
          <w:sz w:val="24"/>
          <w:szCs w:val="24"/>
          <w:u w:val="single"/>
        </w:rPr>
        <w:t xml:space="preserve">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7"/>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headerReference w:type="default" r:id="rId11"/>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328D</w:t>
      </w:r>
      <w:r w:rsidRPr="0013463D">
        <w:rPr>
          <w:color w:val="333333"/>
          <w:u w:val="single"/>
        </w:rPr>
        <w:t xml:space="preserve"> </w:t>
      </w:r>
      <w:r w:rsidRPr="0013463D">
        <w:rPr>
          <w:noProof/>
          <w:color w:val="000000"/>
          <w:u w:val="single"/>
        </w:rPr>
        <w:t>NFX PJM Northern Illinois Hub Day-Ahead Off-Peak Mini Financial Futures - 10MWh (NDTQ)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8"/>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330D</w:t>
      </w:r>
      <w:r w:rsidRPr="0013463D">
        <w:rPr>
          <w:color w:val="333333"/>
          <w:u w:val="single"/>
        </w:rPr>
        <w:t xml:space="preserve"> </w:t>
      </w:r>
      <w:r w:rsidRPr="0013463D">
        <w:rPr>
          <w:noProof/>
          <w:color w:val="000000"/>
          <w:u w:val="single"/>
        </w:rPr>
        <w:t>NFX MISO Indiana Hub Day-Ahead Off-Peak Mini Financial Futures-10MWh (MCTQ)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9"/>
      </w:r>
      <w:r w:rsidRPr="0013463D">
        <w:rPr>
          <w:rFonts w:ascii="Times New Roman" w:hAnsi="Times New Roman" w:cs="Times New Roman"/>
          <w:noProof/>
          <w:color w:val="333333"/>
          <w:sz w:val="24"/>
          <w:szCs w:val="24"/>
          <w:u w:val="single"/>
        </w:rPr>
        <w:t xml:space="preserve"> All MISO day-ahead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332D</w:t>
      </w:r>
      <w:r w:rsidRPr="0013463D">
        <w:rPr>
          <w:color w:val="333333"/>
          <w:u w:val="single"/>
        </w:rPr>
        <w:t xml:space="preserve"> </w:t>
      </w:r>
      <w:r w:rsidRPr="0013463D">
        <w:rPr>
          <w:noProof/>
          <w:color w:val="000000"/>
          <w:u w:val="single"/>
        </w:rPr>
        <w:t>NFX NYISO Zone A Day-Ahead Off-Peak Mini Financial Futures – 10MWh (APTQ)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0"/>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334D</w:t>
      </w:r>
      <w:r w:rsidRPr="0013463D">
        <w:rPr>
          <w:color w:val="333333"/>
          <w:u w:val="single"/>
        </w:rPr>
        <w:t xml:space="preserve"> </w:t>
      </w:r>
      <w:r w:rsidRPr="0013463D">
        <w:rPr>
          <w:noProof/>
          <w:color w:val="000000"/>
          <w:u w:val="single"/>
        </w:rPr>
        <w:t>NFX NYISO Zone C Day-Ahead Off-Peak Mini Financial Futures – 10MWh (NCTQ)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1"/>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336D</w:t>
      </w:r>
      <w:r w:rsidRPr="0013463D">
        <w:rPr>
          <w:color w:val="333333"/>
          <w:u w:val="single"/>
        </w:rPr>
        <w:t xml:space="preserve"> </w:t>
      </w:r>
      <w:r w:rsidRPr="0013463D">
        <w:rPr>
          <w:noProof/>
          <w:color w:val="000000"/>
          <w:u w:val="single"/>
        </w:rPr>
        <w:t>NFX NYISO Zone D Day-Ahead Off-Peak Mini Financial Futures – 10MWh (NETQ)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2"/>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338D</w:t>
      </w:r>
      <w:r w:rsidRPr="0013463D">
        <w:rPr>
          <w:color w:val="333333"/>
          <w:u w:val="single"/>
        </w:rPr>
        <w:t xml:space="preserve"> </w:t>
      </w:r>
      <w:r w:rsidRPr="0013463D">
        <w:rPr>
          <w:noProof/>
          <w:color w:val="000000"/>
          <w:u w:val="single"/>
        </w:rPr>
        <w:t>NFX NYISO Zone F Day-Ahead Off-Peak Mini Financial Futures - 10MWh (NFTQ)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3"/>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340D</w:t>
      </w:r>
      <w:r w:rsidRPr="0013463D">
        <w:rPr>
          <w:color w:val="333333"/>
          <w:u w:val="single"/>
        </w:rPr>
        <w:t xml:space="preserve"> </w:t>
      </w:r>
      <w:r w:rsidRPr="0013463D">
        <w:rPr>
          <w:noProof/>
          <w:color w:val="000000"/>
          <w:u w:val="single"/>
        </w:rPr>
        <w:t>NFX NYISO Zone G Day-Ahead Off-Peak Mini Financial Futures – 10MWh (NGTQ)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4"/>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color w:val="333333"/>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342D</w:t>
      </w:r>
      <w:r w:rsidRPr="0013463D">
        <w:rPr>
          <w:color w:val="333333"/>
          <w:u w:val="single"/>
        </w:rPr>
        <w:t xml:space="preserve"> </w:t>
      </w:r>
      <w:r w:rsidRPr="0013463D">
        <w:rPr>
          <w:noProof/>
          <w:color w:val="000000"/>
          <w:u w:val="single"/>
        </w:rPr>
        <w:t>NFX NYISO Zone J Day-Ahead Off-Peak Mini Financial Futures – 10MWh (NJTQ)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J as published by NYISO where the Off-Peak hours are the hours ending 01:00-07:00 and 24:00 EPT Monday through Friday and 01:00-24:00 CPT Sat</w:t>
      </w:r>
      <w:r w:rsidR="00561943" w:rsidRPr="0013463D">
        <w:rPr>
          <w:rFonts w:ascii="Times New Roman" w:hAnsi="Times New Roman" w:cs="Times New Roman"/>
          <w:noProof/>
          <w:color w:val="333333"/>
          <w:sz w:val="24"/>
          <w:szCs w:val="24"/>
          <w:u w:val="single"/>
        </w:rPr>
        <w:t>urday-Sunday and NERC holidays.</w:t>
      </w:r>
      <w:r w:rsidR="00561943" w:rsidRPr="0013463D">
        <w:rPr>
          <w:rStyle w:val="FootnoteReference"/>
          <w:rFonts w:ascii="Times New Roman" w:hAnsi="Times New Roman" w:cs="Times New Roman"/>
          <w:color w:val="333333"/>
          <w:sz w:val="24"/>
          <w:szCs w:val="24"/>
          <w:u w:val="single"/>
        </w:rPr>
        <w:footnoteReference w:id="15"/>
      </w:r>
      <w:r w:rsidR="00561943" w:rsidRPr="0013463D">
        <w:rPr>
          <w:rFonts w:ascii="Times New Roman" w:hAnsi="Times New Roman" w:cs="Times New Roman"/>
          <w:color w:val="333333"/>
          <w:sz w:val="24"/>
          <w:szCs w:val="24"/>
          <w:u w:val="single"/>
        </w:rPr>
        <w:t xml:space="preserve"> </w:t>
      </w:r>
      <w:r w:rsidRPr="0013463D">
        <w:rPr>
          <w:rFonts w:ascii="Times New Roman" w:hAnsi="Times New Roman" w:cs="Times New Roman"/>
          <w:noProof/>
          <w:color w:val="333333"/>
          <w:sz w:val="24"/>
          <w:szCs w:val="24"/>
          <w:u w:val="single"/>
        </w:rPr>
        <w:t>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344D</w:t>
      </w:r>
      <w:r w:rsidRPr="0013463D">
        <w:rPr>
          <w:color w:val="333333"/>
          <w:u w:val="single"/>
        </w:rPr>
        <w:t xml:space="preserve"> </w:t>
      </w:r>
      <w:r w:rsidRPr="0013463D">
        <w:rPr>
          <w:noProof/>
          <w:color w:val="000000"/>
          <w:u w:val="single"/>
        </w:rPr>
        <w:t>NFX PJM ATSI Zone Day-Ahead Off-Peak Mini Financial Futures - 10MWh (POTQ)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ATSI Zone as published by PJM where the off-peak hours are the hours ending 01:00-07:00 and 24:00 EPT for each Monday through Friday, excluding NERC holidays; and the hours ending 01:00-24:00 EPT for each Saturday, Sunday, and NERC holiday.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346D</w:t>
      </w:r>
      <w:r w:rsidRPr="0013463D">
        <w:rPr>
          <w:color w:val="333333"/>
          <w:u w:val="single"/>
        </w:rPr>
        <w:t xml:space="preserve"> </w:t>
      </w:r>
      <w:r w:rsidRPr="0013463D">
        <w:rPr>
          <w:noProof/>
          <w:color w:val="000000"/>
          <w:u w:val="single"/>
        </w:rPr>
        <w:t>NFX PJM PSEG Zone Day-Ahead Off-Peak Mini Financial Futures – 10MWh (PGTQ)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346D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348D</w:t>
      </w:r>
      <w:r w:rsidRPr="0013463D">
        <w:rPr>
          <w:color w:val="333333"/>
          <w:u w:val="single"/>
        </w:rPr>
        <w:t xml:space="preserve"> </w:t>
      </w:r>
      <w:r w:rsidRPr="0013463D">
        <w:rPr>
          <w:noProof/>
          <w:color w:val="000000"/>
          <w:u w:val="single"/>
        </w:rPr>
        <w:t>NFX PJM JCPL Zone Day-Ahead Off-Peak Mini Financial Futures - 10MWh (PLTQ)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w:t>
      </w:r>
      <w:r w:rsidRPr="0013463D">
        <w:rPr>
          <w:rFonts w:ascii="Times New Roman" w:eastAsia="Times New Roman" w:hAnsi="Times New Roman" w:cs="Times New Roman"/>
          <w:color w:val="000000"/>
          <w:sz w:val="24"/>
          <w:szCs w:val="24"/>
          <w:u w:val="single"/>
        </w:rPr>
        <w:lastRenderedPageBreak/>
        <w:t xml:space="preserve">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350D</w:t>
      </w:r>
      <w:r w:rsidRPr="0013463D">
        <w:rPr>
          <w:color w:val="333333"/>
          <w:u w:val="single"/>
        </w:rPr>
        <w:t xml:space="preserve"> </w:t>
      </w:r>
      <w:r w:rsidRPr="0013463D">
        <w:rPr>
          <w:noProof/>
          <w:color w:val="000000"/>
          <w:u w:val="single"/>
        </w:rPr>
        <w:t>NFX PJM PEPCO Zone Day-Ahead Off-Peak Mini Financial Futures - 10MWh (PCTQ)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 xml:space="preserve">Pursuant to Chapter V, Section III, the final settlement price will be equal to the arithmetic average of the day-ahead hourly off-peak LMPs for the PEPCO Zone as </w:t>
      </w:r>
      <w:r w:rsidRPr="0013463D">
        <w:rPr>
          <w:rFonts w:ascii="Times New Roman" w:hAnsi="Times New Roman" w:cs="Times New Roman"/>
          <w:noProof/>
          <w:color w:val="333333"/>
          <w:sz w:val="24"/>
          <w:szCs w:val="24"/>
          <w:u w:val="single"/>
        </w:rPr>
        <w:lastRenderedPageBreak/>
        <w:t>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w:t>
      </w:r>
      <w:r w:rsidRPr="0013463D">
        <w:rPr>
          <w:rFonts w:ascii="Times New Roman" w:eastAsia="Times New Roman" w:hAnsi="Times New Roman" w:cs="Times New Roman"/>
          <w:color w:val="000000"/>
          <w:sz w:val="24"/>
          <w:szCs w:val="24"/>
          <w:u w:val="single"/>
        </w:rPr>
        <w:lastRenderedPageBreak/>
        <w:t>(INCLUDING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352D</w:t>
      </w:r>
      <w:r w:rsidRPr="0013463D">
        <w:rPr>
          <w:color w:val="333333"/>
          <w:u w:val="single"/>
        </w:rPr>
        <w:t xml:space="preserve"> </w:t>
      </w:r>
      <w:r w:rsidRPr="0013463D">
        <w:rPr>
          <w:noProof/>
          <w:color w:val="000000"/>
          <w:u w:val="single"/>
        </w:rPr>
        <w:t>NFX PJM PECO Zone Day-Ahead Off-Peak Mini Financial Futures – 10MWh (PITQ)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PECO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354D</w:t>
      </w:r>
      <w:r w:rsidRPr="0013463D">
        <w:rPr>
          <w:color w:val="333333"/>
          <w:u w:val="single"/>
        </w:rPr>
        <w:t xml:space="preserve"> </w:t>
      </w:r>
      <w:r w:rsidRPr="0013463D">
        <w:rPr>
          <w:noProof/>
          <w:color w:val="000000"/>
          <w:u w:val="single"/>
        </w:rPr>
        <w:t>NFX MISO Minnesota Hub Day-Ahead Off-Peak Mini Financial Futures – 10MWh (MFTQ)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LMPs for the Minnesota Hub as published by MISO where the off-peak hours are the hours ending 01:00-07:00 and 24:00 EPT for each Monday through Friday excluding NERC holidays, and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6"/>
      </w:r>
      <w:r w:rsidRPr="0013463D">
        <w:rPr>
          <w:rFonts w:ascii="Times New Roman" w:hAnsi="Times New Roman" w:cs="Times New Roman"/>
          <w:noProof/>
          <w:color w:val="333333"/>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356D</w:t>
      </w:r>
      <w:r w:rsidRPr="0013463D">
        <w:rPr>
          <w:color w:val="333333"/>
          <w:u w:val="single"/>
        </w:rPr>
        <w:t xml:space="preserve"> </w:t>
      </w:r>
      <w:r w:rsidRPr="0013463D">
        <w:rPr>
          <w:noProof/>
          <w:color w:val="000000"/>
          <w:u w:val="single"/>
        </w:rPr>
        <w:t>NFX PJM BGE Zone Day-Ahead Off-Peak Mini Financial Futures - 10MWh (BGTQ)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7"/>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w:t>
      </w:r>
      <w:r w:rsidRPr="0013463D">
        <w:rPr>
          <w:rFonts w:ascii="Times New Roman" w:eastAsia="Times New Roman" w:hAnsi="Times New Roman" w:cs="Times New Roman"/>
          <w:color w:val="000000"/>
          <w:sz w:val="24"/>
          <w:szCs w:val="24"/>
          <w:u w:val="single"/>
        </w:rPr>
        <w:lastRenderedPageBreak/>
        <w:t>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358D</w:t>
      </w:r>
      <w:r w:rsidRPr="0013463D">
        <w:rPr>
          <w:color w:val="333333"/>
          <w:u w:val="single"/>
        </w:rPr>
        <w:t xml:space="preserve"> </w:t>
      </w:r>
      <w:r w:rsidRPr="0013463D">
        <w:rPr>
          <w:noProof/>
          <w:color w:val="000000"/>
          <w:u w:val="single"/>
        </w:rPr>
        <w:t>NFX PJM PPL Zone Day-Ahead Off-Peak Mini Financial Futures - 10MWh (PPTQ)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8"/>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360D</w:t>
      </w:r>
      <w:r w:rsidRPr="0013463D">
        <w:rPr>
          <w:color w:val="333333"/>
          <w:u w:val="single"/>
        </w:rPr>
        <w:t xml:space="preserve"> </w:t>
      </w:r>
      <w:r w:rsidRPr="0013463D">
        <w:rPr>
          <w:noProof/>
          <w:color w:val="000000"/>
          <w:u w:val="single"/>
        </w:rPr>
        <w:t>NFX PJM ComEd Zone Day-Ahead Off-Peak Mini Financial Futures - 10MWh (DFTQ)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9"/>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lastRenderedPageBreak/>
        <w:t>360D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362D</w:t>
      </w:r>
      <w:r w:rsidRPr="0013463D">
        <w:rPr>
          <w:color w:val="333333"/>
          <w:u w:val="single"/>
        </w:rPr>
        <w:t xml:space="preserve"> </w:t>
      </w:r>
      <w:r w:rsidRPr="0013463D">
        <w:rPr>
          <w:noProof/>
          <w:color w:val="000000"/>
          <w:u w:val="single"/>
        </w:rPr>
        <w:t>NFX PJM AECO Zone Day-Ahead Off-Peak Mini Financial Futures - 10MWh (XFTQ)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0"/>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364D</w:t>
      </w:r>
      <w:r w:rsidRPr="0013463D">
        <w:rPr>
          <w:color w:val="333333"/>
          <w:u w:val="single"/>
        </w:rPr>
        <w:t xml:space="preserve"> </w:t>
      </w:r>
      <w:r w:rsidRPr="0013463D">
        <w:rPr>
          <w:noProof/>
          <w:color w:val="000000"/>
          <w:u w:val="single"/>
        </w:rPr>
        <w:t>NFX PJM FE-Ohio Day-Ahead Off-Peak Mini Financial Futures - 10MWh (PETQ)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1"/>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366D</w:t>
      </w:r>
      <w:r w:rsidRPr="0013463D">
        <w:rPr>
          <w:color w:val="333333"/>
          <w:u w:val="single"/>
        </w:rPr>
        <w:t xml:space="preserve"> </w:t>
      </w:r>
      <w:r w:rsidRPr="0013463D">
        <w:rPr>
          <w:noProof/>
          <w:color w:val="000000"/>
          <w:u w:val="single"/>
        </w:rPr>
        <w:t>NFX PJM METED Zone Day-Ahead Off-Peak Mini Financial Futures - 10MWh (FFTQ)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2A3E4B">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2"/>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368D</w:t>
      </w:r>
      <w:r w:rsidRPr="0013463D">
        <w:rPr>
          <w:color w:val="333333"/>
          <w:u w:val="single"/>
        </w:rPr>
        <w:t xml:space="preserve"> </w:t>
      </w:r>
      <w:r w:rsidRPr="0013463D">
        <w:rPr>
          <w:noProof/>
          <w:color w:val="000000"/>
          <w:u w:val="single"/>
        </w:rPr>
        <w:t>NFX ISO-NE Connecticut Zone Day-Ahead Off-Peak Mini Financial Futures - 10MWh (IOTQ)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3"/>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370D</w:t>
      </w:r>
      <w:r w:rsidRPr="0013463D">
        <w:rPr>
          <w:color w:val="333333"/>
          <w:u w:val="single"/>
        </w:rPr>
        <w:t xml:space="preserve"> </w:t>
      </w:r>
      <w:r w:rsidRPr="0013463D">
        <w:rPr>
          <w:noProof/>
          <w:color w:val="000000"/>
          <w:u w:val="single"/>
        </w:rPr>
        <w:t>NFX PJM DEOK Zone Day-Ahead Off-Peak Mini Financial Futures - 10MWh (DETQ)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4"/>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370D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372D</w:t>
      </w:r>
      <w:r w:rsidRPr="0013463D">
        <w:rPr>
          <w:color w:val="333333"/>
          <w:u w:val="single"/>
        </w:rPr>
        <w:t xml:space="preserve"> </w:t>
      </w:r>
      <w:r w:rsidRPr="0013463D">
        <w:rPr>
          <w:noProof/>
          <w:color w:val="000000"/>
          <w:u w:val="single"/>
        </w:rPr>
        <w:t>NFX PJM DOM Zone Day-Ahead Off-Peak Mini Financial Futures - 10MWh (DMTQ)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5"/>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374D</w:t>
      </w:r>
      <w:r w:rsidRPr="0013463D">
        <w:rPr>
          <w:color w:val="333333"/>
          <w:u w:val="single"/>
        </w:rPr>
        <w:t xml:space="preserve"> </w:t>
      </w:r>
      <w:r w:rsidRPr="0013463D">
        <w:rPr>
          <w:noProof/>
          <w:color w:val="000000"/>
          <w:u w:val="single"/>
        </w:rPr>
        <w:t>NFX PJM PENELEC Zone Day-Ahead Off-Peak Mini Financial Futures - 10MWh (PDTQ)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w:t>
      </w:r>
      <w:r w:rsidR="00561943" w:rsidRPr="0013463D">
        <w:rPr>
          <w:rFonts w:ascii="Times New Roman" w:hAnsi="Times New Roman" w:cs="Times New Roman"/>
          <w:noProof/>
          <w:color w:val="333333"/>
          <w:sz w:val="24"/>
          <w:szCs w:val="24"/>
          <w:u w:val="single"/>
        </w:rPr>
        <w:t>, Sunday, and NERC holiday.</w:t>
      </w:r>
      <w:r w:rsidR="00561943" w:rsidRPr="0013463D">
        <w:rPr>
          <w:rStyle w:val="FootnoteReference"/>
          <w:rFonts w:ascii="Times New Roman" w:hAnsi="Times New Roman" w:cs="Times New Roman"/>
          <w:color w:val="333333"/>
          <w:sz w:val="24"/>
          <w:szCs w:val="24"/>
          <w:u w:val="single"/>
        </w:rPr>
        <w:footnoteReference w:id="26"/>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376D</w:t>
      </w:r>
      <w:r w:rsidRPr="0013463D">
        <w:rPr>
          <w:color w:val="333333"/>
          <w:u w:val="single"/>
        </w:rPr>
        <w:t xml:space="preserve"> </w:t>
      </w:r>
      <w:r w:rsidRPr="0013463D">
        <w:rPr>
          <w:noProof/>
          <w:color w:val="000000"/>
          <w:u w:val="single"/>
        </w:rPr>
        <w:t>NFX PJM DPL Zone Day-Ahead Off-Peak Mini Financial Futures - 10MWh (PYTQ)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7"/>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378D</w:t>
      </w:r>
      <w:r w:rsidRPr="0013463D">
        <w:rPr>
          <w:color w:val="333333"/>
          <w:u w:val="single"/>
        </w:rPr>
        <w:t xml:space="preserve"> </w:t>
      </w:r>
      <w:r w:rsidRPr="0013463D">
        <w:rPr>
          <w:noProof/>
          <w:color w:val="000000"/>
          <w:u w:val="single"/>
        </w:rPr>
        <w:t>NFX ISO-NE North East Massachusetts Zone Day-Ahead Off-Peak Mini Financial Futures - 10MWh (ATTQ)</w:t>
      </w:r>
    </w:p>
    <w:p w:rsidR="00F20DFE" w:rsidRPr="0013463D" w:rsidRDefault="00F20DFE"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8"/>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380D</w:t>
      </w:r>
      <w:r w:rsidRPr="0013463D">
        <w:rPr>
          <w:color w:val="333333"/>
          <w:u w:val="single"/>
        </w:rPr>
        <w:t xml:space="preserve"> </w:t>
      </w:r>
      <w:r w:rsidRPr="0013463D">
        <w:rPr>
          <w:noProof/>
          <w:color w:val="000000"/>
          <w:u w:val="single"/>
        </w:rPr>
        <w:t>NFX ISO-NE Maine Zone Day-Ahead Off-Peak Mini Financial Futures - 10MWh (IDTQ)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9"/>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382D</w:t>
      </w:r>
      <w:r w:rsidRPr="0013463D">
        <w:rPr>
          <w:color w:val="333333"/>
          <w:u w:val="single"/>
        </w:rPr>
        <w:t xml:space="preserve"> </w:t>
      </w:r>
      <w:r w:rsidRPr="0013463D">
        <w:rPr>
          <w:noProof/>
          <w:color w:val="000000"/>
          <w:u w:val="single"/>
        </w:rPr>
        <w:t>NFX ISO-NE Rhode Island Zone Day-Ahead Off-Peak Mini Financial Futures - 10MWh (RZTQ)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0"/>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384D</w:t>
      </w:r>
      <w:r w:rsidRPr="0013463D">
        <w:rPr>
          <w:color w:val="333333"/>
          <w:u w:val="single"/>
        </w:rPr>
        <w:t xml:space="preserve"> </w:t>
      </w:r>
      <w:r w:rsidRPr="0013463D">
        <w:rPr>
          <w:noProof/>
          <w:color w:val="000000"/>
          <w:u w:val="single"/>
        </w:rPr>
        <w:t>NFX ISO-NE New Hampshire Zone Day-Ahead Off-Peak Mini Financial Futures - 10MWh (IIDQ)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1"/>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386D</w:t>
      </w:r>
      <w:r w:rsidRPr="0013463D">
        <w:rPr>
          <w:color w:val="333333"/>
          <w:u w:val="single"/>
        </w:rPr>
        <w:t xml:space="preserve"> </w:t>
      </w:r>
      <w:r w:rsidRPr="0013463D">
        <w:rPr>
          <w:noProof/>
          <w:color w:val="000000"/>
          <w:u w:val="single"/>
        </w:rPr>
        <w:t>NFX MISO Michigan Hub Day-Ahead Off-Peak Mini Financial Futures - 10MWh (MQTQ)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2"/>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388D</w:t>
      </w:r>
      <w:r w:rsidRPr="0013463D">
        <w:rPr>
          <w:color w:val="333333"/>
          <w:u w:val="single"/>
        </w:rPr>
        <w:t xml:space="preserve"> </w:t>
      </w:r>
      <w:r w:rsidRPr="0013463D">
        <w:rPr>
          <w:noProof/>
          <w:color w:val="000000"/>
          <w:u w:val="single"/>
        </w:rPr>
        <w:t>NFX MISO AMIL.BGS6 Day-Ahead Off-Peak Mini Financial Futures - 10MWh (BFTQ)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3"/>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390D</w:t>
      </w:r>
      <w:r w:rsidRPr="0013463D">
        <w:rPr>
          <w:color w:val="333333"/>
          <w:u w:val="single"/>
        </w:rPr>
        <w:t xml:space="preserve"> </w:t>
      </w:r>
      <w:r w:rsidRPr="0013463D">
        <w:rPr>
          <w:noProof/>
          <w:color w:val="000000"/>
          <w:u w:val="single"/>
        </w:rPr>
        <w:t>NFX MISO Arkansas Hub Day-Ahead Off-Peak Mini Financial Futures - 10MWh (AFTQ)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4"/>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390D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390D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sectPr w:rsidR="0086657F" w:rsidRPr="0013463D" w:rsidSect="00B42725">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0A9" w:rsidRDefault="000450A9" w:rsidP="0002299A">
      <w:pPr>
        <w:spacing w:after="0" w:line="240" w:lineRule="auto"/>
      </w:pPr>
      <w:r>
        <w:separator/>
      </w:r>
    </w:p>
  </w:endnote>
  <w:endnote w:type="continuationSeparator" w:id="0">
    <w:p w:rsidR="000450A9" w:rsidRDefault="000450A9"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0A9" w:rsidRDefault="000450A9" w:rsidP="0002299A">
      <w:pPr>
        <w:spacing w:after="0" w:line="240" w:lineRule="auto"/>
      </w:pPr>
      <w:r>
        <w:separator/>
      </w:r>
    </w:p>
  </w:footnote>
  <w:footnote w:type="continuationSeparator" w:id="0">
    <w:p w:rsidR="000450A9" w:rsidRDefault="000450A9" w:rsidP="0002299A">
      <w:pPr>
        <w:spacing w:after="0" w:line="240" w:lineRule="auto"/>
      </w:pPr>
      <w:r>
        <w:continuationSeparator/>
      </w:r>
    </w:p>
  </w:footnote>
  <w:footnote w:id="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 or another successor location. The Location ID for Massachusetts Hub is 4000 and it is notated as ".H.INTERNAL_HUB" on the file. The webpage where the information is available could change.</w:t>
      </w:r>
    </w:p>
  </w:footnote>
  <w:footnote w:id="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INDIANA HUB on the file. The web page where the information is available could change.</w:t>
      </w:r>
    </w:p>
  </w:footnote>
  <w:footnote w:id="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AEP DAYTON HUB on the file. The web page where the information is available could change.</w:t>
      </w:r>
    </w:p>
  </w:footnote>
  <w:footnote w:id="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N ILLINOIS HUB on the file. The web page where the information is available could change.</w:t>
      </w:r>
    </w:p>
  </w:footnote>
  <w:footnote w:id="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WESTERN HUB on the file. The webpage where the information is available could change.</w:t>
      </w:r>
    </w:p>
  </w:footnote>
  <w:footnote w:id="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C on the file. The web page where the information is available could change.</w:t>
      </w:r>
    </w:p>
  </w:footnote>
  <w:footnote w:id="1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F on the file. The web page where the information is available could change.</w:t>
      </w:r>
    </w:p>
  </w:footnote>
  <w:footnote w:id="1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G on the file. The web page where the information is available could change.</w:t>
      </w:r>
    </w:p>
  </w:footnote>
  <w:footnote w:id="1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J on the file. The web page where the information is available could change.</w:t>
      </w:r>
    </w:p>
  </w:footnote>
  <w:footnote w:id="1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Minnesota HUB on the file. The web page where the information is available could change.</w:t>
      </w:r>
    </w:p>
  </w:footnote>
  <w:footnote w:id="1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BGE on the file. The webpage where the information is available could change.</w:t>
      </w:r>
    </w:p>
  </w:footnote>
  <w:footnote w:id="1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PPL on the file. The webpage where the information is available could change.</w:t>
      </w:r>
    </w:p>
  </w:footnote>
  <w:footnote w:id="1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AECO on the file. The webpage where the information is available could change.</w:t>
      </w:r>
    </w:p>
  </w:footnote>
  <w:footnote w:id="2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FE OHIO on the file. The webpage where the information is available could change.</w:t>
      </w:r>
    </w:p>
  </w:footnote>
  <w:footnote w:id="2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METED on the file. The webpage where the information is available could change.</w:t>
      </w:r>
    </w:p>
  </w:footnote>
  <w:footnote w:id="2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2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DEOK on the file. The webpage where the information is available could change.</w:t>
      </w:r>
    </w:p>
  </w:footnote>
  <w:footnote w:id="2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DOM on the file. The webpage where the information is available could change.</w:t>
      </w:r>
    </w:p>
  </w:footnote>
  <w:footnote w:id="2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North East Massachusetts Zone is 4008 and it is notated as ".Z.NEMASSBOST" on the file. The webpage where the information is available could change.</w:t>
      </w:r>
    </w:p>
  </w:footnote>
  <w:footnote w:id="2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Maine Zone is 4001 and it is notated as ".Z.MAINE" on the file. The webpage where the information is available could change.</w:t>
      </w:r>
    </w:p>
  </w:footnote>
  <w:footnote w:id="3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Rhode Island is 4005 and it is notated as ".Z.RHODEISLAND" on the file. The webpage where the information is available could change.</w:t>
      </w:r>
    </w:p>
  </w:footnote>
  <w:footnote w:id="3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New Hampshire is 4002 and it is notated as ".Z.NEWHAMPSHIRE" on the file. The webpage where the information is available could change.</w:t>
      </w:r>
    </w:p>
  </w:footnote>
  <w:footnote w:id="3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3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3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D7" w:rsidRDefault="001463D7">
    <w:pPr>
      <w:pStyle w:val="Header"/>
    </w:pPr>
    <w:r>
      <w:t>SR-NFX-2019-</w:t>
    </w:r>
    <w:r w:rsidRPr="007B14B0">
      <w:t>13</w:t>
    </w:r>
  </w:p>
  <w:p w:rsidR="001463D7" w:rsidRDefault="001463D7">
    <w:pPr>
      <w:pStyle w:val="Header"/>
    </w:pPr>
    <w:r>
      <w:t>Pag</w:t>
    </w:r>
    <w:r w:rsidRPr="007B14B0">
      <w:t xml:space="preserve">e </w:t>
    </w:r>
    <w:r w:rsidRPr="007B14B0">
      <w:fldChar w:fldCharType="begin"/>
    </w:r>
    <w:r w:rsidRPr="007B14B0">
      <w:instrText xml:space="preserve"> PAGE   \* MERGEFORMAT </w:instrText>
    </w:r>
    <w:r w:rsidRPr="007B14B0">
      <w:fldChar w:fldCharType="separate"/>
    </w:r>
    <w:r w:rsidR="00252ED1">
      <w:rPr>
        <w:noProof/>
      </w:rPr>
      <w:t>7</w:t>
    </w:r>
    <w:r w:rsidRPr="007B14B0">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F1F19C2"/>
    <w:multiLevelType w:val="hybridMultilevel"/>
    <w:tmpl w:val="9EA48A96"/>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255CBE"/>
    <w:multiLevelType w:val="hybridMultilevel"/>
    <w:tmpl w:val="9D52F8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456856"/>
    <w:multiLevelType w:val="hybridMultilevel"/>
    <w:tmpl w:val="BCE0735E"/>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62319"/>
    <w:multiLevelType w:val="hybridMultilevel"/>
    <w:tmpl w:val="28F6CB04"/>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3491C"/>
    <w:multiLevelType w:val="hybridMultilevel"/>
    <w:tmpl w:val="56C89C4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8"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30" w15:restartNumberingAfterBreak="0">
    <w:nsid w:val="7C523172"/>
    <w:multiLevelType w:val="hybridMultilevel"/>
    <w:tmpl w:val="024A257C"/>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4"/>
  </w:num>
  <w:num w:numId="4">
    <w:abstractNumId w:val="16"/>
  </w:num>
  <w:num w:numId="5">
    <w:abstractNumId w:val="30"/>
  </w:num>
  <w:num w:numId="6">
    <w:abstractNumId w:val="18"/>
  </w:num>
  <w:num w:numId="7">
    <w:abstractNumId w:val="10"/>
  </w:num>
  <w:num w:numId="8">
    <w:abstractNumId w:val="21"/>
  </w:num>
  <w:num w:numId="9">
    <w:abstractNumId w:val="23"/>
  </w:num>
  <w:num w:numId="10">
    <w:abstractNumId w:val="9"/>
  </w:num>
  <w:num w:numId="11">
    <w:abstractNumId w:val="11"/>
  </w:num>
  <w:num w:numId="12">
    <w:abstractNumId w:val="13"/>
  </w:num>
  <w:num w:numId="13">
    <w:abstractNumId w:val="29"/>
  </w:num>
  <w:num w:numId="14">
    <w:abstractNumId w:val="19"/>
  </w:num>
  <w:num w:numId="15">
    <w:abstractNumId w:val="17"/>
  </w:num>
  <w:num w:numId="16">
    <w:abstractNumId w:val="15"/>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8"/>
  </w:num>
  <w:num w:numId="26">
    <w:abstractNumId w:val="27"/>
  </w:num>
  <w:num w:numId="27">
    <w:abstractNumId w:val="26"/>
  </w:num>
  <w:num w:numId="28">
    <w:abstractNumId w:val="28"/>
  </w:num>
  <w:num w:numId="29">
    <w:abstractNumId w:val="2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DF"/>
    <w:rsid w:val="000065F7"/>
    <w:rsid w:val="0001522F"/>
    <w:rsid w:val="0002299A"/>
    <w:rsid w:val="000321EC"/>
    <w:rsid w:val="000450A9"/>
    <w:rsid w:val="000455C9"/>
    <w:rsid w:val="00047B19"/>
    <w:rsid w:val="00060281"/>
    <w:rsid w:val="00072084"/>
    <w:rsid w:val="00074456"/>
    <w:rsid w:val="00074AE7"/>
    <w:rsid w:val="00094F25"/>
    <w:rsid w:val="000B16AF"/>
    <w:rsid w:val="000D0AAD"/>
    <w:rsid w:val="000D554C"/>
    <w:rsid w:val="000F4F07"/>
    <w:rsid w:val="000F51A2"/>
    <w:rsid w:val="0013463D"/>
    <w:rsid w:val="001377C6"/>
    <w:rsid w:val="00141084"/>
    <w:rsid w:val="001463D7"/>
    <w:rsid w:val="0015158B"/>
    <w:rsid w:val="001A18A8"/>
    <w:rsid w:val="001A3278"/>
    <w:rsid w:val="001B46D6"/>
    <w:rsid w:val="001D7528"/>
    <w:rsid w:val="001E310D"/>
    <w:rsid w:val="001E45A9"/>
    <w:rsid w:val="001E5B78"/>
    <w:rsid w:val="002100F4"/>
    <w:rsid w:val="00235491"/>
    <w:rsid w:val="00242448"/>
    <w:rsid w:val="00242D83"/>
    <w:rsid w:val="002511E3"/>
    <w:rsid w:val="00252ED1"/>
    <w:rsid w:val="00267166"/>
    <w:rsid w:val="0027586A"/>
    <w:rsid w:val="002910EE"/>
    <w:rsid w:val="002A3E4B"/>
    <w:rsid w:val="002F42B5"/>
    <w:rsid w:val="002F5910"/>
    <w:rsid w:val="003026E9"/>
    <w:rsid w:val="00313F77"/>
    <w:rsid w:val="00343F88"/>
    <w:rsid w:val="0036036F"/>
    <w:rsid w:val="003700F0"/>
    <w:rsid w:val="00392365"/>
    <w:rsid w:val="003B38FD"/>
    <w:rsid w:val="003B5EC4"/>
    <w:rsid w:val="003D53E9"/>
    <w:rsid w:val="003D7397"/>
    <w:rsid w:val="003E18CE"/>
    <w:rsid w:val="0041041C"/>
    <w:rsid w:val="00420831"/>
    <w:rsid w:val="00420DEB"/>
    <w:rsid w:val="00440133"/>
    <w:rsid w:val="00464180"/>
    <w:rsid w:val="00465DD2"/>
    <w:rsid w:val="0048358E"/>
    <w:rsid w:val="0048514F"/>
    <w:rsid w:val="0048772B"/>
    <w:rsid w:val="004B0DB5"/>
    <w:rsid w:val="004C6CA2"/>
    <w:rsid w:val="004E132D"/>
    <w:rsid w:val="004F3E42"/>
    <w:rsid w:val="004F56B1"/>
    <w:rsid w:val="00515B23"/>
    <w:rsid w:val="00521F45"/>
    <w:rsid w:val="00523D02"/>
    <w:rsid w:val="00530C57"/>
    <w:rsid w:val="00551FAB"/>
    <w:rsid w:val="00561943"/>
    <w:rsid w:val="00570F85"/>
    <w:rsid w:val="005808C7"/>
    <w:rsid w:val="00584C15"/>
    <w:rsid w:val="00587ED6"/>
    <w:rsid w:val="0059457C"/>
    <w:rsid w:val="005970CB"/>
    <w:rsid w:val="005A191D"/>
    <w:rsid w:val="005A555E"/>
    <w:rsid w:val="005B636C"/>
    <w:rsid w:val="005D6642"/>
    <w:rsid w:val="0060234A"/>
    <w:rsid w:val="00613160"/>
    <w:rsid w:val="00625D5B"/>
    <w:rsid w:val="0062635B"/>
    <w:rsid w:val="00631514"/>
    <w:rsid w:val="00680B59"/>
    <w:rsid w:val="006A443F"/>
    <w:rsid w:val="006B19AE"/>
    <w:rsid w:val="006D712F"/>
    <w:rsid w:val="00704A53"/>
    <w:rsid w:val="007535B4"/>
    <w:rsid w:val="00781264"/>
    <w:rsid w:val="0079083E"/>
    <w:rsid w:val="007B14B0"/>
    <w:rsid w:val="007C0508"/>
    <w:rsid w:val="007C1297"/>
    <w:rsid w:val="007C4530"/>
    <w:rsid w:val="007E33F9"/>
    <w:rsid w:val="008375BC"/>
    <w:rsid w:val="00841B9C"/>
    <w:rsid w:val="00847217"/>
    <w:rsid w:val="0086657F"/>
    <w:rsid w:val="00884968"/>
    <w:rsid w:val="00892A8C"/>
    <w:rsid w:val="008A6A77"/>
    <w:rsid w:val="008B2F9D"/>
    <w:rsid w:val="008C6100"/>
    <w:rsid w:val="008E6EE4"/>
    <w:rsid w:val="008F319F"/>
    <w:rsid w:val="009303B6"/>
    <w:rsid w:val="009457A9"/>
    <w:rsid w:val="009469EE"/>
    <w:rsid w:val="00961908"/>
    <w:rsid w:val="00962F1B"/>
    <w:rsid w:val="00967922"/>
    <w:rsid w:val="009A186E"/>
    <w:rsid w:val="009A69F2"/>
    <w:rsid w:val="009B7621"/>
    <w:rsid w:val="009D1429"/>
    <w:rsid w:val="009E38AD"/>
    <w:rsid w:val="009E524C"/>
    <w:rsid w:val="009F45B8"/>
    <w:rsid w:val="00A04F0A"/>
    <w:rsid w:val="00A04FAA"/>
    <w:rsid w:val="00A11D76"/>
    <w:rsid w:val="00A144A6"/>
    <w:rsid w:val="00A24C52"/>
    <w:rsid w:val="00A323A2"/>
    <w:rsid w:val="00A4056E"/>
    <w:rsid w:val="00A40D0A"/>
    <w:rsid w:val="00A527C8"/>
    <w:rsid w:val="00A563AB"/>
    <w:rsid w:val="00A67155"/>
    <w:rsid w:val="00A74171"/>
    <w:rsid w:val="00A7673B"/>
    <w:rsid w:val="00A94F38"/>
    <w:rsid w:val="00AC48A8"/>
    <w:rsid w:val="00AE2C00"/>
    <w:rsid w:val="00AF50DF"/>
    <w:rsid w:val="00B16777"/>
    <w:rsid w:val="00B204AE"/>
    <w:rsid w:val="00B242F7"/>
    <w:rsid w:val="00B42725"/>
    <w:rsid w:val="00B70DB7"/>
    <w:rsid w:val="00B74EF8"/>
    <w:rsid w:val="00B823B9"/>
    <w:rsid w:val="00B935E3"/>
    <w:rsid w:val="00BB5396"/>
    <w:rsid w:val="00C91ADF"/>
    <w:rsid w:val="00CA6956"/>
    <w:rsid w:val="00D02864"/>
    <w:rsid w:val="00D11375"/>
    <w:rsid w:val="00D14D54"/>
    <w:rsid w:val="00D35C9B"/>
    <w:rsid w:val="00D67A2F"/>
    <w:rsid w:val="00DC0CD4"/>
    <w:rsid w:val="00DC3F02"/>
    <w:rsid w:val="00DF5DBE"/>
    <w:rsid w:val="00E2397B"/>
    <w:rsid w:val="00E24E6B"/>
    <w:rsid w:val="00E403EC"/>
    <w:rsid w:val="00E4055F"/>
    <w:rsid w:val="00E56CF3"/>
    <w:rsid w:val="00EA6896"/>
    <w:rsid w:val="00EB0551"/>
    <w:rsid w:val="00EB7E53"/>
    <w:rsid w:val="00EE67C3"/>
    <w:rsid w:val="00EF7173"/>
    <w:rsid w:val="00F0271F"/>
    <w:rsid w:val="00F0334B"/>
    <w:rsid w:val="00F033A5"/>
    <w:rsid w:val="00F1199F"/>
    <w:rsid w:val="00F165B8"/>
    <w:rsid w:val="00F20DFE"/>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464180"/>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464180"/>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464180"/>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link w:val="Heading4Char"/>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rsid w:val="0002299A"/>
  </w:style>
  <w:style w:type="paragraph" w:styleId="Footer">
    <w:name w:val="footer"/>
    <w:basedOn w:val="Normal"/>
    <w:link w:val="FooterChar"/>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rsid w:val="0002299A"/>
  </w:style>
  <w:style w:type="character" w:styleId="Hyperlink">
    <w:name w:val="Hyperlink"/>
    <w:basedOn w:val="DefaultParagraphFont"/>
    <w:uiPriority w:val="99"/>
    <w:unhideWhenUsed/>
    <w:rsid w:val="009E524C"/>
    <w:rPr>
      <w:strike w:val="0"/>
      <w:dstrike w:val="0"/>
      <w:color w:val="009AB5"/>
      <w:u w:val="none"/>
      <w:effect w:val="none"/>
    </w:rPr>
  </w:style>
  <w:style w:type="paragraph" w:customStyle="1" w:styleId="ol-1">
    <w:name w:val="ol-1"/>
    <w:basedOn w:val="Normal"/>
    <w:uiPriority w:val="99"/>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nhideWhenUsed/>
    <w:rsid w:val="00625D5B"/>
    <w:pPr>
      <w:spacing w:after="0" w:line="240" w:lineRule="auto"/>
    </w:pPr>
    <w:rPr>
      <w:sz w:val="20"/>
      <w:szCs w:val="20"/>
    </w:rPr>
  </w:style>
  <w:style w:type="character" w:customStyle="1" w:styleId="FootnoteTextChar">
    <w:name w:val="Footnote Text Char"/>
    <w:basedOn w:val="DefaultParagraphFont"/>
    <w:link w:val="FootnoteText"/>
    <w:rsid w:val="00625D5B"/>
    <w:rPr>
      <w:sz w:val="20"/>
      <w:szCs w:val="20"/>
    </w:rPr>
  </w:style>
  <w:style w:type="character" w:styleId="FootnoteReference">
    <w:name w:val="footnote reference"/>
    <w:basedOn w:val="DefaultParagraphFont"/>
    <w:unhideWhenUsed/>
    <w:rsid w:val="00625D5B"/>
    <w:rPr>
      <w:vertAlign w:val="superscript"/>
    </w:rPr>
  </w:style>
  <w:style w:type="character" w:customStyle="1" w:styleId="Heading1Char">
    <w:name w:val="Heading 1 Char"/>
    <w:basedOn w:val="DefaultParagraphFont"/>
    <w:link w:val="Heading1"/>
    <w:rsid w:val="00464180"/>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464180"/>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464180"/>
    <w:rPr>
      <w:rFonts w:ascii="Verdana" w:eastAsia="Times New Roman" w:hAnsi="Verdana" w:cs="Times New Roman"/>
      <w:b/>
      <w:kern w:val="20"/>
      <w:sz w:val="18"/>
      <w:szCs w:val="20"/>
      <w:lang w:eastAsia="sv-SE"/>
    </w:rPr>
  </w:style>
  <w:style w:type="paragraph" w:customStyle="1" w:styleId="Noparagraphstyle">
    <w:name w:val="[No paragraph style]"/>
    <w:rsid w:val="00464180"/>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4641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464180"/>
    <w:rPr>
      <w:rFonts w:ascii="Arial Narrow" w:eastAsia="Times New Roman" w:hAnsi="Arial Narrow" w:cs="Times New Roman"/>
      <w:szCs w:val="20"/>
      <w:lang w:eastAsia="sv-SE"/>
    </w:rPr>
  </w:style>
  <w:style w:type="paragraph" w:customStyle="1" w:styleId="ImageText">
    <w:name w:val="Image Text"/>
    <w:basedOn w:val="BodyText"/>
    <w:rsid w:val="00464180"/>
    <w:pPr>
      <w:keepNext/>
      <w:spacing w:after="60" w:line="200" w:lineRule="exact"/>
    </w:pPr>
    <w:rPr>
      <w:rFonts w:ascii="Verdana" w:hAnsi="Verdana"/>
      <w:sz w:val="16"/>
    </w:rPr>
  </w:style>
  <w:style w:type="paragraph" w:styleId="Index1">
    <w:name w:val="index 1"/>
    <w:basedOn w:val="Normal"/>
    <w:next w:val="Normal"/>
    <w:autoRedefine/>
    <w:semiHidden/>
    <w:rsid w:val="00464180"/>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464180"/>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464180"/>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464180"/>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464180"/>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464180"/>
  </w:style>
  <w:style w:type="paragraph" w:styleId="TOC1">
    <w:name w:val="toc 1"/>
    <w:basedOn w:val="Normal"/>
    <w:next w:val="Normal"/>
    <w:autoRedefine/>
    <w:semiHidden/>
    <w:rsid w:val="00464180"/>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464180"/>
    <w:pPr>
      <w:ind w:left="220"/>
    </w:pPr>
  </w:style>
  <w:style w:type="paragraph" w:styleId="TOC3">
    <w:name w:val="toc 3"/>
    <w:basedOn w:val="TOC1"/>
    <w:next w:val="Normal"/>
    <w:autoRedefine/>
    <w:semiHidden/>
    <w:rsid w:val="00464180"/>
    <w:pPr>
      <w:ind w:left="440"/>
    </w:pPr>
    <w:rPr>
      <w:sz w:val="16"/>
    </w:rPr>
  </w:style>
  <w:style w:type="paragraph" w:styleId="TOC4">
    <w:name w:val="toc 4"/>
    <w:basedOn w:val="TOC1"/>
    <w:next w:val="Normal"/>
    <w:autoRedefine/>
    <w:semiHidden/>
    <w:rsid w:val="00464180"/>
    <w:pPr>
      <w:ind w:left="660"/>
    </w:pPr>
    <w:rPr>
      <w:sz w:val="16"/>
    </w:rPr>
  </w:style>
  <w:style w:type="paragraph" w:styleId="TOC5">
    <w:name w:val="toc 5"/>
    <w:basedOn w:val="TOC1"/>
    <w:next w:val="Normal"/>
    <w:autoRedefine/>
    <w:semiHidden/>
    <w:rsid w:val="00464180"/>
    <w:pPr>
      <w:ind w:left="880"/>
    </w:pPr>
    <w:rPr>
      <w:sz w:val="16"/>
    </w:rPr>
  </w:style>
  <w:style w:type="paragraph" w:styleId="TOC6">
    <w:name w:val="toc 6"/>
    <w:basedOn w:val="TOC1"/>
    <w:next w:val="Normal"/>
    <w:autoRedefine/>
    <w:semiHidden/>
    <w:rsid w:val="00464180"/>
    <w:pPr>
      <w:ind w:left="1100"/>
    </w:pPr>
    <w:rPr>
      <w:sz w:val="16"/>
    </w:rPr>
  </w:style>
  <w:style w:type="paragraph" w:styleId="TOC7">
    <w:name w:val="toc 7"/>
    <w:basedOn w:val="TOC1"/>
    <w:next w:val="Normal"/>
    <w:autoRedefine/>
    <w:semiHidden/>
    <w:rsid w:val="00464180"/>
    <w:pPr>
      <w:ind w:left="1320"/>
    </w:pPr>
    <w:rPr>
      <w:sz w:val="16"/>
    </w:rPr>
  </w:style>
  <w:style w:type="paragraph" w:styleId="TOC8">
    <w:name w:val="toc 8"/>
    <w:basedOn w:val="TOC1"/>
    <w:next w:val="Normal"/>
    <w:autoRedefine/>
    <w:semiHidden/>
    <w:rsid w:val="00464180"/>
    <w:pPr>
      <w:ind w:left="1540"/>
    </w:pPr>
    <w:rPr>
      <w:sz w:val="16"/>
    </w:rPr>
  </w:style>
  <w:style w:type="paragraph" w:styleId="TOC9">
    <w:name w:val="toc 9"/>
    <w:basedOn w:val="TOC1"/>
    <w:next w:val="Normal"/>
    <w:autoRedefine/>
    <w:semiHidden/>
    <w:rsid w:val="00464180"/>
    <w:pPr>
      <w:ind w:left="1760"/>
    </w:pPr>
    <w:rPr>
      <w:sz w:val="16"/>
    </w:rPr>
  </w:style>
  <w:style w:type="paragraph" w:styleId="ListNumber">
    <w:name w:val="List Number"/>
    <w:basedOn w:val="BodyText"/>
    <w:rsid w:val="00464180"/>
    <w:pPr>
      <w:numPr>
        <w:numId w:val="13"/>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464180"/>
    <w:pPr>
      <w:numPr>
        <w:numId w:val="26"/>
      </w:numPr>
      <w:tabs>
        <w:tab w:val="clear" w:pos="113"/>
        <w:tab w:val="num" w:pos="195"/>
      </w:tabs>
      <w:ind w:left="195" w:hanging="195"/>
    </w:pPr>
  </w:style>
  <w:style w:type="character" w:styleId="PageNumber">
    <w:name w:val="page number"/>
    <w:basedOn w:val="DefaultParagraphFont"/>
    <w:rsid w:val="00464180"/>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464180"/>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464180"/>
    <w:pPr>
      <w:spacing w:before="0" w:after="40"/>
    </w:pPr>
    <w:rPr>
      <w:caps w:val="0"/>
    </w:rPr>
  </w:style>
  <w:style w:type="paragraph" w:customStyle="1" w:styleId="TableNumberlist">
    <w:name w:val="Table Numberlist"/>
    <w:basedOn w:val="Normal"/>
    <w:rsid w:val="00464180"/>
    <w:pPr>
      <w:numPr>
        <w:numId w:val="12"/>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464180"/>
    <w:pPr>
      <w:numPr>
        <w:numId w:val="11"/>
      </w:numPr>
      <w:tabs>
        <w:tab w:val="clear" w:pos="308"/>
        <w:tab w:val="clear" w:pos="360"/>
      </w:tabs>
      <w:ind w:left="308" w:hanging="294"/>
    </w:pPr>
  </w:style>
  <w:style w:type="paragraph" w:customStyle="1" w:styleId="TableFooter">
    <w:name w:val="Table Footer"/>
    <w:basedOn w:val="BodyText"/>
    <w:rsid w:val="00464180"/>
    <w:pPr>
      <w:spacing w:before="120" w:line="180" w:lineRule="exact"/>
    </w:pPr>
    <w:rPr>
      <w:rFonts w:ascii="Verdana" w:eastAsia="MS Mincho" w:hAnsi="Verdana"/>
      <w:sz w:val="16"/>
    </w:rPr>
  </w:style>
  <w:style w:type="paragraph" w:customStyle="1" w:styleId="TableHeading2">
    <w:name w:val="Table Heading2"/>
    <w:basedOn w:val="TableHeading1"/>
    <w:rsid w:val="00464180"/>
    <w:pPr>
      <w:spacing w:before="120" w:after="60" w:line="180" w:lineRule="exact"/>
    </w:pPr>
    <w:rPr>
      <w:sz w:val="14"/>
    </w:rPr>
  </w:style>
  <w:style w:type="paragraph" w:styleId="BalloonText">
    <w:name w:val="Balloon Text"/>
    <w:basedOn w:val="Normal"/>
    <w:link w:val="BalloonTextChar"/>
    <w:rsid w:val="00464180"/>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464180"/>
    <w:rPr>
      <w:rFonts w:ascii="Lucida Grande" w:eastAsia="Times New Roman" w:hAnsi="Lucida Grande" w:cs="Lucida Grande"/>
      <w:sz w:val="18"/>
      <w:szCs w:val="18"/>
      <w:lang w:eastAsia="sv-SE"/>
    </w:rPr>
  </w:style>
  <w:style w:type="paragraph" w:styleId="NoSpacing">
    <w:name w:val="No Spacing"/>
    <w:uiPriority w:val="1"/>
    <w:qFormat/>
    <w:rsid w:val="00464180"/>
    <w:pPr>
      <w:spacing w:after="0" w:line="240" w:lineRule="auto"/>
    </w:pPr>
  </w:style>
  <w:style w:type="paragraph" w:styleId="PlainText">
    <w:name w:val="Plain Text"/>
    <w:basedOn w:val="Normal"/>
    <w:link w:val="PlainTextChar"/>
    <w:uiPriority w:val="99"/>
    <w:rsid w:val="0046418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464180"/>
    <w:rPr>
      <w:rFonts w:ascii="Calibri" w:hAnsi="Calibri" w:cs="Times New Roman"/>
    </w:rPr>
  </w:style>
  <w:style w:type="character" w:styleId="CommentReference">
    <w:name w:val="annotation reference"/>
    <w:basedOn w:val="DefaultParagraphFont"/>
    <w:rsid w:val="00464180"/>
    <w:rPr>
      <w:sz w:val="16"/>
      <w:szCs w:val="16"/>
    </w:rPr>
  </w:style>
  <w:style w:type="paragraph" w:styleId="CommentText">
    <w:name w:val="annotation text"/>
    <w:basedOn w:val="Normal"/>
    <w:link w:val="CommentTextChar"/>
    <w:rsid w:val="00464180"/>
    <w:pPr>
      <w:spacing w:line="240" w:lineRule="auto"/>
    </w:pPr>
    <w:rPr>
      <w:sz w:val="20"/>
      <w:szCs w:val="20"/>
    </w:rPr>
  </w:style>
  <w:style w:type="character" w:customStyle="1" w:styleId="CommentTextChar">
    <w:name w:val="Comment Text Char"/>
    <w:basedOn w:val="DefaultParagraphFont"/>
    <w:link w:val="CommentText"/>
    <w:rsid w:val="00464180"/>
    <w:rPr>
      <w:sz w:val="20"/>
      <w:szCs w:val="20"/>
    </w:rPr>
  </w:style>
  <w:style w:type="paragraph" w:styleId="CommentSubject">
    <w:name w:val="annotation subject"/>
    <w:basedOn w:val="CommentText"/>
    <w:next w:val="CommentText"/>
    <w:link w:val="CommentSubjectChar"/>
    <w:rsid w:val="00464180"/>
    <w:rPr>
      <w:b/>
      <w:bCs/>
    </w:rPr>
  </w:style>
  <w:style w:type="character" w:customStyle="1" w:styleId="CommentSubjectChar">
    <w:name w:val="Comment Subject Char"/>
    <w:basedOn w:val="CommentTextChar"/>
    <w:link w:val="CommentSubject"/>
    <w:rsid w:val="00464180"/>
    <w:rPr>
      <w:b/>
      <w:bCs/>
      <w:sz w:val="20"/>
      <w:szCs w:val="20"/>
    </w:rPr>
  </w:style>
  <w:style w:type="paragraph" w:customStyle="1" w:styleId="LetterheadAddress">
    <w:name w:val="Letterhead Address"/>
    <w:basedOn w:val="Normal"/>
    <w:qFormat/>
    <w:rsid w:val="00464180"/>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4641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464180"/>
    <w:pPr>
      <w:spacing w:after="0" w:line="240" w:lineRule="auto"/>
    </w:pPr>
  </w:style>
  <w:style w:type="character" w:styleId="FollowedHyperlink">
    <w:name w:val="FollowedHyperlink"/>
    <w:basedOn w:val="DefaultParagraphFont"/>
    <w:semiHidden/>
    <w:unhideWhenUsed/>
    <w:rsid w:val="0046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084">
      <w:bodyDiv w:val="1"/>
      <w:marLeft w:val="0"/>
      <w:marRight w:val="0"/>
      <w:marTop w:val="0"/>
      <w:marBottom w:val="0"/>
      <w:divBdr>
        <w:top w:val="none" w:sz="0" w:space="0" w:color="auto"/>
        <w:left w:val="none" w:sz="0" w:space="0" w:color="auto"/>
        <w:bottom w:val="none" w:sz="0" w:space="0" w:color="auto"/>
        <w:right w:val="none" w:sz="0" w:space="0" w:color="auto"/>
      </w:divBdr>
    </w:div>
    <w:div w:id="92476015">
      <w:bodyDiv w:val="1"/>
      <w:marLeft w:val="0"/>
      <w:marRight w:val="0"/>
      <w:marTop w:val="0"/>
      <w:marBottom w:val="0"/>
      <w:divBdr>
        <w:top w:val="none" w:sz="0" w:space="0" w:color="auto"/>
        <w:left w:val="none" w:sz="0" w:space="0" w:color="auto"/>
        <w:bottom w:val="none" w:sz="0" w:space="0" w:color="auto"/>
        <w:right w:val="none" w:sz="0" w:space="0" w:color="auto"/>
      </w:divBdr>
    </w:div>
    <w:div w:id="138348833">
      <w:bodyDiv w:val="1"/>
      <w:marLeft w:val="0"/>
      <w:marRight w:val="0"/>
      <w:marTop w:val="0"/>
      <w:marBottom w:val="0"/>
      <w:divBdr>
        <w:top w:val="none" w:sz="0" w:space="0" w:color="auto"/>
        <w:left w:val="none" w:sz="0" w:space="0" w:color="auto"/>
        <w:bottom w:val="none" w:sz="0" w:space="0" w:color="auto"/>
        <w:right w:val="none" w:sz="0" w:space="0" w:color="auto"/>
      </w:divBdr>
    </w:div>
    <w:div w:id="155850816">
      <w:bodyDiv w:val="1"/>
      <w:marLeft w:val="0"/>
      <w:marRight w:val="0"/>
      <w:marTop w:val="0"/>
      <w:marBottom w:val="0"/>
      <w:divBdr>
        <w:top w:val="none" w:sz="0" w:space="0" w:color="auto"/>
        <w:left w:val="none" w:sz="0" w:space="0" w:color="auto"/>
        <w:bottom w:val="none" w:sz="0" w:space="0" w:color="auto"/>
        <w:right w:val="none" w:sz="0" w:space="0" w:color="auto"/>
      </w:divBdr>
    </w:div>
    <w:div w:id="164589527">
      <w:bodyDiv w:val="1"/>
      <w:marLeft w:val="0"/>
      <w:marRight w:val="0"/>
      <w:marTop w:val="0"/>
      <w:marBottom w:val="0"/>
      <w:divBdr>
        <w:top w:val="none" w:sz="0" w:space="0" w:color="auto"/>
        <w:left w:val="none" w:sz="0" w:space="0" w:color="auto"/>
        <w:bottom w:val="none" w:sz="0" w:space="0" w:color="auto"/>
        <w:right w:val="none" w:sz="0" w:space="0" w:color="auto"/>
      </w:divBdr>
    </w:div>
    <w:div w:id="171652350">
      <w:bodyDiv w:val="1"/>
      <w:marLeft w:val="0"/>
      <w:marRight w:val="0"/>
      <w:marTop w:val="0"/>
      <w:marBottom w:val="0"/>
      <w:divBdr>
        <w:top w:val="none" w:sz="0" w:space="0" w:color="auto"/>
        <w:left w:val="none" w:sz="0" w:space="0" w:color="auto"/>
        <w:bottom w:val="none" w:sz="0" w:space="0" w:color="auto"/>
        <w:right w:val="none" w:sz="0" w:space="0" w:color="auto"/>
      </w:divBdr>
      <w:divsChild>
        <w:div w:id="1601638738">
          <w:marLeft w:val="0"/>
          <w:marRight w:val="0"/>
          <w:marTop w:val="0"/>
          <w:marBottom w:val="0"/>
          <w:divBdr>
            <w:top w:val="none" w:sz="0" w:space="0" w:color="auto"/>
            <w:left w:val="none" w:sz="0" w:space="0" w:color="auto"/>
            <w:bottom w:val="none" w:sz="0" w:space="0" w:color="auto"/>
            <w:right w:val="none" w:sz="0" w:space="0" w:color="auto"/>
          </w:divBdr>
          <w:divsChild>
            <w:div w:id="254479583">
              <w:marLeft w:val="0"/>
              <w:marRight w:val="0"/>
              <w:marTop w:val="0"/>
              <w:marBottom w:val="0"/>
              <w:divBdr>
                <w:top w:val="none" w:sz="0" w:space="0" w:color="auto"/>
                <w:left w:val="none" w:sz="0" w:space="0" w:color="auto"/>
                <w:bottom w:val="none" w:sz="0" w:space="0" w:color="auto"/>
                <w:right w:val="none" w:sz="0" w:space="0" w:color="auto"/>
              </w:divBdr>
            </w:div>
            <w:div w:id="1605962310">
              <w:marLeft w:val="0"/>
              <w:marRight w:val="0"/>
              <w:marTop w:val="0"/>
              <w:marBottom w:val="0"/>
              <w:divBdr>
                <w:top w:val="none" w:sz="0" w:space="0" w:color="auto"/>
                <w:left w:val="none" w:sz="0" w:space="0" w:color="auto"/>
                <w:bottom w:val="none" w:sz="0" w:space="0" w:color="auto"/>
                <w:right w:val="none" w:sz="0" w:space="0" w:color="auto"/>
              </w:divBdr>
            </w:div>
            <w:div w:id="700470238">
              <w:marLeft w:val="0"/>
              <w:marRight w:val="0"/>
              <w:marTop w:val="0"/>
              <w:marBottom w:val="0"/>
              <w:divBdr>
                <w:top w:val="none" w:sz="0" w:space="0" w:color="auto"/>
                <w:left w:val="none" w:sz="0" w:space="0" w:color="auto"/>
                <w:bottom w:val="none" w:sz="0" w:space="0" w:color="auto"/>
                <w:right w:val="none" w:sz="0" w:space="0" w:color="auto"/>
              </w:divBdr>
            </w:div>
            <w:div w:id="461772388">
              <w:marLeft w:val="0"/>
              <w:marRight w:val="0"/>
              <w:marTop w:val="0"/>
              <w:marBottom w:val="0"/>
              <w:divBdr>
                <w:top w:val="none" w:sz="0" w:space="0" w:color="auto"/>
                <w:left w:val="none" w:sz="0" w:space="0" w:color="auto"/>
                <w:bottom w:val="none" w:sz="0" w:space="0" w:color="auto"/>
                <w:right w:val="none" w:sz="0" w:space="0" w:color="auto"/>
              </w:divBdr>
            </w:div>
            <w:div w:id="450250157">
              <w:marLeft w:val="0"/>
              <w:marRight w:val="0"/>
              <w:marTop w:val="0"/>
              <w:marBottom w:val="0"/>
              <w:divBdr>
                <w:top w:val="none" w:sz="0" w:space="0" w:color="auto"/>
                <w:left w:val="none" w:sz="0" w:space="0" w:color="auto"/>
                <w:bottom w:val="none" w:sz="0" w:space="0" w:color="auto"/>
                <w:right w:val="none" w:sz="0" w:space="0" w:color="auto"/>
              </w:divBdr>
            </w:div>
            <w:div w:id="593435491">
              <w:marLeft w:val="0"/>
              <w:marRight w:val="0"/>
              <w:marTop w:val="0"/>
              <w:marBottom w:val="0"/>
              <w:divBdr>
                <w:top w:val="none" w:sz="0" w:space="0" w:color="auto"/>
                <w:left w:val="none" w:sz="0" w:space="0" w:color="auto"/>
                <w:bottom w:val="none" w:sz="0" w:space="0" w:color="auto"/>
                <w:right w:val="none" w:sz="0" w:space="0" w:color="auto"/>
              </w:divBdr>
            </w:div>
            <w:div w:id="1085222191">
              <w:marLeft w:val="0"/>
              <w:marRight w:val="0"/>
              <w:marTop w:val="0"/>
              <w:marBottom w:val="0"/>
              <w:divBdr>
                <w:top w:val="none" w:sz="0" w:space="0" w:color="auto"/>
                <w:left w:val="none" w:sz="0" w:space="0" w:color="auto"/>
                <w:bottom w:val="none" w:sz="0" w:space="0" w:color="auto"/>
                <w:right w:val="none" w:sz="0" w:space="0" w:color="auto"/>
              </w:divBdr>
            </w:div>
            <w:div w:id="1803113027">
              <w:marLeft w:val="0"/>
              <w:marRight w:val="0"/>
              <w:marTop w:val="0"/>
              <w:marBottom w:val="0"/>
              <w:divBdr>
                <w:top w:val="none" w:sz="0" w:space="0" w:color="auto"/>
                <w:left w:val="none" w:sz="0" w:space="0" w:color="auto"/>
                <w:bottom w:val="none" w:sz="0" w:space="0" w:color="auto"/>
                <w:right w:val="none" w:sz="0" w:space="0" w:color="auto"/>
              </w:divBdr>
            </w:div>
            <w:div w:id="62024746">
              <w:marLeft w:val="0"/>
              <w:marRight w:val="0"/>
              <w:marTop w:val="0"/>
              <w:marBottom w:val="0"/>
              <w:divBdr>
                <w:top w:val="none" w:sz="0" w:space="0" w:color="auto"/>
                <w:left w:val="none" w:sz="0" w:space="0" w:color="auto"/>
                <w:bottom w:val="none" w:sz="0" w:space="0" w:color="auto"/>
                <w:right w:val="none" w:sz="0" w:space="0" w:color="auto"/>
              </w:divBdr>
            </w:div>
            <w:div w:id="1080174767">
              <w:marLeft w:val="0"/>
              <w:marRight w:val="0"/>
              <w:marTop w:val="0"/>
              <w:marBottom w:val="0"/>
              <w:divBdr>
                <w:top w:val="none" w:sz="0" w:space="0" w:color="auto"/>
                <w:left w:val="none" w:sz="0" w:space="0" w:color="auto"/>
                <w:bottom w:val="none" w:sz="0" w:space="0" w:color="auto"/>
                <w:right w:val="none" w:sz="0" w:space="0" w:color="auto"/>
              </w:divBdr>
            </w:div>
          </w:divsChild>
        </w:div>
        <w:div w:id="1368942990">
          <w:marLeft w:val="0"/>
          <w:marRight w:val="0"/>
          <w:marTop w:val="0"/>
          <w:marBottom w:val="0"/>
          <w:divBdr>
            <w:top w:val="none" w:sz="0" w:space="0" w:color="auto"/>
            <w:left w:val="none" w:sz="0" w:space="0" w:color="auto"/>
            <w:bottom w:val="none" w:sz="0" w:space="0" w:color="auto"/>
            <w:right w:val="none" w:sz="0" w:space="0" w:color="auto"/>
          </w:divBdr>
          <w:divsChild>
            <w:div w:id="194927155">
              <w:marLeft w:val="0"/>
              <w:marRight w:val="0"/>
              <w:marTop w:val="0"/>
              <w:marBottom w:val="0"/>
              <w:divBdr>
                <w:top w:val="none" w:sz="0" w:space="0" w:color="auto"/>
                <w:left w:val="none" w:sz="0" w:space="0" w:color="auto"/>
                <w:bottom w:val="none" w:sz="0" w:space="0" w:color="auto"/>
                <w:right w:val="none" w:sz="0" w:space="0" w:color="auto"/>
              </w:divBdr>
            </w:div>
            <w:div w:id="18551474">
              <w:marLeft w:val="0"/>
              <w:marRight w:val="0"/>
              <w:marTop w:val="0"/>
              <w:marBottom w:val="0"/>
              <w:divBdr>
                <w:top w:val="none" w:sz="0" w:space="0" w:color="auto"/>
                <w:left w:val="none" w:sz="0" w:space="0" w:color="auto"/>
                <w:bottom w:val="none" w:sz="0" w:space="0" w:color="auto"/>
                <w:right w:val="none" w:sz="0" w:space="0" w:color="auto"/>
              </w:divBdr>
            </w:div>
            <w:div w:id="1363824862">
              <w:marLeft w:val="0"/>
              <w:marRight w:val="0"/>
              <w:marTop w:val="0"/>
              <w:marBottom w:val="0"/>
              <w:divBdr>
                <w:top w:val="none" w:sz="0" w:space="0" w:color="auto"/>
                <w:left w:val="none" w:sz="0" w:space="0" w:color="auto"/>
                <w:bottom w:val="none" w:sz="0" w:space="0" w:color="auto"/>
                <w:right w:val="none" w:sz="0" w:space="0" w:color="auto"/>
              </w:divBdr>
            </w:div>
            <w:div w:id="1983189011">
              <w:marLeft w:val="0"/>
              <w:marRight w:val="0"/>
              <w:marTop w:val="0"/>
              <w:marBottom w:val="0"/>
              <w:divBdr>
                <w:top w:val="none" w:sz="0" w:space="0" w:color="auto"/>
                <w:left w:val="none" w:sz="0" w:space="0" w:color="auto"/>
                <w:bottom w:val="none" w:sz="0" w:space="0" w:color="auto"/>
                <w:right w:val="none" w:sz="0" w:space="0" w:color="auto"/>
              </w:divBdr>
            </w:div>
            <w:div w:id="676931497">
              <w:marLeft w:val="0"/>
              <w:marRight w:val="0"/>
              <w:marTop w:val="0"/>
              <w:marBottom w:val="0"/>
              <w:divBdr>
                <w:top w:val="none" w:sz="0" w:space="0" w:color="auto"/>
                <w:left w:val="none" w:sz="0" w:space="0" w:color="auto"/>
                <w:bottom w:val="none" w:sz="0" w:space="0" w:color="auto"/>
                <w:right w:val="none" w:sz="0" w:space="0" w:color="auto"/>
              </w:divBdr>
            </w:div>
            <w:div w:id="195045144">
              <w:marLeft w:val="0"/>
              <w:marRight w:val="0"/>
              <w:marTop w:val="0"/>
              <w:marBottom w:val="0"/>
              <w:divBdr>
                <w:top w:val="none" w:sz="0" w:space="0" w:color="auto"/>
                <w:left w:val="none" w:sz="0" w:space="0" w:color="auto"/>
                <w:bottom w:val="none" w:sz="0" w:space="0" w:color="auto"/>
                <w:right w:val="none" w:sz="0" w:space="0" w:color="auto"/>
              </w:divBdr>
            </w:div>
            <w:div w:id="1321693653">
              <w:marLeft w:val="0"/>
              <w:marRight w:val="0"/>
              <w:marTop w:val="0"/>
              <w:marBottom w:val="0"/>
              <w:divBdr>
                <w:top w:val="none" w:sz="0" w:space="0" w:color="auto"/>
                <w:left w:val="none" w:sz="0" w:space="0" w:color="auto"/>
                <w:bottom w:val="none" w:sz="0" w:space="0" w:color="auto"/>
                <w:right w:val="none" w:sz="0" w:space="0" w:color="auto"/>
              </w:divBdr>
            </w:div>
            <w:div w:id="806123819">
              <w:marLeft w:val="0"/>
              <w:marRight w:val="0"/>
              <w:marTop w:val="0"/>
              <w:marBottom w:val="0"/>
              <w:divBdr>
                <w:top w:val="none" w:sz="0" w:space="0" w:color="auto"/>
                <w:left w:val="none" w:sz="0" w:space="0" w:color="auto"/>
                <w:bottom w:val="none" w:sz="0" w:space="0" w:color="auto"/>
                <w:right w:val="none" w:sz="0" w:space="0" w:color="auto"/>
              </w:divBdr>
            </w:div>
            <w:div w:id="158467884">
              <w:marLeft w:val="0"/>
              <w:marRight w:val="0"/>
              <w:marTop w:val="0"/>
              <w:marBottom w:val="0"/>
              <w:divBdr>
                <w:top w:val="none" w:sz="0" w:space="0" w:color="auto"/>
                <w:left w:val="none" w:sz="0" w:space="0" w:color="auto"/>
                <w:bottom w:val="none" w:sz="0" w:space="0" w:color="auto"/>
                <w:right w:val="none" w:sz="0" w:space="0" w:color="auto"/>
              </w:divBdr>
            </w:div>
            <w:div w:id="1015378410">
              <w:marLeft w:val="0"/>
              <w:marRight w:val="0"/>
              <w:marTop w:val="0"/>
              <w:marBottom w:val="0"/>
              <w:divBdr>
                <w:top w:val="none" w:sz="0" w:space="0" w:color="auto"/>
                <w:left w:val="none" w:sz="0" w:space="0" w:color="auto"/>
                <w:bottom w:val="none" w:sz="0" w:space="0" w:color="auto"/>
                <w:right w:val="none" w:sz="0" w:space="0" w:color="auto"/>
              </w:divBdr>
            </w:div>
          </w:divsChild>
        </w:div>
        <w:div w:id="1990740982">
          <w:marLeft w:val="0"/>
          <w:marRight w:val="0"/>
          <w:marTop w:val="0"/>
          <w:marBottom w:val="0"/>
          <w:divBdr>
            <w:top w:val="none" w:sz="0" w:space="0" w:color="auto"/>
            <w:left w:val="none" w:sz="0" w:space="0" w:color="auto"/>
            <w:bottom w:val="none" w:sz="0" w:space="0" w:color="auto"/>
            <w:right w:val="none" w:sz="0" w:space="0" w:color="auto"/>
          </w:divBdr>
          <w:divsChild>
            <w:div w:id="17894237">
              <w:marLeft w:val="0"/>
              <w:marRight w:val="0"/>
              <w:marTop w:val="0"/>
              <w:marBottom w:val="0"/>
              <w:divBdr>
                <w:top w:val="none" w:sz="0" w:space="0" w:color="auto"/>
                <w:left w:val="none" w:sz="0" w:space="0" w:color="auto"/>
                <w:bottom w:val="none" w:sz="0" w:space="0" w:color="auto"/>
                <w:right w:val="none" w:sz="0" w:space="0" w:color="auto"/>
              </w:divBdr>
            </w:div>
            <w:div w:id="2017029673">
              <w:marLeft w:val="0"/>
              <w:marRight w:val="0"/>
              <w:marTop w:val="0"/>
              <w:marBottom w:val="0"/>
              <w:divBdr>
                <w:top w:val="none" w:sz="0" w:space="0" w:color="auto"/>
                <w:left w:val="none" w:sz="0" w:space="0" w:color="auto"/>
                <w:bottom w:val="none" w:sz="0" w:space="0" w:color="auto"/>
                <w:right w:val="none" w:sz="0" w:space="0" w:color="auto"/>
              </w:divBdr>
            </w:div>
            <w:div w:id="820082280">
              <w:marLeft w:val="0"/>
              <w:marRight w:val="0"/>
              <w:marTop w:val="0"/>
              <w:marBottom w:val="0"/>
              <w:divBdr>
                <w:top w:val="none" w:sz="0" w:space="0" w:color="auto"/>
                <w:left w:val="none" w:sz="0" w:space="0" w:color="auto"/>
                <w:bottom w:val="none" w:sz="0" w:space="0" w:color="auto"/>
                <w:right w:val="none" w:sz="0" w:space="0" w:color="auto"/>
              </w:divBdr>
            </w:div>
            <w:div w:id="832338053">
              <w:marLeft w:val="0"/>
              <w:marRight w:val="0"/>
              <w:marTop w:val="0"/>
              <w:marBottom w:val="0"/>
              <w:divBdr>
                <w:top w:val="none" w:sz="0" w:space="0" w:color="auto"/>
                <w:left w:val="none" w:sz="0" w:space="0" w:color="auto"/>
                <w:bottom w:val="none" w:sz="0" w:space="0" w:color="auto"/>
                <w:right w:val="none" w:sz="0" w:space="0" w:color="auto"/>
              </w:divBdr>
            </w:div>
            <w:div w:id="593057828">
              <w:marLeft w:val="0"/>
              <w:marRight w:val="0"/>
              <w:marTop w:val="0"/>
              <w:marBottom w:val="0"/>
              <w:divBdr>
                <w:top w:val="none" w:sz="0" w:space="0" w:color="auto"/>
                <w:left w:val="none" w:sz="0" w:space="0" w:color="auto"/>
                <w:bottom w:val="none" w:sz="0" w:space="0" w:color="auto"/>
                <w:right w:val="none" w:sz="0" w:space="0" w:color="auto"/>
              </w:divBdr>
            </w:div>
            <w:div w:id="2021925966">
              <w:marLeft w:val="0"/>
              <w:marRight w:val="0"/>
              <w:marTop w:val="0"/>
              <w:marBottom w:val="0"/>
              <w:divBdr>
                <w:top w:val="none" w:sz="0" w:space="0" w:color="auto"/>
                <w:left w:val="none" w:sz="0" w:space="0" w:color="auto"/>
                <w:bottom w:val="none" w:sz="0" w:space="0" w:color="auto"/>
                <w:right w:val="none" w:sz="0" w:space="0" w:color="auto"/>
              </w:divBdr>
            </w:div>
            <w:div w:id="1604260991">
              <w:marLeft w:val="0"/>
              <w:marRight w:val="0"/>
              <w:marTop w:val="0"/>
              <w:marBottom w:val="0"/>
              <w:divBdr>
                <w:top w:val="none" w:sz="0" w:space="0" w:color="auto"/>
                <w:left w:val="none" w:sz="0" w:space="0" w:color="auto"/>
                <w:bottom w:val="none" w:sz="0" w:space="0" w:color="auto"/>
                <w:right w:val="none" w:sz="0" w:space="0" w:color="auto"/>
              </w:divBdr>
            </w:div>
            <w:div w:id="1243834655">
              <w:marLeft w:val="0"/>
              <w:marRight w:val="0"/>
              <w:marTop w:val="0"/>
              <w:marBottom w:val="0"/>
              <w:divBdr>
                <w:top w:val="none" w:sz="0" w:space="0" w:color="auto"/>
                <w:left w:val="none" w:sz="0" w:space="0" w:color="auto"/>
                <w:bottom w:val="none" w:sz="0" w:space="0" w:color="auto"/>
                <w:right w:val="none" w:sz="0" w:space="0" w:color="auto"/>
              </w:divBdr>
            </w:div>
            <w:div w:id="1892382620">
              <w:marLeft w:val="0"/>
              <w:marRight w:val="0"/>
              <w:marTop w:val="0"/>
              <w:marBottom w:val="0"/>
              <w:divBdr>
                <w:top w:val="none" w:sz="0" w:space="0" w:color="auto"/>
                <w:left w:val="none" w:sz="0" w:space="0" w:color="auto"/>
                <w:bottom w:val="none" w:sz="0" w:space="0" w:color="auto"/>
                <w:right w:val="none" w:sz="0" w:space="0" w:color="auto"/>
              </w:divBdr>
            </w:div>
            <w:div w:id="1076786040">
              <w:marLeft w:val="0"/>
              <w:marRight w:val="0"/>
              <w:marTop w:val="0"/>
              <w:marBottom w:val="0"/>
              <w:divBdr>
                <w:top w:val="none" w:sz="0" w:space="0" w:color="auto"/>
                <w:left w:val="none" w:sz="0" w:space="0" w:color="auto"/>
                <w:bottom w:val="none" w:sz="0" w:space="0" w:color="auto"/>
                <w:right w:val="none" w:sz="0" w:space="0" w:color="auto"/>
              </w:divBdr>
            </w:div>
          </w:divsChild>
        </w:div>
        <w:div w:id="1071081988">
          <w:marLeft w:val="0"/>
          <w:marRight w:val="0"/>
          <w:marTop w:val="0"/>
          <w:marBottom w:val="0"/>
          <w:divBdr>
            <w:top w:val="none" w:sz="0" w:space="0" w:color="auto"/>
            <w:left w:val="none" w:sz="0" w:space="0" w:color="auto"/>
            <w:bottom w:val="none" w:sz="0" w:space="0" w:color="auto"/>
            <w:right w:val="none" w:sz="0" w:space="0" w:color="auto"/>
          </w:divBdr>
          <w:divsChild>
            <w:div w:id="1242638290">
              <w:marLeft w:val="0"/>
              <w:marRight w:val="0"/>
              <w:marTop w:val="0"/>
              <w:marBottom w:val="0"/>
              <w:divBdr>
                <w:top w:val="none" w:sz="0" w:space="0" w:color="auto"/>
                <w:left w:val="none" w:sz="0" w:space="0" w:color="auto"/>
                <w:bottom w:val="none" w:sz="0" w:space="0" w:color="auto"/>
                <w:right w:val="none" w:sz="0" w:space="0" w:color="auto"/>
              </w:divBdr>
            </w:div>
            <w:div w:id="939530874">
              <w:marLeft w:val="0"/>
              <w:marRight w:val="0"/>
              <w:marTop w:val="0"/>
              <w:marBottom w:val="0"/>
              <w:divBdr>
                <w:top w:val="none" w:sz="0" w:space="0" w:color="auto"/>
                <w:left w:val="none" w:sz="0" w:space="0" w:color="auto"/>
                <w:bottom w:val="none" w:sz="0" w:space="0" w:color="auto"/>
                <w:right w:val="none" w:sz="0" w:space="0" w:color="auto"/>
              </w:divBdr>
            </w:div>
            <w:div w:id="1032923255">
              <w:marLeft w:val="0"/>
              <w:marRight w:val="0"/>
              <w:marTop w:val="0"/>
              <w:marBottom w:val="0"/>
              <w:divBdr>
                <w:top w:val="none" w:sz="0" w:space="0" w:color="auto"/>
                <w:left w:val="none" w:sz="0" w:space="0" w:color="auto"/>
                <w:bottom w:val="none" w:sz="0" w:space="0" w:color="auto"/>
                <w:right w:val="none" w:sz="0" w:space="0" w:color="auto"/>
              </w:divBdr>
            </w:div>
            <w:div w:id="1986079509">
              <w:marLeft w:val="0"/>
              <w:marRight w:val="0"/>
              <w:marTop w:val="0"/>
              <w:marBottom w:val="0"/>
              <w:divBdr>
                <w:top w:val="none" w:sz="0" w:space="0" w:color="auto"/>
                <w:left w:val="none" w:sz="0" w:space="0" w:color="auto"/>
                <w:bottom w:val="none" w:sz="0" w:space="0" w:color="auto"/>
                <w:right w:val="none" w:sz="0" w:space="0" w:color="auto"/>
              </w:divBdr>
            </w:div>
            <w:div w:id="1661348066">
              <w:marLeft w:val="0"/>
              <w:marRight w:val="0"/>
              <w:marTop w:val="0"/>
              <w:marBottom w:val="0"/>
              <w:divBdr>
                <w:top w:val="none" w:sz="0" w:space="0" w:color="auto"/>
                <w:left w:val="none" w:sz="0" w:space="0" w:color="auto"/>
                <w:bottom w:val="none" w:sz="0" w:space="0" w:color="auto"/>
                <w:right w:val="none" w:sz="0" w:space="0" w:color="auto"/>
              </w:divBdr>
            </w:div>
            <w:div w:id="1826970901">
              <w:marLeft w:val="0"/>
              <w:marRight w:val="0"/>
              <w:marTop w:val="0"/>
              <w:marBottom w:val="0"/>
              <w:divBdr>
                <w:top w:val="none" w:sz="0" w:space="0" w:color="auto"/>
                <w:left w:val="none" w:sz="0" w:space="0" w:color="auto"/>
                <w:bottom w:val="none" w:sz="0" w:space="0" w:color="auto"/>
                <w:right w:val="none" w:sz="0" w:space="0" w:color="auto"/>
              </w:divBdr>
            </w:div>
            <w:div w:id="482358952">
              <w:marLeft w:val="0"/>
              <w:marRight w:val="0"/>
              <w:marTop w:val="0"/>
              <w:marBottom w:val="0"/>
              <w:divBdr>
                <w:top w:val="none" w:sz="0" w:space="0" w:color="auto"/>
                <w:left w:val="none" w:sz="0" w:space="0" w:color="auto"/>
                <w:bottom w:val="none" w:sz="0" w:space="0" w:color="auto"/>
                <w:right w:val="none" w:sz="0" w:space="0" w:color="auto"/>
              </w:divBdr>
            </w:div>
            <w:div w:id="1983269157">
              <w:marLeft w:val="0"/>
              <w:marRight w:val="0"/>
              <w:marTop w:val="0"/>
              <w:marBottom w:val="0"/>
              <w:divBdr>
                <w:top w:val="none" w:sz="0" w:space="0" w:color="auto"/>
                <w:left w:val="none" w:sz="0" w:space="0" w:color="auto"/>
                <w:bottom w:val="none" w:sz="0" w:space="0" w:color="auto"/>
                <w:right w:val="none" w:sz="0" w:space="0" w:color="auto"/>
              </w:divBdr>
            </w:div>
            <w:div w:id="850147970">
              <w:marLeft w:val="0"/>
              <w:marRight w:val="0"/>
              <w:marTop w:val="0"/>
              <w:marBottom w:val="0"/>
              <w:divBdr>
                <w:top w:val="none" w:sz="0" w:space="0" w:color="auto"/>
                <w:left w:val="none" w:sz="0" w:space="0" w:color="auto"/>
                <w:bottom w:val="none" w:sz="0" w:space="0" w:color="auto"/>
                <w:right w:val="none" w:sz="0" w:space="0" w:color="auto"/>
              </w:divBdr>
            </w:div>
            <w:div w:id="431315789">
              <w:marLeft w:val="0"/>
              <w:marRight w:val="0"/>
              <w:marTop w:val="0"/>
              <w:marBottom w:val="0"/>
              <w:divBdr>
                <w:top w:val="none" w:sz="0" w:space="0" w:color="auto"/>
                <w:left w:val="none" w:sz="0" w:space="0" w:color="auto"/>
                <w:bottom w:val="none" w:sz="0" w:space="0" w:color="auto"/>
                <w:right w:val="none" w:sz="0" w:space="0" w:color="auto"/>
              </w:divBdr>
            </w:div>
          </w:divsChild>
        </w:div>
        <w:div w:id="488638473">
          <w:marLeft w:val="0"/>
          <w:marRight w:val="0"/>
          <w:marTop w:val="0"/>
          <w:marBottom w:val="0"/>
          <w:divBdr>
            <w:top w:val="none" w:sz="0" w:space="0" w:color="auto"/>
            <w:left w:val="none" w:sz="0" w:space="0" w:color="auto"/>
            <w:bottom w:val="none" w:sz="0" w:space="0" w:color="auto"/>
            <w:right w:val="none" w:sz="0" w:space="0" w:color="auto"/>
          </w:divBdr>
          <w:divsChild>
            <w:div w:id="1006977227">
              <w:marLeft w:val="0"/>
              <w:marRight w:val="0"/>
              <w:marTop w:val="0"/>
              <w:marBottom w:val="0"/>
              <w:divBdr>
                <w:top w:val="none" w:sz="0" w:space="0" w:color="auto"/>
                <w:left w:val="none" w:sz="0" w:space="0" w:color="auto"/>
                <w:bottom w:val="none" w:sz="0" w:space="0" w:color="auto"/>
                <w:right w:val="none" w:sz="0" w:space="0" w:color="auto"/>
              </w:divBdr>
            </w:div>
            <w:div w:id="1246307142">
              <w:marLeft w:val="0"/>
              <w:marRight w:val="0"/>
              <w:marTop w:val="0"/>
              <w:marBottom w:val="0"/>
              <w:divBdr>
                <w:top w:val="none" w:sz="0" w:space="0" w:color="auto"/>
                <w:left w:val="none" w:sz="0" w:space="0" w:color="auto"/>
                <w:bottom w:val="none" w:sz="0" w:space="0" w:color="auto"/>
                <w:right w:val="none" w:sz="0" w:space="0" w:color="auto"/>
              </w:divBdr>
            </w:div>
            <w:div w:id="936327853">
              <w:marLeft w:val="0"/>
              <w:marRight w:val="0"/>
              <w:marTop w:val="0"/>
              <w:marBottom w:val="0"/>
              <w:divBdr>
                <w:top w:val="none" w:sz="0" w:space="0" w:color="auto"/>
                <w:left w:val="none" w:sz="0" w:space="0" w:color="auto"/>
                <w:bottom w:val="none" w:sz="0" w:space="0" w:color="auto"/>
                <w:right w:val="none" w:sz="0" w:space="0" w:color="auto"/>
              </w:divBdr>
            </w:div>
            <w:div w:id="421997139">
              <w:marLeft w:val="0"/>
              <w:marRight w:val="0"/>
              <w:marTop w:val="0"/>
              <w:marBottom w:val="0"/>
              <w:divBdr>
                <w:top w:val="none" w:sz="0" w:space="0" w:color="auto"/>
                <w:left w:val="none" w:sz="0" w:space="0" w:color="auto"/>
                <w:bottom w:val="none" w:sz="0" w:space="0" w:color="auto"/>
                <w:right w:val="none" w:sz="0" w:space="0" w:color="auto"/>
              </w:divBdr>
            </w:div>
            <w:div w:id="1130170570">
              <w:marLeft w:val="0"/>
              <w:marRight w:val="0"/>
              <w:marTop w:val="0"/>
              <w:marBottom w:val="0"/>
              <w:divBdr>
                <w:top w:val="none" w:sz="0" w:space="0" w:color="auto"/>
                <w:left w:val="none" w:sz="0" w:space="0" w:color="auto"/>
                <w:bottom w:val="none" w:sz="0" w:space="0" w:color="auto"/>
                <w:right w:val="none" w:sz="0" w:space="0" w:color="auto"/>
              </w:divBdr>
            </w:div>
            <w:div w:id="824315946">
              <w:marLeft w:val="0"/>
              <w:marRight w:val="0"/>
              <w:marTop w:val="0"/>
              <w:marBottom w:val="0"/>
              <w:divBdr>
                <w:top w:val="none" w:sz="0" w:space="0" w:color="auto"/>
                <w:left w:val="none" w:sz="0" w:space="0" w:color="auto"/>
                <w:bottom w:val="none" w:sz="0" w:space="0" w:color="auto"/>
                <w:right w:val="none" w:sz="0" w:space="0" w:color="auto"/>
              </w:divBdr>
            </w:div>
            <w:div w:id="889079105">
              <w:marLeft w:val="0"/>
              <w:marRight w:val="0"/>
              <w:marTop w:val="0"/>
              <w:marBottom w:val="0"/>
              <w:divBdr>
                <w:top w:val="none" w:sz="0" w:space="0" w:color="auto"/>
                <w:left w:val="none" w:sz="0" w:space="0" w:color="auto"/>
                <w:bottom w:val="none" w:sz="0" w:space="0" w:color="auto"/>
                <w:right w:val="none" w:sz="0" w:space="0" w:color="auto"/>
              </w:divBdr>
            </w:div>
            <w:div w:id="1835101298">
              <w:marLeft w:val="0"/>
              <w:marRight w:val="0"/>
              <w:marTop w:val="0"/>
              <w:marBottom w:val="0"/>
              <w:divBdr>
                <w:top w:val="none" w:sz="0" w:space="0" w:color="auto"/>
                <w:left w:val="none" w:sz="0" w:space="0" w:color="auto"/>
                <w:bottom w:val="none" w:sz="0" w:space="0" w:color="auto"/>
                <w:right w:val="none" w:sz="0" w:space="0" w:color="auto"/>
              </w:divBdr>
            </w:div>
            <w:div w:id="1864585061">
              <w:marLeft w:val="0"/>
              <w:marRight w:val="0"/>
              <w:marTop w:val="0"/>
              <w:marBottom w:val="0"/>
              <w:divBdr>
                <w:top w:val="none" w:sz="0" w:space="0" w:color="auto"/>
                <w:left w:val="none" w:sz="0" w:space="0" w:color="auto"/>
                <w:bottom w:val="none" w:sz="0" w:space="0" w:color="auto"/>
                <w:right w:val="none" w:sz="0" w:space="0" w:color="auto"/>
              </w:divBdr>
            </w:div>
            <w:div w:id="1874926521">
              <w:marLeft w:val="0"/>
              <w:marRight w:val="0"/>
              <w:marTop w:val="0"/>
              <w:marBottom w:val="0"/>
              <w:divBdr>
                <w:top w:val="none" w:sz="0" w:space="0" w:color="auto"/>
                <w:left w:val="none" w:sz="0" w:space="0" w:color="auto"/>
                <w:bottom w:val="none" w:sz="0" w:space="0" w:color="auto"/>
                <w:right w:val="none" w:sz="0" w:space="0" w:color="auto"/>
              </w:divBdr>
            </w:div>
          </w:divsChild>
        </w:div>
        <w:div w:id="1237200690">
          <w:marLeft w:val="0"/>
          <w:marRight w:val="0"/>
          <w:marTop w:val="0"/>
          <w:marBottom w:val="0"/>
          <w:divBdr>
            <w:top w:val="none" w:sz="0" w:space="0" w:color="auto"/>
            <w:left w:val="none" w:sz="0" w:space="0" w:color="auto"/>
            <w:bottom w:val="none" w:sz="0" w:space="0" w:color="auto"/>
            <w:right w:val="none" w:sz="0" w:space="0" w:color="auto"/>
          </w:divBdr>
          <w:divsChild>
            <w:div w:id="1117409980">
              <w:marLeft w:val="0"/>
              <w:marRight w:val="0"/>
              <w:marTop w:val="0"/>
              <w:marBottom w:val="0"/>
              <w:divBdr>
                <w:top w:val="none" w:sz="0" w:space="0" w:color="auto"/>
                <w:left w:val="none" w:sz="0" w:space="0" w:color="auto"/>
                <w:bottom w:val="none" w:sz="0" w:space="0" w:color="auto"/>
                <w:right w:val="none" w:sz="0" w:space="0" w:color="auto"/>
              </w:divBdr>
            </w:div>
            <w:div w:id="573010559">
              <w:marLeft w:val="0"/>
              <w:marRight w:val="0"/>
              <w:marTop w:val="0"/>
              <w:marBottom w:val="0"/>
              <w:divBdr>
                <w:top w:val="none" w:sz="0" w:space="0" w:color="auto"/>
                <w:left w:val="none" w:sz="0" w:space="0" w:color="auto"/>
                <w:bottom w:val="none" w:sz="0" w:space="0" w:color="auto"/>
                <w:right w:val="none" w:sz="0" w:space="0" w:color="auto"/>
              </w:divBdr>
            </w:div>
            <w:div w:id="352456944">
              <w:marLeft w:val="0"/>
              <w:marRight w:val="0"/>
              <w:marTop w:val="0"/>
              <w:marBottom w:val="0"/>
              <w:divBdr>
                <w:top w:val="none" w:sz="0" w:space="0" w:color="auto"/>
                <w:left w:val="none" w:sz="0" w:space="0" w:color="auto"/>
                <w:bottom w:val="none" w:sz="0" w:space="0" w:color="auto"/>
                <w:right w:val="none" w:sz="0" w:space="0" w:color="auto"/>
              </w:divBdr>
            </w:div>
            <w:div w:id="1682471203">
              <w:marLeft w:val="0"/>
              <w:marRight w:val="0"/>
              <w:marTop w:val="0"/>
              <w:marBottom w:val="0"/>
              <w:divBdr>
                <w:top w:val="none" w:sz="0" w:space="0" w:color="auto"/>
                <w:left w:val="none" w:sz="0" w:space="0" w:color="auto"/>
                <w:bottom w:val="none" w:sz="0" w:space="0" w:color="auto"/>
                <w:right w:val="none" w:sz="0" w:space="0" w:color="auto"/>
              </w:divBdr>
            </w:div>
            <w:div w:id="1589188414">
              <w:marLeft w:val="0"/>
              <w:marRight w:val="0"/>
              <w:marTop w:val="0"/>
              <w:marBottom w:val="0"/>
              <w:divBdr>
                <w:top w:val="none" w:sz="0" w:space="0" w:color="auto"/>
                <w:left w:val="none" w:sz="0" w:space="0" w:color="auto"/>
                <w:bottom w:val="none" w:sz="0" w:space="0" w:color="auto"/>
                <w:right w:val="none" w:sz="0" w:space="0" w:color="auto"/>
              </w:divBdr>
            </w:div>
            <w:div w:id="918295101">
              <w:marLeft w:val="0"/>
              <w:marRight w:val="0"/>
              <w:marTop w:val="0"/>
              <w:marBottom w:val="0"/>
              <w:divBdr>
                <w:top w:val="none" w:sz="0" w:space="0" w:color="auto"/>
                <w:left w:val="none" w:sz="0" w:space="0" w:color="auto"/>
                <w:bottom w:val="none" w:sz="0" w:space="0" w:color="auto"/>
                <w:right w:val="none" w:sz="0" w:space="0" w:color="auto"/>
              </w:divBdr>
            </w:div>
            <w:div w:id="1228495286">
              <w:marLeft w:val="0"/>
              <w:marRight w:val="0"/>
              <w:marTop w:val="0"/>
              <w:marBottom w:val="0"/>
              <w:divBdr>
                <w:top w:val="none" w:sz="0" w:space="0" w:color="auto"/>
                <w:left w:val="none" w:sz="0" w:space="0" w:color="auto"/>
                <w:bottom w:val="none" w:sz="0" w:space="0" w:color="auto"/>
                <w:right w:val="none" w:sz="0" w:space="0" w:color="auto"/>
              </w:divBdr>
            </w:div>
            <w:div w:id="1357542276">
              <w:marLeft w:val="0"/>
              <w:marRight w:val="0"/>
              <w:marTop w:val="0"/>
              <w:marBottom w:val="0"/>
              <w:divBdr>
                <w:top w:val="none" w:sz="0" w:space="0" w:color="auto"/>
                <w:left w:val="none" w:sz="0" w:space="0" w:color="auto"/>
                <w:bottom w:val="none" w:sz="0" w:space="0" w:color="auto"/>
                <w:right w:val="none" w:sz="0" w:space="0" w:color="auto"/>
              </w:divBdr>
            </w:div>
            <w:div w:id="931745697">
              <w:marLeft w:val="0"/>
              <w:marRight w:val="0"/>
              <w:marTop w:val="0"/>
              <w:marBottom w:val="0"/>
              <w:divBdr>
                <w:top w:val="none" w:sz="0" w:space="0" w:color="auto"/>
                <w:left w:val="none" w:sz="0" w:space="0" w:color="auto"/>
                <w:bottom w:val="none" w:sz="0" w:space="0" w:color="auto"/>
                <w:right w:val="none" w:sz="0" w:space="0" w:color="auto"/>
              </w:divBdr>
            </w:div>
            <w:div w:id="2111317492">
              <w:marLeft w:val="0"/>
              <w:marRight w:val="0"/>
              <w:marTop w:val="0"/>
              <w:marBottom w:val="0"/>
              <w:divBdr>
                <w:top w:val="none" w:sz="0" w:space="0" w:color="auto"/>
                <w:left w:val="none" w:sz="0" w:space="0" w:color="auto"/>
                <w:bottom w:val="none" w:sz="0" w:space="0" w:color="auto"/>
                <w:right w:val="none" w:sz="0" w:space="0" w:color="auto"/>
              </w:divBdr>
            </w:div>
            <w:div w:id="323245678">
              <w:marLeft w:val="0"/>
              <w:marRight w:val="0"/>
              <w:marTop w:val="0"/>
              <w:marBottom w:val="0"/>
              <w:divBdr>
                <w:top w:val="none" w:sz="0" w:space="0" w:color="auto"/>
                <w:left w:val="none" w:sz="0" w:space="0" w:color="auto"/>
                <w:bottom w:val="none" w:sz="0" w:space="0" w:color="auto"/>
                <w:right w:val="none" w:sz="0" w:space="0" w:color="auto"/>
              </w:divBdr>
            </w:div>
            <w:div w:id="1480608261">
              <w:marLeft w:val="0"/>
              <w:marRight w:val="0"/>
              <w:marTop w:val="0"/>
              <w:marBottom w:val="0"/>
              <w:divBdr>
                <w:top w:val="none" w:sz="0" w:space="0" w:color="auto"/>
                <w:left w:val="none" w:sz="0" w:space="0" w:color="auto"/>
                <w:bottom w:val="none" w:sz="0" w:space="0" w:color="auto"/>
                <w:right w:val="none" w:sz="0" w:space="0" w:color="auto"/>
              </w:divBdr>
            </w:div>
          </w:divsChild>
        </w:div>
        <w:div w:id="268199522">
          <w:marLeft w:val="0"/>
          <w:marRight w:val="0"/>
          <w:marTop w:val="0"/>
          <w:marBottom w:val="0"/>
          <w:divBdr>
            <w:top w:val="none" w:sz="0" w:space="0" w:color="auto"/>
            <w:left w:val="none" w:sz="0" w:space="0" w:color="auto"/>
            <w:bottom w:val="none" w:sz="0" w:space="0" w:color="auto"/>
            <w:right w:val="none" w:sz="0" w:space="0" w:color="auto"/>
          </w:divBdr>
          <w:divsChild>
            <w:div w:id="411702970">
              <w:marLeft w:val="0"/>
              <w:marRight w:val="0"/>
              <w:marTop w:val="0"/>
              <w:marBottom w:val="0"/>
              <w:divBdr>
                <w:top w:val="none" w:sz="0" w:space="0" w:color="auto"/>
                <w:left w:val="none" w:sz="0" w:space="0" w:color="auto"/>
                <w:bottom w:val="none" w:sz="0" w:space="0" w:color="auto"/>
                <w:right w:val="none" w:sz="0" w:space="0" w:color="auto"/>
              </w:divBdr>
            </w:div>
            <w:div w:id="2012029752">
              <w:marLeft w:val="0"/>
              <w:marRight w:val="0"/>
              <w:marTop w:val="0"/>
              <w:marBottom w:val="0"/>
              <w:divBdr>
                <w:top w:val="none" w:sz="0" w:space="0" w:color="auto"/>
                <w:left w:val="none" w:sz="0" w:space="0" w:color="auto"/>
                <w:bottom w:val="none" w:sz="0" w:space="0" w:color="auto"/>
                <w:right w:val="none" w:sz="0" w:space="0" w:color="auto"/>
              </w:divBdr>
            </w:div>
            <w:div w:id="785471273">
              <w:marLeft w:val="0"/>
              <w:marRight w:val="0"/>
              <w:marTop w:val="0"/>
              <w:marBottom w:val="0"/>
              <w:divBdr>
                <w:top w:val="none" w:sz="0" w:space="0" w:color="auto"/>
                <w:left w:val="none" w:sz="0" w:space="0" w:color="auto"/>
                <w:bottom w:val="none" w:sz="0" w:space="0" w:color="auto"/>
                <w:right w:val="none" w:sz="0" w:space="0" w:color="auto"/>
              </w:divBdr>
            </w:div>
            <w:div w:id="1330136550">
              <w:marLeft w:val="0"/>
              <w:marRight w:val="0"/>
              <w:marTop w:val="0"/>
              <w:marBottom w:val="0"/>
              <w:divBdr>
                <w:top w:val="none" w:sz="0" w:space="0" w:color="auto"/>
                <w:left w:val="none" w:sz="0" w:space="0" w:color="auto"/>
                <w:bottom w:val="none" w:sz="0" w:space="0" w:color="auto"/>
                <w:right w:val="none" w:sz="0" w:space="0" w:color="auto"/>
              </w:divBdr>
            </w:div>
            <w:div w:id="680472474">
              <w:marLeft w:val="0"/>
              <w:marRight w:val="0"/>
              <w:marTop w:val="0"/>
              <w:marBottom w:val="0"/>
              <w:divBdr>
                <w:top w:val="none" w:sz="0" w:space="0" w:color="auto"/>
                <w:left w:val="none" w:sz="0" w:space="0" w:color="auto"/>
                <w:bottom w:val="none" w:sz="0" w:space="0" w:color="auto"/>
                <w:right w:val="none" w:sz="0" w:space="0" w:color="auto"/>
              </w:divBdr>
            </w:div>
            <w:div w:id="1219168554">
              <w:marLeft w:val="0"/>
              <w:marRight w:val="0"/>
              <w:marTop w:val="0"/>
              <w:marBottom w:val="0"/>
              <w:divBdr>
                <w:top w:val="none" w:sz="0" w:space="0" w:color="auto"/>
                <w:left w:val="none" w:sz="0" w:space="0" w:color="auto"/>
                <w:bottom w:val="none" w:sz="0" w:space="0" w:color="auto"/>
                <w:right w:val="none" w:sz="0" w:space="0" w:color="auto"/>
              </w:divBdr>
            </w:div>
            <w:div w:id="181868641">
              <w:marLeft w:val="0"/>
              <w:marRight w:val="0"/>
              <w:marTop w:val="0"/>
              <w:marBottom w:val="0"/>
              <w:divBdr>
                <w:top w:val="none" w:sz="0" w:space="0" w:color="auto"/>
                <w:left w:val="none" w:sz="0" w:space="0" w:color="auto"/>
                <w:bottom w:val="none" w:sz="0" w:space="0" w:color="auto"/>
                <w:right w:val="none" w:sz="0" w:space="0" w:color="auto"/>
              </w:divBdr>
            </w:div>
            <w:div w:id="1227373882">
              <w:marLeft w:val="0"/>
              <w:marRight w:val="0"/>
              <w:marTop w:val="0"/>
              <w:marBottom w:val="0"/>
              <w:divBdr>
                <w:top w:val="none" w:sz="0" w:space="0" w:color="auto"/>
                <w:left w:val="none" w:sz="0" w:space="0" w:color="auto"/>
                <w:bottom w:val="none" w:sz="0" w:space="0" w:color="auto"/>
                <w:right w:val="none" w:sz="0" w:space="0" w:color="auto"/>
              </w:divBdr>
            </w:div>
            <w:div w:id="1906454670">
              <w:marLeft w:val="0"/>
              <w:marRight w:val="0"/>
              <w:marTop w:val="0"/>
              <w:marBottom w:val="0"/>
              <w:divBdr>
                <w:top w:val="none" w:sz="0" w:space="0" w:color="auto"/>
                <w:left w:val="none" w:sz="0" w:space="0" w:color="auto"/>
                <w:bottom w:val="none" w:sz="0" w:space="0" w:color="auto"/>
                <w:right w:val="none" w:sz="0" w:space="0" w:color="auto"/>
              </w:divBdr>
            </w:div>
            <w:div w:id="1047218772">
              <w:marLeft w:val="0"/>
              <w:marRight w:val="0"/>
              <w:marTop w:val="0"/>
              <w:marBottom w:val="0"/>
              <w:divBdr>
                <w:top w:val="none" w:sz="0" w:space="0" w:color="auto"/>
                <w:left w:val="none" w:sz="0" w:space="0" w:color="auto"/>
                <w:bottom w:val="none" w:sz="0" w:space="0" w:color="auto"/>
                <w:right w:val="none" w:sz="0" w:space="0" w:color="auto"/>
              </w:divBdr>
            </w:div>
          </w:divsChild>
        </w:div>
        <w:div w:id="2023042108">
          <w:marLeft w:val="0"/>
          <w:marRight w:val="0"/>
          <w:marTop w:val="0"/>
          <w:marBottom w:val="0"/>
          <w:divBdr>
            <w:top w:val="none" w:sz="0" w:space="0" w:color="auto"/>
            <w:left w:val="none" w:sz="0" w:space="0" w:color="auto"/>
            <w:bottom w:val="none" w:sz="0" w:space="0" w:color="auto"/>
            <w:right w:val="none" w:sz="0" w:space="0" w:color="auto"/>
          </w:divBdr>
          <w:divsChild>
            <w:div w:id="1593709011">
              <w:marLeft w:val="0"/>
              <w:marRight w:val="0"/>
              <w:marTop w:val="0"/>
              <w:marBottom w:val="0"/>
              <w:divBdr>
                <w:top w:val="none" w:sz="0" w:space="0" w:color="auto"/>
                <w:left w:val="none" w:sz="0" w:space="0" w:color="auto"/>
                <w:bottom w:val="none" w:sz="0" w:space="0" w:color="auto"/>
                <w:right w:val="none" w:sz="0" w:space="0" w:color="auto"/>
              </w:divBdr>
            </w:div>
            <w:div w:id="1671907405">
              <w:marLeft w:val="0"/>
              <w:marRight w:val="0"/>
              <w:marTop w:val="0"/>
              <w:marBottom w:val="0"/>
              <w:divBdr>
                <w:top w:val="none" w:sz="0" w:space="0" w:color="auto"/>
                <w:left w:val="none" w:sz="0" w:space="0" w:color="auto"/>
                <w:bottom w:val="none" w:sz="0" w:space="0" w:color="auto"/>
                <w:right w:val="none" w:sz="0" w:space="0" w:color="auto"/>
              </w:divBdr>
            </w:div>
            <w:div w:id="1114902211">
              <w:marLeft w:val="0"/>
              <w:marRight w:val="0"/>
              <w:marTop w:val="0"/>
              <w:marBottom w:val="0"/>
              <w:divBdr>
                <w:top w:val="none" w:sz="0" w:space="0" w:color="auto"/>
                <w:left w:val="none" w:sz="0" w:space="0" w:color="auto"/>
                <w:bottom w:val="none" w:sz="0" w:space="0" w:color="auto"/>
                <w:right w:val="none" w:sz="0" w:space="0" w:color="auto"/>
              </w:divBdr>
            </w:div>
            <w:div w:id="1838110811">
              <w:marLeft w:val="0"/>
              <w:marRight w:val="0"/>
              <w:marTop w:val="0"/>
              <w:marBottom w:val="0"/>
              <w:divBdr>
                <w:top w:val="none" w:sz="0" w:space="0" w:color="auto"/>
                <w:left w:val="none" w:sz="0" w:space="0" w:color="auto"/>
                <w:bottom w:val="none" w:sz="0" w:space="0" w:color="auto"/>
                <w:right w:val="none" w:sz="0" w:space="0" w:color="auto"/>
              </w:divBdr>
            </w:div>
            <w:div w:id="1041444822">
              <w:marLeft w:val="0"/>
              <w:marRight w:val="0"/>
              <w:marTop w:val="0"/>
              <w:marBottom w:val="0"/>
              <w:divBdr>
                <w:top w:val="none" w:sz="0" w:space="0" w:color="auto"/>
                <w:left w:val="none" w:sz="0" w:space="0" w:color="auto"/>
                <w:bottom w:val="none" w:sz="0" w:space="0" w:color="auto"/>
                <w:right w:val="none" w:sz="0" w:space="0" w:color="auto"/>
              </w:divBdr>
            </w:div>
            <w:div w:id="673991473">
              <w:marLeft w:val="0"/>
              <w:marRight w:val="0"/>
              <w:marTop w:val="0"/>
              <w:marBottom w:val="0"/>
              <w:divBdr>
                <w:top w:val="none" w:sz="0" w:space="0" w:color="auto"/>
                <w:left w:val="none" w:sz="0" w:space="0" w:color="auto"/>
                <w:bottom w:val="none" w:sz="0" w:space="0" w:color="auto"/>
                <w:right w:val="none" w:sz="0" w:space="0" w:color="auto"/>
              </w:divBdr>
            </w:div>
            <w:div w:id="984092372">
              <w:marLeft w:val="0"/>
              <w:marRight w:val="0"/>
              <w:marTop w:val="0"/>
              <w:marBottom w:val="0"/>
              <w:divBdr>
                <w:top w:val="none" w:sz="0" w:space="0" w:color="auto"/>
                <w:left w:val="none" w:sz="0" w:space="0" w:color="auto"/>
                <w:bottom w:val="none" w:sz="0" w:space="0" w:color="auto"/>
                <w:right w:val="none" w:sz="0" w:space="0" w:color="auto"/>
              </w:divBdr>
            </w:div>
            <w:div w:id="1881895406">
              <w:marLeft w:val="0"/>
              <w:marRight w:val="0"/>
              <w:marTop w:val="0"/>
              <w:marBottom w:val="0"/>
              <w:divBdr>
                <w:top w:val="none" w:sz="0" w:space="0" w:color="auto"/>
                <w:left w:val="none" w:sz="0" w:space="0" w:color="auto"/>
                <w:bottom w:val="none" w:sz="0" w:space="0" w:color="auto"/>
                <w:right w:val="none" w:sz="0" w:space="0" w:color="auto"/>
              </w:divBdr>
            </w:div>
            <w:div w:id="1525633829">
              <w:marLeft w:val="0"/>
              <w:marRight w:val="0"/>
              <w:marTop w:val="0"/>
              <w:marBottom w:val="0"/>
              <w:divBdr>
                <w:top w:val="none" w:sz="0" w:space="0" w:color="auto"/>
                <w:left w:val="none" w:sz="0" w:space="0" w:color="auto"/>
                <w:bottom w:val="none" w:sz="0" w:space="0" w:color="auto"/>
                <w:right w:val="none" w:sz="0" w:space="0" w:color="auto"/>
              </w:divBdr>
            </w:div>
            <w:div w:id="1602879998">
              <w:marLeft w:val="0"/>
              <w:marRight w:val="0"/>
              <w:marTop w:val="0"/>
              <w:marBottom w:val="0"/>
              <w:divBdr>
                <w:top w:val="none" w:sz="0" w:space="0" w:color="auto"/>
                <w:left w:val="none" w:sz="0" w:space="0" w:color="auto"/>
                <w:bottom w:val="none" w:sz="0" w:space="0" w:color="auto"/>
                <w:right w:val="none" w:sz="0" w:space="0" w:color="auto"/>
              </w:divBdr>
            </w:div>
            <w:div w:id="2106027915">
              <w:marLeft w:val="0"/>
              <w:marRight w:val="0"/>
              <w:marTop w:val="0"/>
              <w:marBottom w:val="0"/>
              <w:divBdr>
                <w:top w:val="none" w:sz="0" w:space="0" w:color="auto"/>
                <w:left w:val="none" w:sz="0" w:space="0" w:color="auto"/>
                <w:bottom w:val="none" w:sz="0" w:space="0" w:color="auto"/>
                <w:right w:val="none" w:sz="0" w:space="0" w:color="auto"/>
              </w:divBdr>
            </w:div>
            <w:div w:id="1411923902">
              <w:marLeft w:val="0"/>
              <w:marRight w:val="0"/>
              <w:marTop w:val="0"/>
              <w:marBottom w:val="0"/>
              <w:divBdr>
                <w:top w:val="none" w:sz="0" w:space="0" w:color="auto"/>
                <w:left w:val="none" w:sz="0" w:space="0" w:color="auto"/>
                <w:bottom w:val="none" w:sz="0" w:space="0" w:color="auto"/>
                <w:right w:val="none" w:sz="0" w:space="0" w:color="auto"/>
              </w:divBdr>
            </w:div>
          </w:divsChild>
        </w:div>
        <w:div w:id="1154569768">
          <w:marLeft w:val="0"/>
          <w:marRight w:val="0"/>
          <w:marTop w:val="0"/>
          <w:marBottom w:val="0"/>
          <w:divBdr>
            <w:top w:val="none" w:sz="0" w:space="0" w:color="auto"/>
            <w:left w:val="none" w:sz="0" w:space="0" w:color="auto"/>
            <w:bottom w:val="none" w:sz="0" w:space="0" w:color="auto"/>
            <w:right w:val="none" w:sz="0" w:space="0" w:color="auto"/>
          </w:divBdr>
          <w:divsChild>
            <w:div w:id="83692925">
              <w:marLeft w:val="0"/>
              <w:marRight w:val="0"/>
              <w:marTop w:val="0"/>
              <w:marBottom w:val="0"/>
              <w:divBdr>
                <w:top w:val="none" w:sz="0" w:space="0" w:color="auto"/>
                <w:left w:val="none" w:sz="0" w:space="0" w:color="auto"/>
                <w:bottom w:val="none" w:sz="0" w:space="0" w:color="auto"/>
                <w:right w:val="none" w:sz="0" w:space="0" w:color="auto"/>
              </w:divBdr>
            </w:div>
            <w:div w:id="85880500">
              <w:marLeft w:val="0"/>
              <w:marRight w:val="0"/>
              <w:marTop w:val="0"/>
              <w:marBottom w:val="0"/>
              <w:divBdr>
                <w:top w:val="none" w:sz="0" w:space="0" w:color="auto"/>
                <w:left w:val="none" w:sz="0" w:space="0" w:color="auto"/>
                <w:bottom w:val="none" w:sz="0" w:space="0" w:color="auto"/>
                <w:right w:val="none" w:sz="0" w:space="0" w:color="auto"/>
              </w:divBdr>
            </w:div>
            <w:div w:id="258564237">
              <w:marLeft w:val="0"/>
              <w:marRight w:val="0"/>
              <w:marTop w:val="0"/>
              <w:marBottom w:val="0"/>
              <w:divBdr>
                <w:top w:val="none" w:sz="0" w:space="0" w:color="auto"/>
                <w:left w:val="none" w:sz="0" w:space="0" w:color="auto"/>
                <w:bottom w:val="none" w:sz="0" w:space="0" w:color="auto"/>
                <w:right w:val="none" w:sz="0" w:space="0" w:color="auto"/>
              </w:divBdr>
            </w:div>
            <w:div w:id="565265569">
              <w:marLeft w:val="0"/>
              <w:marRight w:val="0"/>
              <w:marTop w:val="0"/>
              <w:marBottom w:val="0"/>
              <w:divBdr>
                <w:top w:val="none" w:sz="0" w:space="0" w:color="auto"/>
                <w:left w:val="none" w:sz="0" w:space="0" w:color="auto"/>
                <w:bottom w:val="none" w:sz="0" w:space="0" w:color="auto"/>
                <w:right w:val="none" w:sz="0" w:space="0" w:color="auto"/>
              </w:divBdr>
            </w:div>
            <w:div w:id="1909999851">
              <w:marLeft w:val="0"/>
              <w:marRight w:val="0"/>
              <w:marTop w:val="0"/>
              <w:marBottom w:val="0"/>
              <w:divBdr>
                <w:top w:val="none" w:sz="0" w:space="0" w:color="auto"/>
                <w:left w:val="none" w:sz="0" w:space="0" w:color="auto"/>
                <w:bottom w:val="none" w:sz="0" w:space="0" w:color="auto"/>
                <w:right w:val="none" w:sz="0" w:space="0" w:color="auto"/>
              </w:divBdr>
            </w:div>
            <w:div w:id="11498938">
              <w:marLeft w:val="0"/>
              <w:marRight w:val="0"/>
              <w:marTop w:val="0"/>
              <w:marBottom w:val="0"/>
              <w:divBdr>
                <w:top w:val="none" w:sz="0" w:space="0" w:color="auto"/>
                <w:left w:val="none" w:sz="0" w:space="0" w:color="auto"/>
                <w:bottom w:val="none" w:sz="0" w:space="0" w:color="auto"/>
                <w:right w:val="none" w:sz="0" w:space="0" w:color="auto"/>
              </w:divBdr>
            </w:div>
            <w:div w:id="475495929">
              <w:marLeft w:val="0"/>
              <w:marRight w:val="0"/>
              <w:marTop w:val="0"/>
              <w:marBottom w:val="0"/>
              <w:divBdr>
                <w:top w:val="none" w:sz="0" w:space="0" w:color="auto"/>
                <w:left w:val="none" w:sz="0" w:space="0" w:color="auto"/>
                <w:bottom w:val="none" w:sz="0" w:space="0" w:color="auto"/>
                <w:right w:val="none" w:sz="0" w:space="0" w:color="auto"/>
              </w:divBdr>
            </w:div>
            <w:div w:id="2017920537">
              <w:marLeft w:val="0"/>
              <w:marRight w:val="0"/>
              <w:marTop w:val="0"/>
              <w:marBottom w:val="0"/>
              <w:divBdr>
                <w:top w:val="none" w:sz="0" w:space="0" w:color="auto"/>
                <w:left w:val="none" w:sz="0" w:space="0" w:color="auto"/>
                <w:bottom w:val="none" w:sz="0" w:space="0" w:color="auto"/>
                <w:right w:val="none" w:sz="0" w:space="0" w:color="auto"/>
              </w:divBdr>
            </w:div>
            <w:div w:id="2073656608">
              <w:marLeft w:val="0"/>
              <w:marRight w:val="0"/>
              <w:marTop w:val="0"/>
              <w:marBottom w:val="0"/>
              <w:divBdr>
                <w:top w:val="none" w:sz="0" w:space="0" w:color="auto"/>
                <w:left w:val="none" w:sz="0" w:space="0" w:color="auto"/>
                <w:bottom w:val="none" w:sz="0" w:space="0" w:color="auto"/>
                <w:right w:val="none" w:sz="0" w:space="0" w:color="auto"/>
              </w:divBdr>
            </w:div>
            <w:div w:id="1790584182">
              <w:marLeft w:val="0"/>
              <w:marRight w:val="0"/>
              <w:marTop w:val="0"/>
              <w:marBottom w:val="0"/>
              <w:divBdr>
                <w:top w:val="none" w:sz="0" w:space="0" w:color="auto"/>
                <w:left w:val="none" w:sz="0" w:space="0" w:color="auto"/>
                <w:bottom w:val="none" w:sz="0" w:space="0" w:color="auto"/>
                <w:right w:val="none" w:sz="0" w:space="0" w:color="auto"/>
              </w:divBdr>
            </w:div>
          </w:divsChild>
        </w:div>
        <w:div w:id="1741950639">
          <w:marLeft w:val="0"/>
          <w:marRight w:val="0"/>
          <w:marTop w:val="0"/>
          <w:marBottom w:val="0"/>
          <w:divBdr>
            <w:top w:val="none" w:sz="0" w:space="0" w:color="auto"/>
            <w:left w:val="none" w:sz="0" w:space="0" w:color="auto"/>
            <w:bottom w:val="none" w:sz="0" w:space="0" w:color="auto"/>
            <w:right w:val="none" w:sz="0" w:space="0" w:color="auto"/>
          </w:divBdr>
          <w:divsChild>
            <w:div w:id="1902516098">
              <w:marLeft w:val="0"/>
              <w:marRight w:val="0"/>
              <w:marTop w:val="0"/>
              <w:marBottom w:val="0"/>
              <w:divBdr>
                <w:top w:val="none" w:sz="0" w:space="0" w:color="auto"/>
                <w:left w:val="none" w:sz="0" w:space="0" w:color="auto"/>
                <w:bottom w:val="none" w:sz="0" w:space="0" w:color="auto"/>
                <w:right w:val="none" w:sz="0" w:space="0" w:color="auto"/>
              </w:divBdr>
            </w:div>
            <w:div w:id="1679767697">
              <w:marLeft w:val="0"/>
              <w:marRight w:val="0"/>
              <w:marTop w:val="0"/>
              <w:marBottom w:val="0"/>
              <w:divBdr>
                <w:top w:val="none" w:sz="0" w:space="0" w:color="auto"/>
                <w:left w:val="none" w:sz="0" w:space="0" w:color="auto"/>
                <w:bottom w:val="none" w:sz="0" w:space="0" w:color="auto"/>
                <w:right w:val="none" w:sz="0" w:space="0" w:color="auto"/>
              </w:divBdr>
            </w:div>
            <w:div w:id="531647897">
              <w:marLeft w:val="0"/>
              <w:marRight w:val="0"/>
              <w:marTop w:val="0"/>
              <w:marBottom w:val="0"/>
              <w:divBdr>
                <w:top w:val="none" w:sz="0" w:space="0" w:color="auto"/>
                <w:left w:val="none" w:sz="0" w:space="0" w:color="auto"/>
                <w:bottom w:val="none" w:sz="0" w:space="0" w:color="auto"/>
                <w:right w:val="none" w:sz="0" w:space="0" w:color="auto"/>
              </w:divBdr>
            </w:div>
            <w:div w:id="276913243">
              <w:marLeft w:val="0"/>
              <w:marRight w:val="0"/>
              <w:marTop w:val="0"/>
              <w:marBottom w:val="0"/>
              <w:divBdr>
                <w:top w:val="none" w:sz="0" w:space="0" w:color="auto"/>
                <w:left w:val="none" w:sz="0" w:space="0" w:color="auto"/>
                <w:bottom w:val="none" w:sz="0" w:space="0" w:color="auto"/>
                <w:right w:val="none" w:sz="0" w:space="0" w:color="auto"/>
              </w:divBdr>
            </w:div>
            <w:div w:id="1008295425">
              <w:marLeft w:val="0"/>
              <w:marRight w:val="0"/>
              <w:marTop w:val="0"/>
              <w:marBottom w:val="0"/>
              <w:divBdr>
                <w:top w:val="none" w:sz="0" w:space="0" w:color="auto"/>
                <w:left w:val="none" w:sz="0" w:space="0" w:color="auto"/>
                <w:bottom w:val="none" w:sz="0" w:space="0" w:color="auto"/>
                <w:right w:val="none" w:sz="0" w:space="0" w:color="auto"/>
              </w:divBdr>
            </w:div>
            <w:div w:id="2147241271">
              <w:marLeft w:val="0"/>
              <w:marRight w:val="0"/>
              <w:marTop w:val="0"/>
              <w:marBottom w:val="0"/>
              <w:divBdr>
                <w:top w:val="none" w:sz="0" w:space="0" w:color="auto"/>
                <w:left w:val="none" w:sz="0" w:space="0" w:color="auto"/>
                <w:bottom w:val="none" w:sz="0" w:space="0" w:color="auto"/>
                <w:right w:val="none" w:sz="0" w:space="0" w:color="auto"/>
              </w:divBdr>
            </w:div>
            <w:div w:id="1505053759">
              <w:marLeft w:val="0"/>
              <w:marRight w:val="0"/>
              <w:marTop w:val="0"/>
              <w:marBottom w:val="0"/>
              <w:divBdr>
                <w:top w:val="none" w:sz="0" w:space="0" w:color="auto"/>
                <w:left w:val="none" w:sz="0" w:space="0" w:color="auto"/>
                <w:bottom w:val="none" w:sz="0" w:space="0" w:color="auto"/>
                <w:right w:val="none" w:sz="0" w:space="0" w:color="auto"/>
              </w:divBdr>
            </w:div>
            <w:div w:id="871235884">
              <w:marLeft w:val="0"/>
              <w:marRight w:val="0"/>
              <w:marTop w:val="0"/>
              <w:marBottom w:val="0"/>
              <w:divBdr>
                <w:top w:val="none" w:sz="0" w:space="0" w:color="auto"/>
                <w:left w:val="none" w:sz="0" w:space="0" w:color="auto"/>
                <w:bottom w:val="none" w:sz="0" w:space="0" w:color="auto"/>
                <w:right w:val="none" w:sz="0" w:space="0" w:color="auto"/>
              </w:divBdr>
            </w:div>
            <w:div w:id="1893957459">
              <w:marLeft w:val="0"/>
              <w:marRight w:val="0"/>
              <w:marTop w:val="0"/>
              <w:marBottom w:val="0"/>
              <w:divBdr>
                <w:top w:val="none" w:sz="0" w:space="0" w:color="auto"/>
                <w:left w:val="none" w:sz="0" w:space="0" w:color="auto"/>
                <w:bottom w:val="none" w:sz="0" w:space="0" w:color="auto"/>
                <w:right w:val="none" w:sz="0" w:space="0" w:color="auto"/>
              </w:divBdr>
            </w:div>
            <w:div w:id="806363271">
              <w:marLeft w:val="0"/>
              <w:marRight w:val="0"/>
              <w:marTop w:val="0"/>
              <w:marBottom w:val="0"/>
              <w:divBdr>
                <w:top w:val="none" w:sz="0" w:space="0" w:color="auto"/>
                <w:left w:val="none" w:sz="0" w:space="0" w:color="auto"/>
                <w:bottom w:val="none" w:sz="0" w:space="0" w:color="auto"/>
                <w:right w:val="none" w:sz="0" w:space="0" w:color="auto"/>
              </w:divBdr>
            </w:div>
            <w:div w:id="1913587121">
              <w:marLeft w:val="0"/>
              <w:marRight w:val="0"/>
              <w:marTop w:val="0"/>
              <w:marBottom w:val="0"/>
              <w:divBdr>
                <w:top w:val="none" w:sz="0" w:space="0" w:color="auto"/>
                <w:left w:val="none" w:sz="0" w:space="0" w:color="auto"/>
                <w:bottom w:val="none" w:sz="0" w:space="0" w:color="auto"/>
                <w:right w:val="none" w:sz="0" w:space="0" w:color="auto"/>
              </w:divBdr>
            </w:div>
            <w:div w:id="1762752550">
              <w:marLeft w:val="0"/>
              <w:marRight w:val="0"/>
              <w:marTop w:val="0"/>
              <w:marBottom w:val="0"/>
              <w:divBdr>
                <w:top w:val="none" w:sz="0" w:space="0" w:color="auto"/>
                <w:left w:val="none" w:sz="0" w:space="0" w:color="auto"/>
                <w:bottom w:val="none" w:sz="0" w:space="0" w:color="auto"/>
                <w:right w:val="none" w:sz="0" w:space="0" w:color="auto"/>
              </w:divBdr>
            </w:div>
          </w:divsChild>
        </w:div>
        <w:div w:id="936863287">
          <w:marLeft w:val="0"/>
          <w:marRight w:val="0"/>
          <w:marTop w:val="0"/>
          <w:marBottom w:val="0"/>
          <w:divBdr>
            <w:top w:val="none" w:sz="0" w:space="0" w:color="auto"/>
            <w:left w:val="none" w:sz="0" w:space="0" w:color="auto"/>
            <w:bottom w:val="none" w:sz="0" w:space="0" w:color="auto"/>
            <w:right w:val="none" w:sz="0" w:space="0" w:color="auto"/>
          </w:divBdr>
          <w:divsChild>
            <w:div w:id="1524054199">
              <w:marLeft w:val="0"/>
              <w:marRight w:val="0"/>
              <w:marTop w:val="0"/>
              <w:marBottom w:val="0"/>
              <w:divBdr>
                <w:top w:val="none" w:sz="0" w:space="0" w:color="auto"/>
                <w:left w:val="none" w:sz="0" w:space="0" w:color="auto"/>
                <w:bottom w:val="none" w:sz="0" w:space="0" w:color="auto"/>
                <w:right w:val="none" w:sz="0" w:space="0" w:color="auto"/>
              </w:divBdr>
            </w:div>
            <w:div w:id="1387298718">
              <w:marLeft w:val="0"/>
              <w:marRight w:val="0"/>
              <w:marTop w:val="0"/>
              <w:marBottom w:val="0"/>
              <w:divBdr>
                <w:top w:val="none" w:sz="0" w:space="0" w:color="auto"/>
                <w:left w:val="none" w:sz="0" w:space="0" w:color="auto"/>
                <w:bottom w:val="none" w:sz="0" w:space="0" w:color="auto"/>
                <w:right w:val="none" w:sz="0" w:space="0" w:color="auto"/>
              </w:divBdr>
            </w:div>
            <w:div w:id="2074624186">
              <w:marLeft w:val="0"/>
              <w:marRight w:val="0"/>
              <w:marTop w:val="0"/>
              <w:marBottom w:val="0"/>
              <w:divBdr>
                <w:top w:val="none" w:sz="0" w:space="0" w:color="auto"/>
                <w:left w:val="none" w:sz="0" w:space="0" w:color="auto"/>
                <w:bottom w:val="none" w:sz="0" w:space="0" w:color="auto"/>
                <w:right w:val="none" w:sz="0" w:space="0" w:color="auto"/>
              </w:divBdr>
            </w:div>
            <w:div w:id="1157573218">
              <w:marLeft w:val="0"/>
              <w:marRight w:val="0"/>
              <w:marTop w:val="0"/>
              <w:marBottom w:val="0"/>
              <w:divBdr>
                <w:top w:val="none" w:sz="0" w:space="0" w:color="auto"/>
                <w:left w:val="none" w:sz="0" w:space="0" w:color="auto"/>
                <w:bottom w:val="none" w:sz="0" w:space="0" w:color="auto"/>
                <w:right w:val="none" w:sz="0" w:space="0" w:color="auto"/>
              </w:divBdr>
            </w:div>
            <w:div w:id="352802418">
              <w:marLeft w:val="0"/>
              <w:marRight w:val="0"/>
              <w:marTop w:val="0"/>
              <w:marBottom w:val="0"/>
              <w:divBdr>
                <w:top w:val="none" w:sz="0" w:space="0" w:color="auto"/>
                <w:left w:val="none" w:sz="0" w:space="0" w:color="auto"/>
                <w:bottom w:val="none" w:sz="0" w:space="0" w:color="auto"/>
                <w:right w:val="none" w:sz="0" w:space="0" w:color="auto"/>
              </w:divBdr>
            </w:div>
            <w:div w:id="1663854602">
              <w:marLeft w:val="0"/>
              <w:marRight w:val="0"/>
              <w:marTop w:val="0"/>
              <w:marBottom w:val="0"/>
              <w:divBdr>
                <w:top w:val="none" w:sz="0" w:space="0" w:color="auto"/>
                <w:left w:val="none" w:sz="0" w:space="0" w:color="auto"/>
                <w:bottom w:val="none" w:sz="0" w:space="0" w:color="auto"/>
                <w:right w:val="none" w:sz="0" w:space="0" w:color="auto"/>
              </w:divBdr>
            </w:div>
            <w:div w:id="2090420314">
              <w:marLeft w:val="0"/>
              <w:marRight w:val="0"/>
              <w:marTop w:val="0"/>
              <w:marBottom w:val="0"/>
              <w:divBdr>
                <w:top w:val="none" w:sz="0" w:space="0" w:color="auto"/>
                <w:left w:val="none" w:sz="0" w:space="0" w:color="auto"/>
                <w:bottom w:val="none" w:sz="0" w:space="0" w:color="auto"/>
                <w:right w:val="none" w:sz="0" w:space="0" w:color="auto"/>
              </w:divBdr>
            </w:div>
            <w:div w:id="929854135">
              <w:marLeft w:val="0"/>
              <w:marRight w:val="0"/>
              <w:marTop w:val="0"/>
              <w:marBottom w:val="0"/>
              <w:divBdr>
                <w:top w:val="none" w:sz="0" w:space="0" w:color="auto"/>
                <w:left w:val="none" w:sz="0" w:space="0" w:color="auto"/>
                <w:bottom w:val="none" w:sz="0" w:space="0" w:color="auto"/>
                <w:right w:val="none" w:sz="0" w:space="0" w:color="auto"/>
              </w:divBdr>
            </w:div>
            <w:div w:id="2010862302">
              <w:marLeft w:val="0"/>
              <w:marRight w:val="0"/>
              <w:marTop w:val="0"/>
              <w:marBottom w:val="0"/>
              <w:divBdr>
                <w:top w:val="none" w:sz="0" w:space="0" w:color="auto"/>
                <w:left w:val="none" w:sz="0" w:space="0" w:color="auto"/>
                <w:bottom w:val="none" w:sz="0" w:space="0" w:color="auto"/>
                <w:right w:val="none" w:sz="0" w:space="0" w:color="auto"/>
              </w:divBdr>
            </w:div>
            <w:div w:id="1040976681">
              <w:marLeft w:val="0"/>
              <w:marRight w:val="0"/>
              <w:marTop w:val="0"/>
              <w:marBottom w:val="0"/>
              <w:divBdr>
                <w:top w:val="none" w:sz="0" w:space="0" w:color="auto"/>
                <w:left w:val="none" w:sz="0" w:space="0" w:color="auto"/>
                <w:bottom w:val="none" w:sz="0" w:space="0" w:color="auto"/>
                <w:right w:val="none" w:sz="0" w:space="0" w:color="auto"/>
              </w:divBdr>
            </w:div>
          </w:divsChild>
        </w:div>
        <w:div w:id="71196532">
          <w:marLeft w:val="0"/>
          <w:marRight w:val="0"/>
          <w:marTop w:val="0"/>
          <w:marBottom w:val="0"/>
          <w:divBdr>
            <w:top w:val="none" w:sz="0" w:space="0" w:color="auto"/>
            <w:left w:val="none" w:sz="0" w:space="0" w:color="auto"/>
            <w:bottom w:val="none" w:sz="0" w:space="0" w:color="auto"/>
            <w:right w:val="none" w:sz="0" w:space="0" w:color="auto"/>
          </w:divBdr>
          <w:divsChild>
            <w:div w:id="1803115172">
              <w:marLeft w:val="0"/>
              <w:marRight w:val="0"/>
              <w:marTop w:val="0"/>
              <w:marBottom w:val="0"/>
              <w:divBdr>
                <w:top w:val="none" w:sz="0" w:space="0" w:color="auto"/>
                <w:left w:val="none" w:sz="0" w:space="0" w:color="auto"/>
                <w:bottom w:val="none" w:sz="0" w:space="0" w:color="auto"/>
                <w:right w:val="none" w:sz="0" w:space="0" w:color="auto"/>
              </w:divBdr>
            </w:div>
            <w:div w:id="1677922611">
              <w:marLeft w:val="0"/>
              <w:marRight w:val="0"/>
              <w:marTop w:val="0"/>
              <w:marBottom w:val="0"/>
              <w:divBdr>
                <w:top w:val="none" w:sz="0" w:space="0" w:color="auto"/>
                <w:left w:val="none" w:sz="0" w:space="0" w:color="auto"/>
                <w:bottom w:val="none" w:sz="0" w:space="0" w:color="auto"/>
                <w:right w:val="none" w:sz="0" w:space="0" w:color="auto"/>
              </w:divBdr>
            </w:div>
            <w:div w:id="1360662616">
              <w:marLeft w:val="0"/>
              <w:marRight w:val="0"/>
              <w:marTop w:val="0"/>
              <w:marBottom w:val="0"/>
              <w:divBdr>
                <w:top w:val="none" w:sz="0" w:space="0" w:color="auto"/>
                <w:left w:val="none" w:sz="0" w:space="0" w:color="auto"/>
                <w:bottom w:val="none" w:sz="0" w:space="0" w:color="auto"/>
                <w:right w:val="none" w:sz="0" w:space="0" w:color="auto"/>
              </w:divBdr>
            </w:div>
            <w:div w:id="418603723">
              <w:marLeft w:val="0"/>
              <w:marRight w:val="0"/>
              <w:marTop w:val="0"/>
              <w:marBottom w:val="0"/>
              <w:divBdr>
                <w:top w:val="none" w:sz="0" w:space="0" w:color="auto"/>
                <w:left w:val="none" w:sz="0" w:space="0" w:color="auto"/>
                <w:bottom w:val="none" w:sz="0" w:space="0" w:color="auto"/>
                <w:right w:val="none" w:sz="0" w:space="0" w:color="auto"/>
              </w:divBdr>
            </w:div>
            <w:div w:id="1003779442">
              <w:marLeft w:val="0"/>
              <w:marRight w:val="0"/>
              <w:marTop w:val="0"/>
              <w:marBottom w:val="0"/>
              <w:divBdr>
                <w:top w:val="none" w:sz="0" w:space="0" w:color="auto"/>
                <w:left w:val="none" w:sz="0" w:space="0" w:color="auto"/>
                <w:bottom w:val="none" w:sz="0" w:space="0" w:color="auto"/>
                <w:right w:val="none" w:sz="0" w:space="0" w:color="auto"/>
              </w:divBdr>
            </w:div>
            <w:div w:id="1311591881">
              <w:marLeft w:val="0"/>
              <w:marRight w:val="0"/>
              <w:marTop w:val="0"/>
              <w:marBottom w:val="0"/>
              <w:divBdr>
                <w:top w:val="none" w:sz="0" w:space="0" w:color="auto"/>
                <w:left w:val="none" w:sz="0" w:space="0" w:color="auto"/>
                <w:bottom w:val="none" w:sz="0" w:space="0" w:color="auto"/>
                <w:right w:val="none" w:sz="0" w:space="0" w:color="auto"/>
              </w:divBdr>
            </w:div>
            <w:div w:id="651177324">
              <w:marLeft w:val="0"/>
              <w:marRight w:val="0"/>
              <w:marTop w:val="0"/>
              <w:marBottom w:val="0"/>
              <w:divBdr>
                <w:top w:val="none" w:sz="0" w:space="0" w:color="auto"/>
                <w:left w:val="none" w:sz="0" w:space="0" w:color="auto"/>
                <w:bottom w:val="none" w:sz="0" w:space="0" w:color="auto"/>
                <w:right w:val="none" w:sz="0" w:space="0" w:color="auto"/>
              </w:divBdr>
            </w:div>
            <w:div w:id="781805363">
              <w:marLeft w:val="0"/>
              <w:marRight w:val="0"/>
              <w:marTop w:val="0"/>
              <w:marBottom w:val="0"/>
              <w:divBdr>
                <w:top w:val="none" w:sz="0" w:space="0" w:color="auto"/>
                <w:left w:val="none" w:sz="0" w:space="0" w:color="auto"/>
                <w:bottom w:val="none" w:sz="0" w:space="0" w:color="auto"/>
                <w:right w:val="none" w:sz="0" w:space="0" w:color="auto"/>
              </w:divBdr>
            </w:div>
            <w:div w:id="1152067546">
              <w:marLeft w:val="0"/>
              <w:marRight w:val="0"/>
              <w:marTop w:val="0"/>
              <w:marBottom w:val="0"/>
              <w:divBdr>
                <w:top w:val="none" w:sz="0" w:space="0" w:color="auto"/>
                <w:left w:val="none" w:sz="0" w:space="0" w:color="auto"/>
                <w:bottom w:val="none" w:sz="0" w:space="0" w:color="auto"/>
                <w:right w:val="none" w:sz="0" w:space="0" w:color="auto"/>
              </w:divBdr>
            </w:div>
            <w:div w:id="2070492350">
              <w:marLeft w:val="0"/>
              <w:marRight w:val="0"/>
              <w:marTop w:val="0"/>
              <w:marBottom w:val="0"/>
              <w:divBdr>
                <w:top w:val="none" w:sz="0" w:space="0" w:color="auto"/>
                <w:left w:val="none" w:sz="0" w:space="0" w:color="auto"/>
                <w:bottom w:val="none" w:sz="0" w:space="0" w:color="auto"/>
                <w:right w:val="none" w:sz="0" w:space="0" w:color="auto"/>
              </w:divBdr>
            </w:div>
            <w:div w:id="94719482">
              <w:marLeft w:val="0"/>
              <w:marRight w:val="0"/>
              <w:marTop w:val="0"/>
              <w:marBottom w:val="0"/>
              <w:divBdr>
                <w:top w:val="none" w:sz="0" w:space="0" w:color="auto"/>
                <w:left w:val="none" w:sz="0" w:space="0" w:color="auto"/>
                <w:bottom w:val="none" w:sz="0" w:space="0" w:color="auto"/>
                <w:right w:val="none" w:sz="0" w:space="0" w:color="auto"/>
              </w:divBdr>
            </w:div>
            <w:div w:id="315040080">
              <w:marLeft w:val="0"/>
              <w:marRight w:val="0"/>
              <w:marTop w:val="0"/>
              <w:marBottom w:val="0"/>
              <w:divBdr>
                <w:top w:val="none" w:sz="0" w:space="0" w:color="auto"/>
                <w:left w:val="none" w:sz="0" w:space="0" w:color="auto"/>
                <w:bottom w:val="none" w:sz="0" w:space="0" w:color="auto"/>
                <w:right w:val="none" w:sz="0" w:space="0" w:color="auto"/>
              </w:divBdr>
            </w:div>
          </w:divsChild>
        </w:div>
        <w:div w:id="1004821558">
          <w:marLeft w:val="0"/>
          <w:marRight w:val="0"/>
          <w:marTop w:val="0"/>
          <w:marBottom w:val="0"/>
          <w:divBdr>
            <w:top w:val="none" w:sz="0" w:space="0" w:color="auto"/>
            <w:left w:val="none" w:sz="0" w:space="0" w:color="auto"/>
            <w:bottom w:val="none" w:sz="0" w:space="0" w:color="auto"/>
            <w:right w:val="none" w:sz="0" w:space="0" w:color="auto"/>
          </w:divBdr>
          <w:divsChild>
            <w:div w:id="2100521903">
              <w:marLeft w:val="0"/>
              <w:marRight w:val="0"/>
              <w:marTop w:val="0"/>
              <w:marBottom w:val="0"/>
              <w:divBdr>
                <w:top w:val="none" w:sz="0" w:space="0" w:color="auto"/>
                <w:left w:val="none" w:sz="0" w:space="0" w:color="auto"/>
                <w:bottom w:val="none" w:sz="0" w:space="0" w:color="auto"/>
                <w:right w:val="none" w:sz="0" w:space="0" w:color="auto"/>
              </w:divBdr>
            </w:div>
            <w:div w:id="1159618013">
              <w:marLeft w:val="0"/>
              <w:marRight w:val="0"/>
              <w:marTop w:val="0"/>
              <w:marBottom w:val="0"/>
              <w:divBdr>
                <w:top w:val="none" w:sz="0" w:space="0" w:color="auto"/>
                <w:left w:val="none" w:sz="0" w:space="0" w:color="auto"/>
                <w:bottom w:val="none" w:sz="0" w:space="0" w:color="auto"/>
                <w:right w:val="none" w:sz="0" w:space="0" w:color="auto"/>
              </w:divBdr>
            </w:div>
            <w:div w:id="2067872219">
              <w:marLeft w:val="0"/>
              <w:marRight w:val="0"/>
              <w:marTop w:val="0"/>
              <w:marBottom w:val="0"/>
              <w:divBdr>
                <w:top w:val="none" w:sz="0" w:space="0" w:color="auto"/>
                <w:left w:val="none" w:sz="0" w:space="0" w:color="auto"/>
                <w:bottom w:val="none" w:sz="0" w:space="0" w:color="auto"/>
                <w:right w:val="none" w:sz="0" w:space="0" w:color="auto"/>
              </w:divBdr>
            </w:div>
            <w:div w:id="698507598">
              <w:marLeft w:val="0"/>
              <w:marRight w:val="0"/>
              <w:marTop w:val="0"/>
              <w:marBottom w:val="0"/>
              <w:divBdr>
                <w:top w:val="none" w:sz="0" w:space="0" w:color="auto"/>
                <w:left w:val="none" w:sz="0" w:space="0" w:color="auto"/>
                <w:bottom w:val="none" w:sz="0" w:space="0" w:color="auto"/>
                <w:right w:val="none" w:sz="0" w:space="0" w:color="auto"/>
              </w:divBdr>
            </w:div>
            <w:div w:id="449977987">
              <w:marLeft w:val="0"/>
              <w:marRight w:val="0"/>
              <w:marTop w:val="0"/>
              <w:marBottom w:val="0"/>
              <w:divBdr>
                <w:top w:val="none" w:sz="0" w:space="0" w:color="auto"/>
                <w:left w:val="none" w:sz="0" w:space="0" w:color="auto"/>
                <w:bottom w:val="none" w:sz="0" w:space="0" w:color="auto"/>
                <w:right w:val="none" w:sz="0" w:space="0" w:color="auto"/>
              </w:divBdr>
            </w:div>
            <w:div w:id="264850098">
              <w:marLeft w:val="0"/>
              <w:marRight w:val="0"/>
              <w:marTop w:val="0"/>
              <w:marBottom w:val="0"/>
              <w:divBdr>
                <w:top w:val="none" w:sz="0" w:space="0" w:color="auto"/>
                <w:left w:val="none" w:sz="0" w:space="0" w:color="auto"/>
                <w:bottom w:val="none" w:sz="0" w:space="0" w:color="auto"/>
                <w:right w:val="none" w:sz="0" w:space="0" w:color="auto"/>
              </w:divBdr>
            </w:div>
            <w:div w:id="963274161">
              <w:marLeft w:val="0"/>
              <w:marRight w:val="0"/>
              <w:marTop w:val="0"/>
              <w:marBottom w:val="0"/>
              <w:divBdr>
                <w:top w:val="none" w:sz="0" w:space="0" w:color="auto"/>
                <w:left w:val="none" w:sz="0" w:space="0" w:color="auto"/>
                <w:bottom w:val="none" w:sz="0" w:space="0" w:color="auto"/>
                <w:right w:val="none" w:sz="0" w:space="0" w:color="auto"/>
              </w:divBdr>
            </w:div>
            <w:div w:id="1405494143">
              <w:marLeft w:val="0"/>
              <w:marRight w:val="0"/>
              <w:marTop w:val="0"/>
              <w:marBottom w:val="0"/>
              <w:divBdr>
                <w:top w:val="none" w:sz="0" w:space="0" w:color="auto"/>
                <w:left w:val="none" w:sz="0" w:space="0" w:color="auto"/>
                <w:bottom w:val="none" w:sz="0" w:space="0" w:color="auto"/>
                <w:right w:val="none" w:sz="0" w:space="0" w:color="auto"/>
              </w:divBdr>
            </w:div>
            <w:div w:id="1637176135">
              <w:marLeft w:val="0"/>
              <w:marRight w:val="0"/>
              <w:marTop w:val="0"/>
              <w:marBottom w:val="0"/>
              <w:divBdr>
                <w:top w:val="none" w:sz="0" w:space="0" w:color="auto"/>
                <w:left w:val="none" w:sz="0" w:space="0" w:color="auto"/>
                <w:bottom w:val="none" w:sz="0" w:space="0" w:color="auto"/>
                <w:right w:val="none" w:sz="0" w:space="0" w:color="auto"/>
              </w:divBdr>
            </w:div>
            <w:div w:id="2059090035">
              <w:marLeft w:val="0"/>
              <w:marRight w:val="0"/>
              <w:marTop w:val="0"/>
              <w:marBottom w:val="0"/>
              <w:divBdr>
                <w:top w:val="none" w:sz="0" w:space="0" w:color="auto"/>
                <w:left w:val="none" w:sz="0" w:space="0" w:color="auto"/>
                <w:bottom w:val="none" w:sz="0" w:space="0" w:color="auto"/>
                <w:right w:val="none" w:sz="0" w:space="0" w:color="auto"/>
              </w:divBdr>
            </w:div>
          </w:divsChild>
        </w:div>
        <w:div w:id="1639454119">
          <w:marLeft w:val="0"/>
          <w:marRight w:val="0"/>
          <w:marTop w:val="0"/>
          <w:marBottom w:val="0"/>
          <w:divBdr>
            <w:top w:val="none" w:sz="0" w:space="0" w:color="auto"/>
            <w:left w:val="none" w:sz="0" w:space="0" w:color="auto"/>
            <w:bottom w:val="none" w:sz="0" w:space="0" w:color="auto"/>
            <w:right w:val="none" w:sz="0" w:space="0" w:color="auto"/>
          </w:divBdr>
          <w:divsChild>
            <w:div w:id="910233300">
              <w:marLeft w:val="0"/>
              <w:marRight w:val="0"/>
              <w:marTop w:val="0"/>
              <w:marBottom w:val="0"/>
              <w:divBdr>
                <w:top w:val="none" w:sz="0" w:space="0" w:color="auto"/>
                <w:left w:val="none" w:sz="0" w:space="0" w:color="auto"/>
                <w:bottom w:val="none" w:sz="0" w:space="0" w:color="auto"/>
                <w:right w:val="none" w:sz="0" w:space="0" w:color="auto"/>
              </w:divBdr>
            </w:div>
            <w:div w:id="1476290127">
              <w:marLeft w:val="0"/>
              <w:marRight w:val="0"/>
              <w:marTop w:val="0"/>
              <w:marBottom w:val="0"/>
              <w:divBdr>
                <w:top w:val="none" w:sz="0" w:space="0" w:color="auto"/>
                <w:left w:val="none" w:sz="0" w:space="0" w:color="auto"/>
                <w:bottom w:val="none" w:sz="0" w:space="0" w:color="auto"/>
                <w:right w:val="none" w:sz="0" w:space="0" w:color="auto"/>
              </w:divBdr>
            </w:div>
            <w:div w:id="389500961">
              <w:marLeft w:val="0"/>
              <w:marRight w:val="0"/>
              <w:marTop w:val="0"/>
              <w:marBottom w:val="0"/>
              <w:divBdr>
                <w:top w:val="none" w:sz="0" w:space="0" w:color="auto"/>
                <w:left w:val="none" w:sz="0" w:space="0" w:color="auto"/>
                <w:bottom w:val="none" w:sz="0" w:space="0" w:color="auto"/>
                <w:right w:val="none" w:sz="0" w:space="0" w:color="auto"/>
              </w:divBdr>
            </w:div>
            <w:div w:id="516043576">
              <w:marLeft w:val="0"/>
              <w:marRight w:val="0"/>
              <w:marTop w:val="0"/>
              <w:marBottom w:val="0"/>
              <w:divBdr>
                <w:top w:val="none" w:sz="0" w:space="0" w:color="auto"/>
                <w:left w:val="none" w:sz="0" w:space="0" w:color="auto"/>
                <w:bottom w:val="none" w:sz="0" w:space="0" w:color="auto"/>
                <w:right w:val="none" w:sz="0" w:space="0" w:color="auto"/>
              </w:divBdr>
            </w:div>
            <w:div w:id="267584549">
              <w:marLeft w:val="0"/>
              <w:marRight w:val="0"/>
              <w:marTop w:val="0"/>
              <w:marBottom w:val="0"/>
              <w:divBdr>
                <w:top w:val="none" w:sz="0" w:space="0" w:color="auto"/>
                <w:left w:val="none" w:sz="0" w:space="0" w:color="auto"/>
                <w:bottom w:val="none" w:sz="0" w:space="0" w:color="auto"/>
                <w:right w:val="none" w:sz="0" w:space="0" w:color="auto"/>
              </w:divBdr>
            </w:div>
            <w:div w:id="152793346">
              <w:marLeft w:val="0"/>
              <w:marRight w:val="0"/>
              <w:marTop w:val="0"/>
              <w:marBottom w:val="0"/>
              <w:divBdr>
                <w:top w:val="none" w:sz="0" w:space="0" w:color="auto"/>
                <w:left w:val="none" w:sz="0" w:space="0" w:color="auto"/>
                <w:bottom w:val="none" w:sz="0" w:space="0" w:color="auto"/>
                <w:right w:val="none" w:sz="0" w:space="0" w:color="auto"/>
              </w:divBdr>
            </w:div>
            <w:div w:id="317735764">
              <w:marLeft w:val="0"/>
              <w:marRight w:val="0"/>
              <w:marTop w:val="0"/>
              <w:marBottom w:val="0"/>
              <w:divBdr>
                <w:top w:val="none" w:sz="0" w:space="0" w:color="auto"/>
                <w:left w:val="none" w:sz="0" w:space="0" w:color="auto"/>
                <w:bottom w:val="none" w:sz="0" w:space="0" w:color="auto"/>
                <w:right w:val="none" w:sz="0" w:space="0" w:color="auto"/>
              </w:divBdr>
            </w:div>
            <w:div w:id="268972243">
              <w:marLeft w:val="0"/>
              <w:marRight w:val="0"/>
              <w:marTop w:val="0"/>
              <w:marBottom w:val="0"/>
              <w:divBdr>
                <w:top w:val="none" w:sz="0" w:space="0" w:color="auto"/>
                <w:left w:val="none" w:sz="0" w:space="0" w:color="auto"/>
                <w:bottom w:val="none" w:sz="0" w:space="0" w:color="auto"/>
                <w:right w:val="none" w:sz="0" w:space="0" w:color="auto"/>
              </w:divBdr>
            </w:div>
            <w:div w:id="868253426">
              <w:marLeft w:val="0"/>
              <w:marRight w:val="0"/>
              <w:marTop w:val="0"/>
              <w:marBottom w:val="0"/>
              <w:divBdr>
                <w:top w:val="none" w:sz="0" w:space="0" w:color="auto"/>
                <w:left w:val="none" w:sz="0" w:space="0" w:color="auto"/>
                <w:bottom w:val="none" w:sz="0" w:space="0" w:color="auto"/>
                <w:right w:val="none" w:sz="0" w:space="0" w:color="auto"/>
              </w:divBdr>
            </w:div>
            <w:div w:id="1222866555">
              <w:marLeft w:val="0"/>
              <w:marRight w:val="0"/>
              <w:marTop w:val="0"/>
              <w:marBottom w:val="0"/>
              <w:divBdr>
                <w:top w:val="none" w:sz="0" w:space="0" w:color="auto"/>
                <w:left w:val="none" w:sz="0" w:space="0" w:color="auto"/>
                <w:bottom w:val="none" w:sz="0" w:space="0" w:color="auto"/>
                <w:right w:val="none" w:sz="0" w:space="0" w:color="auto"/>
              </w:divBdr>
            </w:div>
            <w:div w:id="2140565035">
              <w:marLeft w:val="0"/>
              <w:marRight w:val="0"/>
              <w:marTop w:val="0"/>
              <w:marBottom w:val="0"/>
              <w:divBdr>
                <w:top w:val="none" w:sz="0" w:space="0" w:color="auto"/>
                <w:left w:val="none" w:sz="0" w:space="0" w:color="auto"/>
                <w:bottom w:val="none" w:sz="0" w:space="0" w:color="auto"/>
                <w:right w:val="none" w:sz="0" w:space="0" w:color="auto"/>
              </w:divBdr>
            </w:div>
            <w:div w:id="301230697">
              <w:marLeft w:val="0"/>
              <w:marRight w:val="0"/>
              <w:marTop w:val="0"/>
              <w:marBottom w:val="0"/>
              <w:divBdr>
                <w:top w:val="none" w:sz="0" w:space="0" w:color="auto"/>
                <w:left w:val="none" w:sz="0" w:space="0" w:color="auto"/>
                <w:bottom w:val="none" w:sz="0" w:space="0" w:color="auto"/>
                <w:right w:val="none" w:sz="0" w:space="0" w:color="auto"/>
              </w:divBdr>
            </w:div>
          </w:divsChild>
        </w:div>
        <w:div w:id="2056655148">
          <w:marLeft w:val="0"/>
          <w:marRight w:val="0"/>
          <w:marTop w:val="0"/>
          <w:marBottom w:val="0"/>
          <w:divBdr>
            <w:top w:val="none" w:sz="0" w:space="0" w:color="auto"/>
            <w:left w:val="none" w:sz="0" w:space="0" w:color="auto"/>
            <w:bottom w:val="none" w:sz="0" w:space="0" w:color="auto"/>
            <w:right w:val="none" w:sz="0" w:space="0" w:color="auto"/>
          </w:divBdr>
          <w:divsChild>
            <w:div w:id="599608199">
              <w:marLeft w:val="0"/>
              <w:marRight w:val="0"/>
              <w:marTop w:val="0"/>
              <w:marBottom w:val="0"/>
              <w:divBdr>
                <w:top w:val="none" w:sz="0" w:space="0" w:color="auto"/>
                <w:left w:val="none" w:sz="0" w:space="0" w:color="auto"/>
                <w:bottom w:val="none" w:sz="0" w:space="0" w:color="auto"/>
                <w:right w:val="none" w:sz="0" w:space="0" w:color="auto"/>
              </w:divBdr>
            </w:div>
            <w:div w:id="424885075">
              <w:marLeft w:val="0"/>
              <w:marRight w:val="0"/>
              <w:marTop w:val="0"/>
              <w:marBottom w:val="0"/>
              <w:divBdr>
                <w:top w:val="none" w:sz="0" w:space="0" w:color="auto"/>
                <w:left w:val="none" w:sz="0" w:space="0" w:color="auto"/>
                <w:bottom w:val="none" w:sz="0" w:space="0" w:color="auto"/>
                <w:right w:val="none" w:sz="0" w:space="0" w:color="auto"/>
              </w:divBdr>
            </w:div>
            <w:div w:id="73093526">
              <w:marLeft w:val="0"/>
              <w:marRight w:val="0"/>
              <w:marTop w:val="0"/>
              <w:marBottom w:val="0"/>
              <w:divBdr>
                <w:top w:val="none" w:sz="0" w:space="0" w:color="auto"/>
                <w:left w:val="none" w:sz="0" w:space="0" w:color="auto"/>
                <w:bottom w:val="none" w:sz="0" w:space="0" w:color="auto"/>
                <w:right w:val="none" w:sz="0" w:space="0" w:color="auto"/>
              </w:divBdr>
            </w:div>
            <w:div w:id="177736497">
              <w:marLeft w:val="0"/>
              <w:marRight w:val="0"/>
              <w:marTop w:val="0"/>
              <w:marBottom w:val="0"/>
              <w:divBdr>
                <w:top w:val="none" w:sz="0" w:space="0" w:color="auto"/>
                <w:left w:val="none" w:sz="0" w:space="0" w:color="auto"/>
                <w:bottom w:val="none" w:sz="0" w:space="0" w:color="auto"/>
                <w:right w:val="none" w:sz="0" w:space="0" w:color="auto"/>
              </w:divBdr>
            </w:div>
            <w:div w:id="1684897358">
              <w:marLeft w:val="0"/>
              <w:marRight w:val="0"/>
              <w:marTop w:val="0"/>
              <w:marBottom w:val="0"/>
              <w:divBdr>
                <w:top w:val="none" w:sz="0" w:space="0" w:color="auto"/>
                <w:left w:val="none" w:sz="0" w:space="0" w:color="auto"/>
                <w:bottom w:val="none" w:sz="0" w:space="0" w:color="auto"/>
                <w:right w:val="none" w:sz="0" w:space="0" w:color="auto"/>
              </w:divBdr>
            </w:div>
            <w:div w:id="703336537">
              <w:marLeft w:val="0"/>
              <w:marRight w:val="0"/>
              <w:marTop w:val="0"/>
              <w:marBottom w:val="0"/>
              <w:divBdr>
                <w:top w:val="none" w:sz="0" w:space="0" w:color="auto"/>
                <w:left w:val="none" w:sz="0" w:space="0" w:color="auto"/>
                <w:bottom w:val="none" w:sz="0" w:space="0" w:color="auto"/>
                <w:right w:val="none" w:sz="0" w:space="0" w:color="auto"/>
              </w:divBdr>
            </w:div>
            <w:div w:id="766778379">
              <w:marLeft w:val="0"/>
              <w:marRight w:val="0"/>
              <w:marTop w:val="0"/>
              <w:marBottom w:val="0"/>
              <w:divBdr>
                <w:top w:val="none" w:sz="0" w:space="0" w:color="auto"/>
                <w:left w:val="none" w:sz="0" w:space="0" w:color="auto"/>
                <w:bottom w:val="none" w:sz="0" w:space="0" w:color="auto"/>
                <w:right w:val="none" w:sz="0" w:space="0" w:color="auto"/>
              </w:divBdr>
            </w:div>
            <w:div w:id="1639997647">
              <w:marLeft w:val="0"/>
              <w:marRight w:val="0"/>
              <w:marTop w:val="0"/>
              <w:marBottom w:val="0"/>
              <w:divBdr>
                <w:top w:val="none" w:sz="0" w:space="0" w:color="auto"/>
                <w:left w:val="none" w:sz="0" w:space="0" w:color="auto"/>
                <w:bottom w:val="none" w:sz="0" w:space="0" w:color="auto"/>
                <w:right w:val="none" w:sz="0" w:space="0" w:color="auto"/>
              </w:divBdr>
            </w:div>
            <w:div w:id="359162524">
              <w:marLeft w:val="0"/>
              <w:marRight w:val="0"/>
              <w:marTop w:val="0"/>
              <w:marBottom w:val="0"/>
              <w:divBdr>
                <w:top w:val="none" w:sz="0" w:space="0" w:color="auto"/>
                <w:left w:val="none" w:sz="0" w:space="0" w:color="auto"/>
                <w:bottom w:val="none" w:sz="0" w:space="0" w:color="auto"/>
                <w:right w:val="none" w:sz="0" w:space="0" w:color="auto"/>
              </w:divBdr>
            </w:div>
            <w:div w:id="359551966">
              <w:marLeft w:val="0"/>
              <w:marRight w:val="0"/>
              <w:marTop w:val="0"/>
              <w:marBottom w:val="0"/>
              <w:divBdr>
                <w:top w:val="none" w:sz="0" w:space="0" w:color="auto"/>
                <w:left w:val="none" w:sz="0" w:space="0" w:color="auto"/>
                <w:bottom w:val="none" w:sz="0" w:space="0" w:color="auto"/>
                <w:right w:val="none" w:sz="0" w:space="0" w:color="auto"/>
              </w:divBdr>
            </w:div>
          </w:divsChild>
        </w:div>
        <w:div w:id="1824735586">
          <w:marLeft w:val="0"/>
          <w:marRight w:val="0"/>
          <w:marTop w:val="0"/>
          <w:marBottom w:val="0"/>
          <w:divBdr>
            <w:top w:val="none" w:sz="0" w:space="0" w:color="auto"/>
            <w:left w:val="none" w:sz="0" w:space="0" w:color="auto"/>
            <w:bottom w:val="none" w:sz="0" w:space="0" w:color="auto"/>
            <w:right w:val="none" w:sz="0" w:space="0" w:color="auto"/>
          </w:divBdr>
          <w:divsChild>
            <w:div w:id="1402944453">
              <w:marLeft w:val="0"/>
              <w:marRight w:val="0"/>
              <w:marTop w:val="0"/>
              <w:marBottom w:val="0"/>
              <w:divBdr>
                <w:top w:val="none" w:sz="0" w:space="0" w:color="auto"/>
                <w:left w:val="none" w:sz="0" w:space="0" w:color="auto"/>
                <w:bottom w:val="none" w:sz="0" w:space="0" w:color="auto"/>
                <w:right w:val="none" w:sz="0" w:space="0" w:color="auto"/>
              </w:divBdr>
            </w:div>
            <w:div w:id="499002042">
              <w:marLeft w:val="0"/>
              <w:marRight w:val="0"/>
              <w:marTop w:val="0"/>
              <w:marBottom w:val="0"/>
              <w:divBdr>
                <w:top w:val="none" w:sz="0" w:space="0" w:color="auto"/>
                <w:left w:val="none" w:sz="0" w:space="0" w:color="auto"/>
                <w:bottom w:val="none" w:sz="0" w:space="0" w:color="auto"/>
                <w:right w:val="none" w:sz="0" w:space="0" w:color="auto"/>
              </w:divBdr>
            </w:div>
            <w:div w:id="888035508">
              <w:marLeft w:val="0"/>
              <w:marRight w:val="0"/>
              <w:marTop w:val="0"/>
              <w:marBottom w:val="0"/>
              <w:divBdr>
                <w:top w:val="none" w:sz="0" w:space="0" w:color="auto"/>
                <w:left w:val="none" w:sz="0" w:space="0" w:color="auto"/>
                <w:bottom w:val="none" w:sz="0" w:space="0" w:color="auto"/>
                <w:right w:val="none" w:sz="0" w:space="0" w:color="auto"/>
              </w:divBdr>
            </w:div>
            <w:div w:id="31424115">
              <w:marLeft w:val="0"/>
              <w:marRight w:val="0"/>
              <w:marTop w:val="0"/>
              <w:marBottom w:val="0"/>
              <w:divBdr>
                <w:top w:val="none" w:sz="0" w:space="0" w:color="auto"/>
                <w:left w:val="none" w:sz="0" w:space="0" w:color="auto"/>
                <w:bottom w:val="none" w:sz="0" w:space="0" w:color="auto"/>
                <w:right w:val="none" w:sz="0" w:space="0" w:color="auto"/>
              </w:divBdr>
            </w:div>
            <w:div w:id="756485837">
              <w:marLeft w:val="0"/>
              <w:marRight w:val="0"/>
              <w:marTop w:val="0"/>
              <w:marBottom w:val="0"/>
              <w:divBdr>
                <w:top w:val="none" w:sz="0" w:space="0" w:color="auto"/>
                <w:left w:val="none" w:sz="0" w:space="0" w:color="auto"/>
                <w:bottom w:val="none" w:sz="0" w:space="0" w:color="auto"/>
                <w:right w:val="none" w:sz="0" w:space="0" w:color="auto"/>
              </w:divBdr>
            </w:div>
            <w:div w:id="1652514854">
              <w:marLeft w:val="0"/>
              <w:marRight w:val="0"/>
              <w:marTop w:val="0"/>
              <w:marBottom w:val="0"/>
              <w:divBdr>
                <w:top w:val="none" w:sz="0" w:space="0" w:color="auto"/>
                <w:left w:val="none" w:sz="0" w:space="0" w:color="auto"/>
                <w:bottom w:val="none" w:sz="0" w:space="0" w:color="auto"/>
                <w:right w:val="none" w:sz="0" w:space="0" w:color="auto"/>
              </w:divBdr>
            </w:div>
            <w:div w:id="900868012">
              <w:marLeft w:val="0"/>
              <w:marRight w:val="0"/>
              <w:marTop w:val="0"/>
              <w:marBottom w:val="0"/>
              <w:divBdr>
                <w:top w:val="none" w:sz="0" w:space="0" w:color="auto"/>
                <w:left w:val="none" w:sz="0" w:space="0" w:color="auto"/>
                <w:bottom w:val="none" w:sz="0" w:space="0" w:color="auto"/>
                <w:right w:val="none" w:sz="0" w:space="0" w:color="auto"/>
              </w:divBdr>
            </w:div>
            <w:div w:id="318195681">
              <w:marLeft w:val="0"/>
              <w:marRight w:val="0"/>
              <w:marTop w:val="0"/>
              <w:marBottom w:val="0"/>
              <w:divBdr>
                <w:top w:val="none" w:sz="0" w:space="0" w:color="auto"/>
                <w:left w:val="none" w:sz="0" w:space="0" w:color="auto"/>
                <w:bottom w:val="none" w:sz="0" w:space="0" w:color="auto"/>
                <w:right w:val="none" w:sz="0" w:space="0" w:color="auto"/>
              </w:divBdr>
            </w:div>
            <w:div w:id="403532561">
              <w:marLeft w:val="0"/>
              <w:marRight w:val="0"/>
              <w:marTop w:val="0"/>
              <w:marBottom w:val="0"/>
              <w:divBdr>
                <w:top w:val="none" w:sz="0" w:space="0" w:color="auto"/>
                <w:left w:val="none" w:sz="0" w:space="0" w:color="auto"/>
                <w:bottom w:val="none" w:sz="0" w:space="0" w:color="auto"/>
                <w:right w:val="none" w:sz="0" w:space="0" w:color="auto"/>
              </w:divBdr>
            </w:div>
            <w:div w:id="617414872">
              <w:marLeft w:val="0"/>
              <w:marRight w:val="0"/>
              <w:marTop w:val="0"/>
              <w:marBottom w:val="0"/>
              <w:divBdr>
                <w:top w:val="none" w:sz="0" w:space="0" w:color="auto"/>
                <w:left w:val="none" w:sz="0" w:space="0" w:color="auto"/>
                <w:bottom w:val="none" w:sz="0" w:space="0" w:color="auto"/>
                <w:right w:val="none" w:sz="0" w:space="0" w:color="auto"/>
              </w:divBdr>
            </w:div>
            <w:div w:id="1545750282">
              <w:marLeft w:val="0"/>
              <w:marRight w:val="0"/>
              <w:marTop w:val="0"/>
              <w:marBottom w:val="0"/>
              <w:divBdr>
                <w:top w:val="none" w:sz="0" w:space="0" w:color="auto"/>
                <w:left w:val="none" w:sz="0" w:space="0" w:color="auto"/>
                <w:bottom w:val="none" w:sz="0" w:space="0" w:color="auto"/>
                <w:right w:val="none" w:sz="0" w:space="0" w:color="auto"/>
              </w:divBdr>
            </w:div>
            <w:div w:id="1781415036">
              <w:marLeft w:val="0"/>
              <w:marRight w:val="0"/>
              <w:marTop w:val="0"/>
              <w:marBottom w:val="0"/>
              <w:divBdr>
                <w:top w:val="none" w:sz="0" w:space="0" w:color="auto"/>
                <w:left w:val="none" w:sz="0" w:space="0" w:color="auto"/>
                <w:bottom w:val="none" w:sz="0" w:space="0" w:color="auto"/>
                <w:right w:val="none" w:sz="0" w:space="0" w:color="auto"/>
              </w:divBdr>
            </w:div>
          </w:divsChild>
        </w:div>
        <w:div w:id="306322718">
          <w:marLeft w:val="0"/>
          <w:marRight w:val="0"/>
          <w:marTop w:val="0"/>
          <w:marBottom w:val="0"/>
          <w:divBdr>
            <w:top w:val="none" w:sz="0" w:space="0" w:color="auto"/>
            <w:left w:val="none" w:sz="0" w:space="0" w:color="auto"/>
            <w:bottom w:val="none" w:sz="0" w:space="0" w:color="auto"/>
            <w:right w:val="none" w:sz="0" w:space="0" w:color="auto"/>
          </w:divBdr>
          <w:divsChild>
            <w:div w:id="1509715162">
              <w:marLeft w:val="0"/>
              <w:marRight w:val="0"/>
              <w:marTop w:val="0"/>
              <w:marBottom w:val="0"/>
              <w:divBdr>
                <w:top w:val="none" w:sz="0" w:space="0" w:color="auto"/>
                <w:left w:val="none" w:sz="0" w:space="0" w:color="auto"/>
                <w:bottom w:val="none" w:sz="0" w:space="0" w:color="auto"/>
                <w:right w:val="none" w:sz="0" w:space="0" w:color="auto"/>
              </w:divBdr>
            </w:div>
            <w:div w:id="548996518">
              <w:marLeft w:val="0"/>
              <w:marRight w:val="0"/>
              <w:marTop w:val="0"/>
              <w:marBottom w:val="0"/>
              <w:divBdr>
                <w:top w:val="none" w:sz="0" w:space="0" w:color="auto"/>
                <w:left w:val="none" w:sz="0" w:space="0" w:color="auto"/>
                <w:bottom w:val="none" w:sz="0" w:space="0" w:color="auto"/>
                <w:right w:val="none" w:sz="0" w:space="0" w:color="auto"/>
              </w:divBdr>
            </w:div>
            <w:div w:id="1194273100">
              <w:marLeft w:val="0"/>
              <w:marRight w:val="0"/>
              <w:marTop w:val="0"/>
              <w:marBottom w:val="0"/>
              <w:divBdr>
                <w:top w:val="none" w:sz="0" w:space="0" w:color="auto"/>
                <w:left w:val="none" w:sz="0" w:space="0" w:color="auto"/>
                <w:bottom w:val="none" w:sz="0" w:space="0" w:color="auto"/>
                <w:right w:val="none" w:sz="0" w:space="0" w:color="auto"/>
              </w:divBdr>
            </w:div>
            <w:div w:id="1465075458">
              <w:marLeft w:val="0"/>
              <w:marRight w:val="0"/>
              <w:marTop w:val="0"/>
              <w:marBottom w:val="0"/>
              <w:divBdr>
                <w:top w:val="none" w:sz="0" w:space="0" w:color="auto"/>
                <w:left w:val="none" w:sz="0" w:space="0" w:color="auto"/>
                <w:bottom w:val="none" w:sz="0" w:space="0" w:color="auto"/>
                <w:right w:val="none" w:sz="0" w:space="0" w:color="auto"/>
              </w:divBdr>
            </w:div>
            <w:div w:id="823011510">
              <w:marLeft w:val="0"/>
              <w:marRight w:val="0"/>
              <w:marTop w:val="0"/>
              <w:marBottom w:val="0"/>
              <w:divBdr>
                <w:top w:val="none" w:sz="0" w:space="0" w:color="auto"/>
                <w:left w:val="none" w:sz="0" w:space="0" w:color="auto"/>
                <w:bottom w:val="none" w:sz="0" w:space="0" w:color="auto"/>
                <w:right w:val="none" w:sz="0" w:space="0" w:color="auto"/>
              </w:divBdr>
            </w:div>
            <w:div w:id="1681548356">
              <w:marLeft w:val="0"/>
              <w:marRight w:val="0"/>
              <w:marTop w:val="0"/>
              <w:marBottom w:val="0"/>
              <w:divBdr>
                <w:top w:val="none" w:sz="0" w:space="0" w:color="auto"/>
                <w:left w:val="none" w:sz="0" w:space="0" w:color="auto"/>
                <w:bottom w:val="none" w:sz="0" w:space="0" w:color="auto"/>
                <w:right w:val="none" w:sz="0" w:space="0" w:color="auto"/>
              </w:divBdr>
            </w:div>
            <w:div w:id="890573210">
              <w:marLeft w:val="0"/>
              <w:marRight w:val="0"/>
              <w:marTop w:val="0"/>
              <w:marBottom w:val="0"/>
              <w:divBdr>
                <w:top w:val="none" w:sz="0" w:space="0" w:color="auto"/>
                <w:left w:val="none" w:sz="0" w:space="0" w:color="auto"/>
                <w:bottom w:val="none" w:sz="0" w:space="0" w:color="auto"/>
                <w:right w:val="none" w:sz="0" w:space="0" w:color="auto"/>
              </w:divBdr>
            </w:div>
            <w:div w:id="1116830188">
              <w:marLeft w:val="0"/>
              <w:marRight w:val="0"/>
              <w:marTop w:val="0"/>
              <w:marBottom w:val="0"/>
              <w:divBdr>
                <w:top w:val="none" w:sz="0" w:space="0" w:color="auto"/>
                <w:left w:val="none" w:sz="0" w:space="0" w:color="auto"/>
                <w:bottom w:val="none" w:sz="0" w:space="0" w:color="auto"/>
                <w:right w:val="none" w:sz="0" w:space="0" w:color="auto"/>
              </w:divBdr>
            </w:div>
            <w:div w:id="1886215122">
              <w:marLeft w:val="0"/>
              <w:marRight w:val="0"/>
              <w:marTop w:val="0"/>
              <w:marBottom w:val="0"/>
              <w:divBdr>
                <w:top w:val="none" w:sz="0" w:space="0" w:color="auto"/>
                <w:left w:val="none" w:sz="0" w:space="0" w:color="auto"/>
                <w:bottom w:val="none" w:sz="0" w:space="0" w:color="auto"/>
                <w:right w:val="none" w:sz="0" w:space="0" w:color="auto"/>
              </w:divBdr>
            </w:div>
            <w:div w:id="610093762">
              <w:marLeft w:val="0"/>
              <w:marRight w:val="0"/>
              <w:marTop w:val="0"/>
              <w:marBottom w:val="0"/>
              <w:divBdr>
                <w:top w:val="none" w:sz="0" w:space="0" w:color="auto"/>
                <w:left w:val="none" w:sz="0" w:space="0" w:color="auto"/>
                <w:bottom w:val="none" w:sz="0" w:space="0" w:color="auto"/>
                <w:right w:val="none" w:sz="0" w:space="0" w:color="auto"/>
              </w:divBdr>
            </w:div>
          </w:divsChild>
        </w:div>
        <w:div w:id="1729764961">
          <w:marLeft w:val="0"/>
          <w:marRight w:val="0"/>
          <w:marTop w:val="0"/>
          <w:marBottom w:val="0"/>
          <w:divBdr>
            <w:top w:val="none" w:sz="0" w:space="0" w:color="auto"/>
            <w:left w:val="none" w:sz="0" w:space="0" w:color="auto"/>
            <w:bottom w:val="none" w:sz="0" w:space="0" w:color="auto"/>
            <w:right w:val="none" w:sz="0" w:space="0" w:color="auto"/>
          </w:divBdr>
          <w:divsChild>
            <w:div w:id="257060345">
              <w:marLeft w:val="0"/>
              <w:marRight w:val="0"/>
              <w:marTop w:val="0"/>
              <w:marBottom w:val="0"/>
              <w:divBdr>
                <w:top w:val="none" w:sz="0" w:space="0" w:color="auto"/>
                <w:left w:val="none" w:sz="0" w:space="0" w:color="auto"/>
                <w:bottom w:val="none" w:sz="0" w:space="0" w:color="auto"/>
                <w:right w:val="none" w:sz="0" w:space="0" w:color="auto"/>
              </w:divBdr>
            </w:div>
            <w:div w:id="554120817">
              <w:marLeft w:val="0"/>
              <w:marRight w:val="0"/>
              <w:marTop w:val="0"/>
              <w:marBottom w:val="0"/>
              <w:divBdr>
                <w:top w:val="none" w:sz="0" w:space="0" w:color="auto"/>
                <w:left w:val="none" w:sz="0" w:space="0" w:color="auto"/>
                <w:bottom w:val="none" w:sz="0" w:space="0" w:color="auto"/>
                <w:right w:val="none" w:sz="0" w:space="0" w:color="auto"/>
              </w:divBdr>
            </w:div>
            <w:div w:id="716779532">
              <w:marLeft w:val="0"/>
              <w:marRight w:val="0"/>
              <w:marTop w:val="0"/>
              <w:marBottom w:val="0"/>
              <w:divBdr>
                <w:top w:val="none" w:sz="0" w:space="0" w:color="auto"/>
                <w:left w:val="none" w:sz="0" w:space="0" w:color="auto"/>
                <w:bottom w:val="none" w:sz="0" w:space="0" w:color="auto"/>
                <w:right w:val="none" w:sz="0" w:space="0" w:color="auto"/>
              </w:divBdr>
            </w:div>
            <w:div w:id="1585337257">
              <w:marLeft w:val="0"/>
              <w:marRight w:val="0"/>
              <w:marTop w:val="0"/>
              <w:marBottom w:val="0"/>
              <w:divBdr>
                <w:top w:val="none" w:sz="0" w:space="0" w:color="auto"/>
                <w:left w:val="none" w:sz="0" w:space="0" w:color="auto"/>
                <w:bottom w:val="none" w:sz="0" w:space="0" w:color="auto"/>
                <w:right w:val="none" w:sz="0" w:space="0" w:color="auto"/>
              </w:divBdr>
            </w:div>
            <w:div w:id="238290757">
              <w:marLeft w:val="0"/>
              <w:marRight w:val="0"/>
              <w:marTop w:val="0"/>
              <w:marBottom w:val="0"/>
              <w:divBdr>
                <w:top w:val="none" w:sz="0" w:space="0" w:color="auto"/>
                <w:left w:val="none" w:sz="0" w:space="0" w:color="auto"/>
                <w:bottom w:val="none" w:sz="0" w:space="0" w:color="auto"/>
                <w:right w:val="none" w:sz="0" w:space="0" w:color="auto"/>
              </w:divBdr>
            </w:div>
            <w:div w:id="1760254245">
              <w:marLeft w:val="0"/>
              <w:marRight w:val="0"/>
              <w:marTop w:val="0"/>
              <w:marBottom w:val="0"/>
              <w:divBdr>
                <w:top w:val="none" w:sz="0" w:space="0" w:color="auto"/>
                <w:left w:val="none" w:sz="0" w:space="0" w:color="auto"/>
                <w:bottom w:val="none" w:sz="0" w:space="0" w:color="auto"/>
                <w:right w:val="none" w:sz="0" w:space="0" w:color="auto"/>
              </w:divBdr>
            </w:div>
            <w:div w:id="2096050451">
              <w:marLeft w:val="0"/>
              <w:marRight w:val="0"/>
              <w:marTop w:val="0"/>
              <w:marBottom w:val="0"/>
              <w:divBdr>
                <w:top w:val="none" w:sz="0" w:space="0" w:color="auto"/>
                <w:left w:val="none" w:sz="0" w:space="0" w:color="auto"/>
                <w:bottom w:val="none" w:sz="0" w:space="0" w:color="auto"/>
                <w:right w:val="none" w:sz="0" w:space="0" w:color="auto"/>
              </w:divBdr>
            </w:div>
            <w:div w:id="1103958066">
              <w:marLeft w:val="0"/>
              <w:marRight w:val="0"/>
              <w:marTop w:val="0"/>
              <w:marBottom w:val="0"/>
              <w:divBdr>
                <w:top w:val="none" w:sz="0" w:space="0" w:color="auto"/>
                <w:left w:val="none" w:sz="0" w:space="0" w:color="auto"/>
                <w:bottom w:val="none" w:sz="0" w:space="0" w:color="auto"/>
                <w:right w:val="none" w:sz="0" w:space="0" w:color="auto"/>
              </w:divBdr>
            </w:div>
            <w:div w:id="1216234764">
              <w:marLeft w:val="0"/>
              <w:marRight w:val="0"/>
              <w:marTop w:val="0"/>
              <w:marBottom w:val="0"/>
              <w:divBdr>
                <w:top w:val="none" w:sz="0" w:space="0" w:color="auto"/>
                <w:left w:val="none" w:sz="0" w:space="0" w:color="auto"/>
                <w:bottom w:val="none" w:sz="0" w:space="0" w:color="auto"/>
                <w:right w:val="none" w:sz="0" w:space="0" w:color="auto"/>
              </w:divBdr>
            </w:div>
            <w:div w:id="2068917167">
              <w:marLeft w:val="0"/>
              <w:marRight w:val="0"/>
              <w:marTop w:val="0"/>
              <w:marBottom w:val="0"/>
              <w:divBdr>
                <w:top w:val="none" w:sz="0" w:space="0" w:color="auto"/>
                <w:left w:val="none" w:sz="0" w:space="0" w:color="auto"/>
                <w:bottom w:val="none" w:sz="0" w:space="0" w:color="auto"/>
                <w:right w:val="none" w:sz="0" w:space="0" w:color="auto"/>
              </w:divBdr>
            </w:div>
          </w:divsChild>
        </w:div>
        <w:div w:id="1565219002">
          <w:marLeft w:val="0"/>
          <w:marRight w:val="0"/>
          <w:marTop w:val="0"/>
          <w:marBottom w:val="0"/>
          <w:divBdr>
            <w:top w:val="none" w:sz="0" w:space="0" w:color="auto"/>
            <w:left w:val="none" w:sz="0" w:space="0" w:color="auto"/>
            <w:bottom w:val="none" w:sz="0" w:space="0" w:color="auto"/>
            <w:right w:val="none" w:sz="0" w:space="0" w:color="auto"/>
          </w:divBdr>
          <w:divsChild>
            <w:div w:id="1911185450">
              <w:marLeft w:val="0"/>
              <w:marRight w:val="0"/>
              <w:marTop w:val="0"/>
              <w:marBottom w:val="0"/>
              <w:divBdr>
                <w:top w:val="none" w:sz="0" w:space="0" w:color="auto"/>
                <w:left w:val="none" w:sz="0" w:space="0" w:color="auto"/>
                <w:bottom w:val="none" w:sz="0" w:space="0" w:color="auto"/>
                <w:right w:val="none" w:sz="0" w:space="0" w:color="auto"/>
              </w:divBdr>
            </w:div>
            <w:div w:id="1381782805">
              <w:marLeft w:val="0"/>
              <w:marRight w:val="0"/>
              <w:marTop w:val="0"/>
              <w:marBottom w:val="0"/>
              <w:divBdr>
                <w:top w:val="none" w:sz="0" w:space="0" w:color="auto"/>
                <w:left w:val="none" w:sz="0" w:space="0" w:color="auto"/>
                <w:bottom w:val="none" w:sz="0" w:space="0" w:color="auto"/>
                <w:right w:val="none" w:sz="0" w:space="0" w:color="auto"/>
              </w:divBdr>
            </w:div>
            <w:div w:id="681013638">
              <w:marLeft w:val="0"/>
              <w:marRight w:val="0"/>
              <w:marTop w:val="0"/>
              <w:marBottom w:val="0"/>
              <w:divBdr>
                <w:top w:val="none" w:sz="0" w:space="0" w:color="auto"/>
                <w:left w:val="none" w:sz="0" w:space="0" w:color="auto"/>
                <w:bottom w:val="none" w:sz="0" w:space="0" w:color="auto"/>
                <w:right w:val="none" w:sz="0" w:space="0" w:color="auto"/>
              </w:divBdr>
            </w:div>
            <w:div w:id="1034843358">
              <w:marLeft w:val="0"/>
              <w:marRight w:val="0"/>
              <w:marTop w:val="0"/>
              <w:marBottom w:val="0"/>
              <w:divBdr>
                <w:top w:val="none" w:sz="0" w:space="0" w:color="auto"/>
                <w:left w:val="none" w:sz="0" w:space="0" w:color="auto"/>
                <w:bottom w:val="none" w:sz="0" w:space="0" w:color="auto"/>
                <w:right w:val="none" w:sz="0" w:space="0" w:color="auto"/>
              </w:divBdr>
            </w:div>
            <w:div w:id="296495122">
              <w:marLeft w:val="0"/>
              <w:marRight w:val="0"/>
              <w:marTop w:val="0"/>
              <w:marBottom w:val="0"/>
              <w:divBdr>
                <w:top w:val="none" w:sz="0" w:space="0" w:color="auto"/>
                <w:left w:val="none" w:sz="0" w:space="0" w:color="auto"/>
                <w:bottom w:val="none" w:sz="0" w:space="0" w:color="auto"/>
                <w:right w:val="none" w:sz="0" w:space="0" w:color="auto"/>
              </w:divBdr>
            </w:div>
            <w:div w:id="1567448392">
              <w:marLeft w:val="0"/>
              <w:marRight w:val="0"/>
              <w:marTop w:val="0"/>
              <w:marBottom w:val="0"/>
              <w:divBdr>
                <w:top w:val="none" w:sz="0" w:space="0" w:color="auto"/>
                <w:left w:val="none" w:sz="0" w:space="0" w:color="auto"/>
                <w:bottom w:val="none" w:sz="0" w:space="0" w:color="auto"/>
                <w:right w:val="none" w:sz="0" w:space="0" w:color="auto"/>
              </w:divBdr>
            </w:div>
            <w:div w:id="638845733">
              <w:marLeft w:val="0"/>
              <w:marRight w:val="0"/>
              <w:marTop w:val="0"/>
              <w:marBottom w:val="0"/>
              <w:divBdr>
                <w:top w:val="none" w:sz="0" w:space="0" w:color="auto"/>
                <w:left w:val="none" w:sz="0" w:space="0" w:color="auto"/>
                <w:bottom w:val="none" w:sz="0" w:space="0" w:color="auto"/>
                <w:right w:val="none" w:sz="0" w:space="0" w:color="auto"/>
              </w:divBdr>
            </w:div>
            <w:div w:id="437725297">
              <w:marLeft w:val="0"/>
              <w:marRight w:val="0"/>
              <w:marTop w:val="0"/>
              <w:marBottom w:val="0"/>
              <w:divBdr>
                <w:top w:val="none" w:sz="0" w:space="0" w:color="auto"/>
                <w:left w:val="none" w:sz="0" w:space="0" w:color="auto"/>
                <w:bottom w:val="none" w:sz="0" w:space="0" w:color="auto"/>
                <w:right w:val="none" w:sz="0" w:space="0" w:color="auto"/>
              </w:divBdr>
            </w:div>
            <w:div w:id="359820580">
              <w:marLeft w:val="0"/>
              <w:marRight w:val="0"/>
              <w:marTop w:val="0"/>
              <w:marBottom w:val="0"/>
              <w:divBdr>
                <w:top w:val="none" w:sz="0" w:space="0" w:color="auto"/>
                <w:left w:val="none" w:sz="0" w:space="0" w:color="auto"/>
                <w:bottom w:val="none" w:sz="0" w:space="0" w:color="auto"/>
                <w:right w:val="none" w:sz="0" w:space="0" w:color="auto"/>
              </w:divBdr>
            </w:div>
            <w:div w:id="367339608">
              <w:marLeft w:val="0"/>
              <w:marRight w:val="0"/>
              <w:marTop w:val="0"/>
              <w:marBottom w:val="0"/>
              <w:divBdr>
                <w:top w:val="none" w:sz="0" w:space="0" w:color="auto"/>
                <w:left w:val="none" w:sz="0" w:space="0" w:color="auto"/>
                <w:bottom w:val="none" w:sz="0" w:space="0" w:color="auto"/>
                <w:right w:val="none" w:sz="0" w:space="0" w:color="auto"/>
              </w:divBdr>
            </w:div>
          </w:divsChild>
        </w:div>
        <w:div w:id="1262224933">
          <w:marLeft w:val="0"/>
          <w:marRight w:val="0"/>
          <w:marTop w:val="0"/>
          <w:marBottom w:val="0"/>
          <w:divBdr>
            <w:top w:val="none" w:sz="0" w:space="0" w:color="auto"/>
            <w:left w:val="none" w:sz="0" w:space="0" w:color="auto"/>
            <w:bottom w:val="none" w:sz="0" w:space="0" w:color="auto"/>
            <w:right w:val="none" w:sz="0" w:space="0" w:color="auto"/>
          </w:divBdr>
          <w:divsChild>
            <w:div w:id="178589761">
              <w:marLeft w:val="0"/>
              <w:marRight w:val="0"/>
              <w:marTop w:val="0"/>
              <w:marBottom w:val="0"/>
              <w:divBdr>
                <w:top w:val="none" w:sz="0" w:space="0" w:color="auto"/>
                <w:left w:val="none" w:sz="0" w:space="0" w:color="auto"/>
                <w:bottom w:val="none" w:sz="0" w:space="0" w:color="auto"/>
                <w:right w:val="none" w:sz="0" w:space="0" w:color="auto"/>
              </w:divBdr>
            </w:div>
            <w:div w:id="186797178">
              <w:marLeft w:val="0"/>
              <w:marRight w:val="0"/>
              <w:marTop w:val="0"/>
              <w:marBottom w:val="0"/>
              <w:divBdr>
                <w:top w:val="none" w:sz="0" w:space="0" w:color="auto"/>
                <w:left w:val="none" w:sz="0" w:space="0" w:color="auto"/>
                <w:bottom w:val="none" w:sz="0" w:space="0" w:color="auto"/>
                <w:right w:val="none" w:sz="0" w:space="0" w:color="auto"/>
              </w:divBdr>
            </w:div>
            <w:div w:id="207839366">
              <w:marLeft w:val="0"/>
              <w:marRight w:val="0"/>
              <w:marTop w:val="0"/>
              <w:marBottom w:val="0"/>
              <w:divBdr>
                <w:top w:val="none" w:sz="0" w:space="0" w:color="auto"/>
                <w:left w:val="none" w:sz="0" w:space="0" w:color="auto"/>
                <w:bottom w:val="none" w:sz="0" w:space="0" w:color="auto"/>
                <w:right w:val="none" w:sz="0" w:space="0" w:color="auto"/>
              </w:divBdr>
            </w:div>
            <w:div w:id="163399256">
              <w:marLeft w:val="0"/>
              <w:marRight w:val="0"/>
              <w:marTop w:val="0"/>
              <w:marBottom w:val="0"/>
              <w:divBdr>
                <w:top w:val="none" w:sz="0" w:space="0" w:color="auto"/>
                <w:left w:val="none" w:sz="0" w:space="0" w:color="auto"/>
                <w:bottom w:val="none" w:sz="0" w:space="0" w:color="auto"/>
                <w:right w:val="none" w:sz="0" w:space="0" w:color="auto"/>
              </w:divBdr>
            </w:div>
            <w:div w:id="1137649704">
              <w:marLeft w:val="0"/>
              <w:marRight w:val="0"/>
              <w:marTop w:val="0"/>
              <w:marBottom w:val="0"/>
              <w:divBdr>
                <w:top w:val="none" w:sz="0" w:space="0" w:color="auto"/>
                <w:left w:val="none" w:sz="0" w:space="0" w:color="auto"/>
                <w:bottom w:val="none" w:sz="0" w:space="0" w:color="auto"/>
                <w:right w:val="none" w:sz="0" w:space="0" w:color="auto"/>
              </w:divBdr>
            </w:div>
            <w:div w:id="459425518">
              <w:marLeft w:val="0"/>
              <w:marRight w:val="0"/>
              <w:marTop w:val="0"/>
              <w:marBottom w:val="0"/>
              <w:divBdr>
                <w:top w:val="none" w:sz="0" w:space="0" w:color="auto"/>
                <w:left w:val="none" w:sz="0" w:space="0" w:color="auto"/>
                <w:bottom w:val="none" w:sz="0" w:space="0" w:color="auto"/>
                <w:right w:val="none" w:sz="0" w:space="0" w:color="auto"/>
              </w:divBdr>
            </w:div>
            <w:div w:id="932010634">
              <w:marLeft w:val="0"/>
              <w:marRight w:val="0"/>
              <w:marTop w:val="0"/>
              <w:marBottom w:val="0"/>
              <w:divBdr>
                <w:top w:val="none" w:sz="0" w:space="0" w:color="auto"/>
                <w:left w:val="none" w:sz="0" w:space="0" w:color="auto"/>
                <w:bottom w:val="none" w:sz="0" w:space="0" w:color="auto"/>
                <w:right w:val="none" w:sz="0" w:space="0" w:color="auto"/>
              </w:divBdr>
            </w:div>
            <w:div w:id="222955568">
              <w:marLeft w:val="0"/>
              <w:marRight w:val="0"/>
              <w:marTop w:val="0"/>
              <w:marBottom w:val="0"/>
              <w:divBdr>
                <w:top w:val="none" w:sz="0" w:space="0" w:color="auto"/>
                <w:left w:val="none" w:sz="0" w:space="0" w:color="auto"/>
                <w:bottom w:val="none" w:sz="0" w:space="0" w:color="auto"/>
                <w:right w:val="none" w:sz="0" w:space="0" w:color="auto"/>
              </w:divBdr>
            </w:div>
            <w:div w:id="355086163">
              <w:marLeft w:val="0"/>
              <w:marRight w:val="0"/>
              <w:marTop w:val="0"/>
              <w:marBottom w:val="0"/>
              <w:divBdr>
                <w:top w:val="none" w:sz="0" w:space="0" w:color="auto"/>
                <w:left w:val="none" w:sz="0" w:space="0" w:color="auto"/>
                <w:bottom w:val="none" w:sz="0" w:space="0" w:color="auto"/>
                <w:right w:val="none" w:sz="0" w:space="0" w:color="auto"/>
              </w:divBdr>
            </w:div>
            <w:div w:id="631522147">
              <w:marLeft w:val="0"/>
              <w:marRight w:val="0"/>
              <w:marTop w:val="0"/>
              <w:marBottom w:val="0"/>
              <w:divBdr>
                <w:top w:val="none" w:sz="0" w:space="0" w:color="auto"/>
                <w:left w:val="none" w:sz="0" w:space="0" w:color="auto"/>
                <w:bottom w:val="none" w:sz="0" w:space="0" w:color="auto"/>
                <w:right w:val="none" w:sz="0" w:space="0" w:color="auto"/>
              </w:divBdr>
            </w:div>
          </w:divsChild>
        </w:div>
        <w:div w:id="1171942937">
          <w:marLeft w:val="0"/>
          <w:marRight w:val="0"/>
          <w:marTop w:val="0"/>
          <w:marBottom w:val="0"/>
          <w:divBdr>
            <w:top w:val="none" w:sz="0" w:space="0" w:color="auto"/>
            <w:left w:val="none" w:sz="0" w:space="0" w:color="auto"/>
            <w:bottom w:val="none" w:sz="0" w:space="0" w:color="auto"/>
            <w:right w:val="none" w:sz="0" w:space="0" w:color="auto"/>
          </w:divBdr>
          <w:divsChild>
            <w:div w:id="1053776313">
              <w:marLeft w:val="0"/>
              <w:marRight w:val="0"/>
              <w:marTop w:val="0"/>
              <w:marBottom w:val="0"/>
              <w:divBdr>
                <w:top w:val="none" w:sz="0" w:space="0" w:color="auto"/>
                <w:left w:val="none" w:sz="0" w:space="0" w:color="auto"/>
                <w:bottom w:val="none" w:sz="0" w:space="0" w:color="auto"/>
                <w:right w:val="none" w:sz="0" w:space="0" w:color="auto"/>
              </w:divBdr>
            </w:div>
            <w:div w:id="802890036">
              <w:marLeft w:val="0"/>
              <w:marRight w:val="0"/>
              <w:marTop w:val="0"/>
              <w:marBottom w:val="0"/>
              <w:divBdr>
                <w:top w:val="none" w:sz="0" w:space="0" w:color="auto"/>
                <w:left w:val="none" w:sz="0" w:space="0" w:color="auto"/>
                <w:bottom w:val="none" w:sz="0" w:space="0" w:color="auto"/>
                <w:right w:val="none" w:sz="0" w:space="0" w:color="auto"/>
              </w:divBdr>
            </w:div>
            <w:div w:id="1351292864">
              <w:marLeft w:val="0"/>
              <w:marRight w:val="0"/>
              <w:marTop w:val="0"/>
              <w:marBottom w:val="0"/>
              <w:divBdr>
                <w:top w:val="none" w:sz="0" w:space="0" w:color="auto"/>
                <w:left w:val="none" w:sz="0" w:space="0" w:color="auto"/>
                <w:bottom w:val="none" w:sz="0" w:space="0" w:color="auto"/>
                <w:right w:val="none" w:sz="0" w:space="0" w:color="auto"/>
              </w:divBdr>
            </w:div>
            <w:div w:id="576522963">
              <w:marLeft w:val="0"/>
              <w:marRight w:val="0"/>
              <w:marTop w:val="0"/>
              <w:marBottom w:val="0"/>
              <w:divBdr>
                <w:top w:val="none" w:sz="0" w:space="0" w:color="auto"/>
                <w:left w:val="none" w:sz="0" w:space="0" w:color="auto"/>
                <w:bottom w:val="none" w:sz="0" w:space="0" w:color="auto"/>
                <w:right w:val="none" w:sz="0" w:space="0" w:color="auto"/>
              </w:divBdr>
            </w:div>
            <w:div w:id="1352027686">
              <w:marLeft w:val="0"/>
              <w:marRight w:val="0"/>
              <w:marTop w:val="0"/>
              <w:marBottom w:val="0"/>
              <w:divBdr>
                <w:top w:val="none" w:sz="0" w:space="0" w:color="auto"/>
                <w:left w:val="none" w:sz="0" w:space="0" w:color="auto"/>
                <w:bottom w:val="none" w:sz="0" w:space="0" w:color="auto"/>
                <w:right w:val="none" w:sz="0" w:space="0" w:color="auto"/>
              </w:divBdr>
            </w:div>
            <w:div w:id="484132137">
              <w:marLeft w:val="0"/>
              <w:marRight w:val="0"/>
              <w:marTop w:val="0"/>
              <w:marBottom w:val="0"/>
              <w:divBdr>
                <w:top w:val="none" w:sz="0" w:space="0" w:color="auto"/>
                <w:left w:val="none" w:sz="0" w:space="0" w:color="auto"/>
                <w:bottom w:val="none" w:sz="0" w:space="0" w:color="auto"/>
                <w:right w:val="none" w:sz="0" w:space="0" w:color="auto"/>
              </w:divBdr>
            </w:div>
            <w:div w:id="1591154267">
              <w:marLeft w:val="0"/>
              <w:marRight w:val="0"/>
              <w:marTop w:val="0"/>
              <w:marBottom w:val="0"/>
              <w:divBdr>
                <w:top w:val="none" w:sz="0" w:space="0" w:color="auto"/>
                <w:left w:val="none" w:sz="0" w:space="0" w:color="auto"/>
                <w:bottom w:val="none" w:sz="0" w:space="0" w:color="auto"/>
                <w:right w:val="none" w:sz="0" w:space="0" w:color="auto"/>
              </w:divBdr>
            </w:div>
            <w:div w:id="563681397">
              <w:marLeft w:val="0"/>
              <w:marRight w:val="0"/>
              <w:marTop w:val="0"/>
              <w:marBottom w:val="0"/>
              <w:divBdr>
                <w:top w:val="none" w:sz="0" w:space="0" w:color="auto"/>
                <w:left w:val="none" w:sz="0" w:space="0" w:color="auto"/>
                <w:bottom w:val="none" w:sz="0" w:space="0" w:color="auto"/>
                <w:right w:val="none" w:sz="0" w:space="0" w:color="auto"/>
              </w:divBdr>
            </w:div>
            <w:div w:id="1034842019">
              <w:marLeft w:val="0"/>
              <w:marRight w:val="0"/>
              <w:marTop w:val="0"/>
              <w:marBottom w:val="0"/>
              <w:divBdr>
                <w:top w:val="none" w:sz="0" w:space="0" w:color="auto"/>
                <w:left w:val="none" w:sz="0" w:space="0" w:color="auto"/>
                <w:bottom w:val="none" w:sz="0" w:space="0" w:color="auto"/>
                <w:right w:val="none" w:sz="0" w:space="0" w:color="auto"/>
              </w:divBdr>
            </w:div>
            <w:div w:id="2048136008">
              <w:marLeft w:val="0"/>
              <w:marRight w:val="0"/>
              <w:marTop w:val="0"/>
              <w:marBottom w:val="0"/>
              <w:divBdr>
                <w:top w:val="none" w:sz="0" w:space="0" w:color="auto"/>
                <w:left w:val="none" w:sz="0" w:space="0" w:color="auto"/>
                <w:bottom w:val="none" w:sz="0" w:space="0" w:color="auto"/>
                <w:right w:val="none" w:sz="0" w:space="0" w:color="auto"/>
              </w:divBdr>
            </w:div>
          </w:divsChild>
        </w:div>
        <w:div w:id="1894151660">
          <w:marLeft w:val="0"/>
          <w:marRight w:val="0"/>
          <w:marTop w:val="0"/>
          <w:marBottom w:val="0"/>
          <w:divBdr>
            <w:top w:val="none" w:sz="0" w:space="0" w:color="auto"/>
            <w:left w:val="none" w:sz="0" w:space="0" w:color="auto"/>
            <w:bottom w:val="none" w:sz="0" w:space="0" w:color="auto"/>
            <w:right w:val="none" w:sz="0" w:space="0" w:color="auto"/>
          </w:divBdr>
          <w:divsChild>
            <w:div w:id="1845709309">
              <w:marLeft w:val="0"/>
              <w:marRight w:val="0"/>
              <w:marTop w:val="0"/>
              <w:marBottom w:val="0"/>
              <w:divBdr>
                <w:top w:val="none" w:sz="0" w:space="0" w:color="auto"/>
                <w:left w:val="none" w:sz="0" w:space="0" w:color="auto"/>
                <w:bottom w:val="none" w:sz="0" w:space="0" w:color="auto"/>
                <w:right w:val="none" w:sz="0" w:space="0" w:color="auto"/>
              </w:divBdr>
            </w:div>
            <w:div w:id="220211019">
              <w:marLeft w:val="0"/>
              <w:marRight w:val="0"/>
              <w:marTop w:val="0"/>
              <w:marBottom w:val="0"/>
              <w:divBdr>
                <w:top w:val="none" w:sz="0" w:space="0" w:color="auto"/>
                <w:left w:val="none" w:sz="0" w:space="0" w:color="auto"/>
                <w:bottom w:val="none" w:sz="0" w:space="0" w:color="auto"/>
                <w:right w:val="none" w:sz="0" w:space="0" w:color="auto"/>
              </w:divBdr>
            </w:div>
            <w:div w:id="32118487">
              <w:marLeft w:val="0"/>
              <w:marRight w:val="0"/>
              <w:marTop w:val="0"/>
              <w:marBottom w:val="0"/>
              <w:divBdr>
                <w:top w:val="none" w:sz="0" w:space="0" w:color="auto"/>
                <w:left w:val="none" w:sz="0" w:space="0" w:color="auto"/>
                <w:bottom w:val="none" w:sz="0" w:space="0" w:color="auto"/>
                <w:right w:val="none" w:sz="0" w:space="0" w:color="auto"/>
              </w:divBdr>
            </w:div>
            <w:div w:id="1036663606">
              <w:marLeft w:val="0"/>
              <w:marRight w:val="0"/>
              <w:marTop w:val="0"/>
              <w:marBottom w:val="0"/>
              <w:divBdr>
                <w:top w:val="none" w:sz="0" w:space="0" w:color="auto"/>
                <w:left w:val="none" w:sz="0" w:space="0" w:color="auto"/>
                <w:bottom w:val="none" w:sz="0" w:space="0" w:color="auto"/>
                <w:right w:val="none" w:sz="0" w:space="0" w:color="auto"/>
              </w:divBdr>
            </w:div>
            <w:div w:id="692263483">
              <w:marLeft w:val="0"/>
              <w:marRight w:val="0"/>
              <w:marTop w:val="0"/>
              <w:marBottom w:val="0"/>
              <w:divBdr>
                <w:top w:val="none" w:sz="0" w:space="0" w:color="auto"/>
                <w:left w:val="none" w:sz="0" w:space="0" w:color="auto"/>
                <w:bottom w:val="none" w:sz="0" w:space="0" w:color="auto"/>
                <w:right w:val="none" w:sz="0" w:space="0" w:color="auto"/>
              </w:divBdr>
            </w:div>
            <w:div w:id="1486512131">
              <w:marLeft w:val="0"/>
              <w:marRight w:val="0"/>
              <w:marTop w:val="0"/>
              <w:marBottom w:val="0"/>
              <w:divBdr>
                <w:top w:val="none" w:sz="0" w:space="0" w:color="auto"/>
                <w:left w:val="none" w:sz="0" w:space="0" w:color="auto"/>
                <w:bottom w:val="none" w:sz="0" w:space="0" w:color="auto"/>
                <w:right w:val="none" w:sz="0" w:space="0" w:color="auto"/>
              </w:divBdr>
            </w:div>
            <w:div w:id="2105490902">
              <w:marLeft w:val="0"/>
              <w:marRight w:val="0"/>
              <w:marTop w:val="0"/>
              <w:marBottom w:val="0"/>
              <w:divBdr>
                <w:top w:val="none" w:sz="0" w:space="0" w:color="auto"/>
                <w:left w:val="none" w:sz="0" w:space="0" w:color="auto"/>
                <w:bottom w:val="none" w:sz="0" w:space="0" w:color="auto"/>
                <w:right w:val="none" w:sz="0" w:space="0" w:color="auto"/>
              </w:divBdr>
            </w:div>
            <w:div w:id="1514370203">
              <w:marLeft w:val="0"/>
              <w:marRight w:val="0"/>
              <w:marTop w:val="0"/>
              <w:marBottom w:val="0"/>
              <w:divBdr>
                <w:top w:val="none" w:sz="0" w:space="0" w:color="auto"/>
                <w:left w:val="none" w:sz="0" w:space="0" w:color="auto"/>
                <w:bottom w:val="none" w:sz="0" w:space="0" w:color="auto"/>
                <w:right w:val="none" w:sz="0" w:space="0" w:color="auto"/>
              </w:divBdr>
            </w:div>
            <w:div w:id="2042321201">
              <w:marLeft w:val="0"/>
              <w:marRight w:val="0"/>
              <w:marTop w:val="0"/>
              <w:marBottom w:val="0"/>
              <w:divBdr>
                <w:top w:val="none" w:sz="0" w:space="0" w:color="auto"/>
                <w:left w:val="none" w:sz="0" w:space="0" w:color="auto"/>
                <w:bottom w:val="none" w:sz="0" w:space="0" w:color="auto"/>
                <w:right w:val="none" w:sz="0" w:space="0" w:color="auto"/>
              </w:divBdr>
            </w:div>
            <w:div w:id="1604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8363">
      <w:bodyDiv w:val="1"/>
      <w:marLeft w:val="0"/>
      <w:marRight w:val="0"/>
      <w:marTop w:val="0"/>
      <w:marBottom w:val="0"/>
      <w:divBdr>
        <w:top w:val="none" w:sz="0" w:space="0" w:color="auto"/>
        <w:left w:val="none" w:sz="0" w:space="0" w:color="auto"/>
        <w:bottom w:val="none" w:sz="0" w:space="0" w:color="auto"/>
        <w:right w:val="none" w:sz="0" w:space="0" w:color="auto"/>
      </w:divBdr>
    </w:div>
    <w:div w:id="256212026">
      <w:bodyDiv w:val="1"/>
      <w:marLeft w:val="0"/>
      <w:marRight w:val="0"/>
      <w:marTop w:val="0"/>
      <w:marBottom w:val="0"/>
      <w:divBdr>
        <w:top w:val="none" w:sz="0" w:space="0" w:color="auto"/>
        <w:left w:val="none" w:sz="0" w:space="0" w:color="auto"/>
        <w:bottom w:val="none" w:sz="0" w:space="0" w:color="auto"/>
        <w:right w:val="none" w:sz="0" w:space="0" w:color="auto"/>
      </w:divBdr>
    </w:div>
    <w:div w:id="259291438">
      <w:bodyDiv w:val="1"/>
      <w:marLeft w:val="0"/>
      <w:marRight w:val="0"/>
      <w:marTop w:val="0"/>
      <w:marBottom w:val="0"/>
      <w:divBdr>
        <w:top w:val="none" w:sz="0" w:space="0" w:color="auto"/>
        <w:left w:val="none" w:sz="0" w:space="0" w:color="auto"/>
        <w:bottom w:val="none" w:sz="0" w:space="0" w:color="auto"/>
        <w:right w:val="none" w:sz="0" w:space="0" w:color="auto"/>
      </w:divBdr>
    </w:div>
    <w:div w:id="340813021">
      <w:bodyDiv w:val="1"/>
      <w:marLeft w:val="0"/>
      <w:marRight w:val="0"/>
      <w:marTop w:val="0"/>
      <w:marBottom w:val="0"/>
      <w:divBdr>
        <w:top w:val="none" w:sz="0" w:space="0" w:color="auto"/>
        <w:left w:val="none" w:sz="0" w:space="0" w:color="auto"/>
        <w:bottom w:val="none" w:sz="0" w:space="0" w:color="auto"/>
        <w:right w:val="none" w:sz="0" w:space="0" w:color="auto"/>
      </w:divBdr>
    </w:div>
    <w:div w:id="346948395">
      <w:bodyDiv w:val="1"/>
      <w:marLeft w:val="0"/>
      <w:marRight w:val="0"/>
      <w:marTop w:val="0"/>
      <w:marBottom w:val="0"/>
      <w:divBdr>
        <w:top w:val="none" w:sz="0" w:space="0" w:color="auto"/>
        <w:left w:val="none" w:sz="0" w:space="0" w:color="auto"/>
        <w:bottom w:val="none" w:sz="0" w:space="0" w:color="auto"/>
        <w:right w:val="none" w:sz="0" w:space="0" w:color="auto"/>
      </w:divBdr>
    </w:div>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10101">
      <w:bodyDiv w:val="1"/>
      <w:marLeft w:val="0"/>
      <w:marRight w:val="0"/>
      <w:marTop w:val="0"/>
      <w:marBottom w:val="0"/>
      <w:divBdr>
        <w:top w:val="none" w:sz="0" w:space="0" w:color="auto"/>
        <w:left w:val="none" w:sz="0" w:space="0" w:color="auto"/>
        <w:bottom w:val="none" w:sz="0" w:space="0" w:color="auto"/>
        <w:right w:val="none" w:sz="0" w:space="0" w:color="auto"/>
      </w:divBdr>
    </w:div>
    <w:div w:id="616062620">
      <w:bodyDiv w:val="1"/>
      <w:marLeft w:val="0"/>
      <w:marRight w:val="0"/>
      <w:marTop w:val="0"/>
      <w:marBottom w:val="0"/>
      <w:divBdr>
        <w:top w:val="none" w:sz="0" w:space="0" w:color="auto"/>
        <w:left w:val="none" w:sz="0" w:space="0" w:color="auto"/>
        <w:bottom w:val="none" w:sz="0" w:space="0" w:color="auto"/>
        <w:right w:val="none" w:sz="0" w:space="0" w:color="auto"/>
      </w:divBdr>
    </w:div>
    <w:div w:id="637993978">
      <w:bodyDiv w:val="1"/>
      <w:marLeft w:val="0"/>
      <w:marRight w:val="0"/>
      <w:marTop w:val="0"/>
      <w:marBottom w:val="0"/>
      <w:divBdr>
        <w:top w:val="none" w:sz="0" w:space="0" w:color="auto"/>
        <w:left w:val="none" w:sz="0" w:space="0" w:color="auto"/>
        <w:bottom w:val="none" w:sz="0" w:space="0" w:color="auto"/>
        <w:right w:val="none" w:sz="0" w:space="0" w:color="auto"/>
      </w:divBdr>
    </w:div>
    <w:div w:id="647320995">
      <w:bodyDiv w:val="1"/>
      <w:marLeft w:val="0"/>
      <w:marRight w:val="0"/>
      <w:marTop w:val="0"/>
      <w:marBottom w:val="0"/>
      <w:divBdr>
        <w:top w:val="none" w:sz="0" w:space="0" w:color="auto"/>
        <w:left w:val="none" w:sz="0" w:space="0" w:color="auto"/>
        <w:bottom w:val="none" w:sz="0" w:space="0" w:color="auto"/>
        <w:right w:val="none" w:sz="0" w:space="0" w:color="auto"/>
      </w:divBdr>
    </w:div>
    <w:div w:id="652097911">
      <w:bodyDiv w:val="1"/>
      <w:marLeft w:val="0"/>
      <w:marRight w:val="0"/>
      <w:marTop w:val="0"/>
      <w:marBottom w:val="0"/>
      <w:divBdr>
        <w:top w:val="none" w:sz="0" w:space="0" w:color="auto"/>
        <w:left w:val="none" w:sz="0" w:space="0" w:color="auto"/>
        <w:bottom w:val="none" w:sz="0" w:space="0" w:color="auto"/>
        <w:right w:val="none" w:sz="0" w:space="0" w:color="auto"/>
      </w:divBdr>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773664">
      <w:bodyDiv w:val="1"/>
      <w:marLeft w:val="0"/>
      <w:marRight w:val="0"/>
      <w:marTop w:val="0"/>
      <w:marBottom w:val="0"/>
      <w:divBdr>
        <w:top w:val="none" w:sz="0" w:space="0" w:color="auto"/>
        <w:left w:val="none" w:sz="0" w:space="0" w:color="auto"/>
        <w:bottom w:val="none" w:sz="0" w:space="0" w:color="auto"/>
        <w:right w:val="none" w:sz="0" w:space="0" w:color="auto"/>
      </w:divBdr>
    </w:div>
    <w:div w:id="772015794">
      <w:bodyDiv w:val="1"/>
      <w:marLeft w:val="0"/>
      <w:marRight w:val="0"/>
      <w:marTop w:val="0"/>
      <w:marBottom w:val="0"/>
      <w:divBdr>
        <w:top w:val="none" w:sz="0" w:space="0" w:color="auto"/>
        <w:left w:val="none" w:sz="0" w:space="0" w:color="auto"/>
        <w:bottom w:val="none" w:sz="0" w:space="0" w:color="auto"/>
        <w:right w:val="none" w:sz="0" w:space="0" w:color="auto"/>
      </w:divBdr>
    </w:div>
    <w:div w:id="865631493">
      <w:bodyDiv w:val="1"/>
      <w:marLeft w:val="0"/>
      <w:marRight w:val="0"/>
      <w:marTop w:val="0"/>
      <w:marBottom w:val="0"/>
      <w:divBdr>
        <w:top w:val="none" w:sz="0" w:space="0" w:color="auto"/>
        <w:left w:val="none" w:sz="0" w:space="0" w:color="auto"/>
        <w:bottom w:val="none" w:sz="0" w:space="0" w:color="auto"/>
        <w:right w:val="none" w:sz="0" w:space="0" w:color="auto"/>
      </w:divBdr>
    </w:div>
    <w:div w:id="911352798">
      <w:bodyDiv w:val="1"/>
      <w:marLeft w:val="0"/>
      <w:marRight w:val="0"/>
      <w:marTop w:val="0"/>
      <w:marBottom w:val="0"/>
      <w:divBdr>
        <w:top w:val="none" w:sz="0" w:space="0" w:color="auto"/>
        <w:left w:val="none" w:sz="0" w:space="0" w:color="auto"/>
        <w:bottom w:val="none" w:sz="0" w:space="0" w:color="auto"/>
        <w:right w:val="none" w:sz="0" w:space="0" w:color="auto"/>
      </w:divBdr>
    </w:div>
    <w:div w:id="1021590984">
      <w:bodyDiv w:val="1"/>
      <w:marLeft w:val="0"/>
      <w:marRight w:val="0"/>
      <w:marTop w:val="0"/>
      <w:marBottom w:val="0"/>
      <w:divBdr>
        <w:top w:val="none" w:sz="0" w:space="0" w:color="auto"/>
        <w:left w:val="none" w:sz="0" w:space="0" w:color="auto"/>
        <w:bottom w:val="none" w:sz="0" w:space="0" w:color="auto"/>
        <w:right w:val="none" w:sz="0" w:space="0" w:color="auto"/>
      </w:divBdr>
    </w:div>
    <w:div w:id="1037318822">
      <w:bodyDiv w:val="1"/>
      <w:marLeft w:val="0"/>
      <w:marRight w:val="0"/>
      <w:marTop w:val="0"/>
      <w:marBottom w:val="0"/>
      <w:divBdr>
        <w:top w:val="none" w:sz="0" w:space="0" w:color="auto"/>
        <w:left w:val="none" w:sz="0" w:space="0" w:color="auto"/>
        <w:bottom w:val="none" w:sz="0" w:space="0" w:color="auto"/>
        <w:right w:val="none" w:sz="0" w:space="0" w:color="auto"/>
      </w:divBdr>
    </w:div>
    <w:div w:id="1084254893">
      <w:bodyDiv w:val="1"/>
      <w:marLeft w:val="0"/>
      <w:marRight w:val="0"/>
      <w:marTop w:val="0"/>
      <w:marBottom w:val="0"/>
      <w:divBdr>
        <w:top w:val="none" w:sz="0" w:space="0" w:color="auto"/>
        <w:left w:val="none" w:sz="0" w:space="0" w:color="auto"/>
        <w:bottom w:val="none" w:sz="0" w:space="0" w:color="auto"/>
        <w:right w:val="none" w:sz="0" w:space="0" w:color="auto"/>
      </w:divBdr>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3934">
      <w:bodyDiv w:val="1"/>
      <w:marLeft w:val="0"/>
      <w:marRight w:val="0"/>
      <w:marTop w:val="0"/>
      <w:marBottom w:val="0"/>
      <w:divBdr>
        <w:top w:val="none" w:sz="0" w:space="0" w:color="auto"/>
        <w:left w:val="none" w:sz="0" w:space="0" w:color="auto"/>
        <w:bottom w:val="none" w:sz="0" w:space="0" w:color="auto"/>
        <w:right w:val="none" w:sz="0" w:space="0" w:color="auto"/>
      </w:divBdr>
    </w:div>
    <w:div w:id="1244267032">
      <w:bodyDiv w:val="1"/>
      <w:marLeft w:val="0"/>
      <w:marRight w:val="0"/>
      <w:marTop w:val="0"/>
      <w:marBottom w:val="0"/>
      <w:divBdr>
        <w:top w:val="none" w:sz="0" w:space="0" w:color="auto"/>
        <w:left w:val="none" w:sz="0" w:space="0" w:color="auto"/>
        <w:bottom w:val="none" w:sz="0" w:space="0" w:color="auto"/>
        <w:right w:val="none" w:sz="0" w:space="0" w:color="auto"/>
      </w:divBdr>
    </w:div>
    <w:div w:id="1300108123">
      <w:bodyDiv w:val="1"/>
      <w:marLeft w:val="0"/>
      <w:marRight w:val="0"/>
      <w:marTop w:val="0"/>
      <w:marBottom w:val="0"/>
      <w:divBdr>
        <w:top w:val="none" w:sz="0" w:space="0" w:color="auto"/>
        <w:left w:val="none" w:sz="0" w:space="0" w:color="auto"/>
        <w:bottom w:val="none" w:sz="0" w:space="0" w:color="auto"/>
        <w:right w:val="none" w:sz="0" w:space="0" w:color="auto"/>
      </w:divBdr>
    </w:div>
    <w:div w:id="1314291081">
      <w:bodyDiv w:val="1"/>
      <w:marLeft w:val="0"/>
      <w:marRight w:val="0"/>
      <w:marTop w:val="0"/>
      <w:marBottom w:val="0"/>
      <w:divBdr>
        <w:top w:val="none" w:sz="0" w:space="0" w:color="auto"/>
        <w:left w:val="none" w:sz="0" w:space="0" w:color="auto"/>
        <w:bottom w:val="none" w:sz="0" w:space="0" w:color="auto"/>
        <w:right w:val="none" w:sz="0" w:space="0" w:color="auto"/>
      </w:divBdr>
    </w:div>
    <w:div w:id="1343973567">
      <w:bodyDiv w:val="1"/>
      <w:marLeft w:val="0"/>
      <w:marRight w:val="0"/>
      <w:marTop w:val="0"/>
      <w:marBottom w:val="0"/>
      <w:divBdr>
        <w:top w:val="none" w:sz="0" w:space="0" w:color="auto"/>
        <w:left w:val="none" w:sz="0" w:space="0" w:color="auto"/>
        <w:bottom w:val="none" w:sz="0" w:space="0" w:color="auto"/>
        <w:right w:val="none" w:sz="0" w:space="0" w:color="auto"/>
      </w:divBdr>
    </w:div>
    <w:div w:id="1445466993">
      <w:bodyDiv w:val="1"/>
      <w:marLeft w:val="0"/>
      <w:marRight w:val="0"/>
      <w:marTop w:val="0"/>
      <w:marBottom w:val="0"/>
      <w:divBdr>
        <w:top w:val="none" w:sz="0" w:space="0" w:color="auto"/>
        <w:left w:val="none" w:sz="0" w:space="0" w:color="auto"/>
        <w:bottom w:val="none" w:sz="0" w:space="0" w:color="auto"/>
        <w:right w:val="none" w:sz="0" w:space="0" w:color="auto"/>
      </w:divBdr>
    </w:div>
    <w:div w:id="1493252091">
      <w:bodyDiv w:val="1"/>
      <w:marLeft w:val="0"/>
      <w:marRight w:val="0"/>
      <w:marTop w:val="0"/>
      <w:marBottom w:val="0"/>
      <w:divBdr>
        <w:top w:val="none" w:sz="0" w:space="0" w:color="auto"/>
        <w:left w:val="none" w:sz="0" w:space="0" w:color="auto"/>
        <w:bottom w:val="none" w:sz="0" w:space="0" w:color="auto"/>
        <w:right w:val="none" w:sz="0" w:space="0" w:color="auto"/>
      </w:divBdr>
    </w:div>
    <w:div w:id="1494178344">
      <w:bodyDiv w:val="1"/>
      <w:marLeft w:val="0"/>
      <w:marRight w:val="0"/>
      <w:marTop w:val="0"/>
      <w:marBottom w:val="0"/>
      <w:divBdr>
        <w:top w:val="none" w:sz="0" w:space="0" w:color="auto"/>
        <w:left w:val="none" w:sz="0" w:space="0" w:color="auto"/>
        <w:bottom w:val="none" w:sz="0" w:space="0" w:color="auto"/>
        <w:right w:val="none" w:sz="0" w:space="0" w:color="auto"/>
      </w:divBdr>
    </w:div>
    <w:div w:id="1523199837">
      <w:bodyDiv w:val="1"/>
      <w:marLeft w:val="0"/>
      <w:marRight w:val="0"/>
      <w:marTop w:val="0"/>
      <w:marBottom w:val="0"/>
      <w:divBdr>
        <w:top w:val="none" w:sz="0" w:space="0" w:color="auto"/>
        <w:left w:val="none" w:sz="0" w:space="0" w:color="auto"/>
        <w:bottom w:val="none" w:sz="0" w:space="0" w:color="auto"/>
        <w:right w:val="none" w:sz="0" w:space="0" w:color="auto"/>
      </w:divBdr>
    </w:div>
    <w:div w:id="1561599092">
      <w:bodyDiv w:val="1"/>
      <w:marLeft w:val="0"/>
      <w:marRight w:val="0"/>
      <w:marTop w:val="0"/>
      <w:marBottom w:val="0"/>
      <w:divBdr>
        <w:top w:val="none" w:sz="0" w:space="0" w:color="auto"/>
        <w:left w:val="none" w:sz="0" w:space="0" w:color="auto"/>
        <w:bottom w:val="none" w:sz="0" w:space="0" w:color="auto"/>
        <w:right w:val="none" w:sz="0" w:space="0" w:color="auto"/>
      </w:divBdr>
    </w:div>
    <w:div w:id="1593782537">
      <w:bodyDiv w:val="1"/>
      <w:marLeft w:val="0"/>
      <w:marRight w:val="0"/>
      <w:marTop w:val="0"/>
      <w:marBottom w:val="0"/>
      <w:divBdr>
        <w:top w:val="none" w:sz="0" w:space="0" w:color="auto"/>
        <w:left w:val="none" w:sz="0" w:space="0" w:color="auto"/>
        <w:bottom w:val="none" w:sz="0" w:space="0" w:color="auto"/>
        <w:right w:val="none" w:sz="0" w:space="0" w:color="auto"/>
      </w:divBdr>
    </w:div>
    <w:div w:id="1647201275">
      <w:bodyDiv w:val="1"/>
      <w:marLeft w:val="0"/>
      <w:marRight w:val="0"/>
      <w:marTop w:val="0"/>
      <w:marBottom w:val="0"/>
      <w:divBdr>
        <w:top w:val="none" w:sz="0" w:space="0" w:color="auto"/>
        <w:left w:val="none" w:sz="0" w:space="0" w:color="auto"/>
        <w:bottom w:val="none" w:sz="0" w:space="0" w:color="auto"/>
        <w:right w:val="none" w:sz="0" w:space="0" w:color="auto"/>
      </w:divBdr>
    </w:div>
    <w:div w:id="1649048057">
      <w:bodyDiv w:val="1"/>
      <w:marLeft w:val="0"/>
      <w:marRight w:val="0"/>
      <w:marTop w:val="0"/>
      <w:marBottom w:val="0"/>
      <w:divBdr>
        <w:top w:val="none" w:sz="0" w:space="0" w:color="auto"/>
        <w:left w:val="none" w:sz="0" w:space="0" w:color="auto"/>
        <w:bottom w:val="none" w:sz="0" w:space="0" w:color="auto"/>
        <w:right w:val="none" w:sz="0" w:space="0" w:color="auto"/>
      </w:divBdr>
    </w:div>
    <w:div w:id="1663391000">
      <w:bodyDiv w:val="1"/>
      <w:marLeft w:val="0"/>
      <w:marRight w:val="0"/>
      <w:marTop w:val="0"/>
      <w:marBottom w:val="0"/>
      <w:divBdr>
        <w:top w:val="none" w:sz="0" w:space="0" w:color="auto"/>
        <w:left w:val="none" w:sz="0" w:space="0" w:color="auto"/>
        <w:bottom w:val="none" w:sz="0" w:space="0" w:color="auto"/>
        <w:right w:val="none" w:sz="0" w:space="0" w:color="auto"/>
      </w:divBdr>
    </w:div>
    <w:div w:id="1667199673">
      <w:bodyDiv w:val="1"/>
      <w:marLeft w:val="0"/>
      <w:marRight w:val="0"/>
      <w:marTop w:val="0"/>
      <w:marBottom w:val="0"/>
      <w:divBdr>
        <w:top w:val="none" w:sz="0" w:space="0" w:color="auto"/>
        <w:left w:val="none" w:sz="0" w:space="0" w:color="auto"/>
        <w:bottom w:val="none" w:sz="0" w:space="0" w:color="auto"/>
        <w:right w:val="none" w:sz="0" w:space="0" w:color="auto"/>
      </w:divBdr>
    </w:div>
    <w:div w:id="1760563262">
      <w:bodyDiv w:val="1"/>
      <w:marLeft w:val="0"/>
      <w:marRight w:val="0"/>
      <w:marTop w:val="0"/>
      <w:marBottom w:val="0"/>
      <w:divBdr>
        <w:top w:val="none" w:sz="0" w:space="0" w:color="auto"/>
        <w:left w:val="none" w:sz="0" w:space="0" w:color="auto"/>
        <w:bottom w:val="none" w:sz="0" w:space="0" w:color="auto"/>
        <w:right w:val="none" w:sz="0" w:space="0" w:color="auto"/>
      </w:divBdr>
    </w:div>
    <w:div w:id="1885214329">
      <w:bodyDiv w:val="1"/>
      <w:marLeft w:val="0"/>
      <w:marRight w:val="0"/>
      <w:marTop w:val="0"/>
      <w:marBottom w:val="0"/>
      <w:divBdr>
        <w:top w:val="none" w:sz="0" w:space="0" w:color="auto"/>
        <w:left w:val="none" w:sz="0" w:space="0" w:color="auto"/>
        <w:bottom w:val="none" w:sz="0" w:space="0" w:color="auto"/>
        <w:right w:val="none" w:sz="0" w:space="0" w:color="auto"/>
      </w:divBdr>
    </w:div>
    <w:div w:id="1885675568">
      <w:bodyDiv w:val="1"/>
      <w:marLeft w:val="0"/>
      <w:marRight w:val="0"/>
      <w:marTop w:val="0"/>
      <w:marBottom w:val="0"/>
      <w:divBdr>
        <w:top w:val="none" w:sz="0" w:space="0" w:color="auto"/>
        <w:left w:val="none" w:sz="0" w:space="0" w:color="auto"/>
        <w:bottom w:val="none" w:sz="0" w:space="0" w:color="auto"/>
        <w:right w:val="none" w:sz="0" w:space="0" w:color="auto"/>
      </w:divBdr>
    </w:div>
    <w:div w:id="1956213596">
      <w:bodyDiv w:val="1"/>
      <w:marLeft w:val="0"/>
      <w:marRight w:val="0"/>
      <w:marTop w:val="0"/>
      <w:marBottom w:val="0"/>
      <w:divBdr>
        <w:top w:val="none" w:sz="0" w:space="0" w:color="auto"/>
        <w:left w:val="none" w:sz="0" w:space="0" w:color="auto"/>
        <w:bottom w:val="none" w:sz="0" w:space="0" w:color="auto"/>
        <w:right w:val="none" w:sz="0" w:space="0" w:color="auto"/>
      </w:divBdr>
    </w:div>
    <w:div w:id="1968928541">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99712">
      <w:bodyDiv w:val="1"/>
      <w:marLeft w:val="0"/>
      <w:marRight w:val="0"/>
      <w:marTop w:val="0"/>
      <w:marBottom w:val="0"/>
      <w:divBdr>
        <w:top w:val="none" w:sz="0" w:space="0" w:color="auto"/>
        <w:left w:val="none" w:sz="0" w:space="0" w:color="auto"/>
        <w:bottom w:val="none" w:sz="0" w:space="0" w:color="auto"/>
        <w:right w:val="none" w:sz="0" w:space="0" w:color="auto"/>
      </w:divBdr>
    </w:div>
    <w:div w:id="2073772512">
      <w:bodyDiv w:val="1"/>
      <w:marLeft w:val="0"/>
      <w:marRight w:val="0"/>
      <w:marTop w:val="0"/>
      <w:marBottom w:val="0"/>
      <w:divBdr>
        <w:top w:val="none" w:sz="0" w:space="0" w:color="auto"/>
        <w:left w:val="none" w:sz="0" w:space="0" w:color="auto"/>
        <w:bottom w:val="none" w:sz="0" w:space="0" w:color="auto"/>
        <w:right w:val="none" w:sz="0" w:space="0" w:color="auto"/>
      </w:divBdr>
    </w:div>
    <w:div w:id="2077974279">
      <w:bodyDiv w:val="1"/>
      <w:marLeft w:val="0"/>
      <w:marRight w:val="0"/>
      <w:marTop w:val="0"/>
      <w:marBottom w:val="0"/>
      <w:divBdr>
        <w:top w:val="none" w:sz="0" w:space="0" w:color="auto"/>
        <w:left w:val="none" w:sz="0" w:space="0" w:color="auto"/>
        <w:bottom w:val="none" w:sz="0" w:space="0" w:color="auto"/>
        <w:right w:val="none" w:sz="0" w:space="0" w:color="auto"/>
      </w:divBdr>
    </w:div>
    <w:div w:id="2088375604">
      <w:bodyDiv w:val="1"/>
      <w:marLeft w:val="0"/>
      <w:marRight w:val="0"/>
      <w:marTop w:val="0"/>
      <w:marBottom w:val="0"/>
      <w:divBdr>
        <w:top w:val="none" w:sz="0" w:space="0" w:color="auto"/>
        <w:left w:val="none" w:sz="0" w:space="0" w:color="auto"/>
        <w:bottom w:val="none" w:sz="0" w:space="0" w:color="auto"/>
        <w:right w:val="none" w:sz="0" w:space="0" w:color="auto"/>
      </w:divBdr>
    </w:div>
    <w:div w:id="21115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264c8538-05af-411d-8f3a-1345949c2aa3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2019-04-10T17:50:58+00:00</Document_x0020_Date>
    <Document_x0020_No xmlns="4b47aac5-4c46-444f-8595-ce09b406fc61">47572</Document_x0020_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63A85F9-FE6E-47E4-8179-D65BE1DB1CFA}">
  <ds:schemaRefs>
    <ds:schemaRef ds:uri="http://schemas.microsoft.com/sharepoint/v3/contenttype/forms"/>
  </ds:schemaRefs>
</ds:datastoreItem>
</file>

<file path=customXml/itemProps2.xml><?xml version="1.0" encoding="utf-8"?>
<ds:datastoreItem xmlns:ds="http://schemas.openxmlformats.org/officeDocument/2006/customXml" ds:itemID="{0D12F552-D543-4B51-AA50-F225D6ADF272}"/>
</file>

<file path=customXml/itemProps3.xml><?xml version="1.0" encoding="utf-8"?>
<ds:datastoreItem xmlns:ds="http://schemas.openxmlformats.org/officeDocument/2006/customXml" ds:itemID="{39D1436B-B245-4262-9BD3-B7A06FD31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DF32CB-F4F1-443A-80C3-9C033978F0E7}">
  <ds:schemaRefs>
    <ds:schemaRef ds:uri="http://schemas.openxmlformats.org/officeDocument/2006/bibliography"/>
  </ds:schemaRefs>
</ds:datastoreItem>
</file>

<file path=customXml/itemProps5.xml><?xml version="1.0" encoding="utf-8"?>
<ds:datastoreItem xmlns:ds="http://schemas.openxmlformats.org/officeDocument/2006/customXml" ds:itemID="{2DEBDF62-8A95-436D-80CA-ACA4F0849881}"/>
</file>

<file path=docProps/app.xml><?xml version="1.0" encoding="utf-8"?>
<Properties xmlns="http://schemas.openxmlformats.org/officeDocument/2006/extended-properties" xmlns:vt="http://schemas.openxmlformats.org/officeDocument/2006/docPropsVTypes">
  <Template>Normal</Template>
  <TotalTime>8</TotalTime>
  <Pages>80</Pages>
  <Words>26596</Words>
  <Characters>151599</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177840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Daniel Carrigan</dc:creator>
  <cp:lastModifiedBy>Aravind Menon</cp:lastModifiedBy>
  <cp:revision>3</cp:revision>
  <cp:lastPrinted>2016-11-17T19:41:00Z</cp:lastPrinted>
  <dcterms:created xsi:type="dcterms:W3CDTF">2019-04-09T19:52:00Z</dcterms:created>
  <dcterms:modified xsi:type="dcterms:W3CDTF">2019-04-09T20:00:00Z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Locations\Portal\Temp\0f351431-0379-4ba1-9134-6ecfb1a01bb4\SR-NFX-2019-13 Exhibit A.docx</vt:lpwstr>
  </property>
  <property fmtid="{D5CDD505-2E9C-101B-9397-08002B2CF9AE}" pid="4" name="Order">
    <vt:r8>119200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