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c0a2f5f6-1386-4ecd-a12d-663638eb4c28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2019-04-10T18:22:29+00:00</Document_x0020_Date>
    <Document_x0020_No xmlns="4b47aac5-4c46-444f-8595-ce09b406fc61">47601</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D689412F-D2FA-4CF4-BFC0-D52418C96A13}"/>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5E2F07A1-5F28-4B1D-AEF7-824005BB07CC}"/>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Locations\Portal\Temp\ea809ffa-9a08-4236-a637-c156d8cee253\SR-NFX-2019-13 Rule Certification.docx</vt:lpwstr>
  </property>
  <property fmtid="{D5CDD505-2E9C-101B-9397-08002B2CF9AE}" pid="4" name="Order">
    <vt:r8>123600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