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05a7e696-7e2a-4bdc-8d48-25bc8df5e3b9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2019-04-10T21:06:58+00:00</Document_x0020_Date>
    <Document_x0020_No xmlns="4b47aac5-4c46-444f-8595-ce09b406fc61">47684</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D1B0240F-F84A-4A1A-B84F-11EDC50E94D6}"/>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F4D7E60C-5786-439D-9822-E9E3990C8BE3}"/>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Locations\Portal\Temp\294cc8c4-d3b9-48eb-988c-cac8db6e5717\SR-NFX-2019-13 Rule Certification.docx</vt:lpwstr>
  </property>
  <property fmtid="{D5CDD505-2E9C-101B-9397-08002B2CF9AE}" pid="4" name="Order">
    <vt:r8>136100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