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8" w:rsidRPr="00650B32" w:rsidRDefault="00EC1F98" w:rsidP="00EC1F98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C1F98" w:rsidRPr="00650B32" w:rsidRDefault="00EC1F98" w:rsidP="00EC1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F98" w:rsidRPr="00650B32" w:rsidRDefault="009470EE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July </w:t>
      </w:r>
      <w:r w:rsidR="00C43EE0">
        <w:rPr>
          <w:rFonts w:ascii="Times New Roman" w:eastAsia="Calibri" w:hAnsi="Times New Roman" w:cs="Times New Roman"/>
          <w:sz w:val="24"/>
          <w:szCs w:val="24"/>
        </w:rPr>
        <w:t>1</w:t>
      </w:r>
      <w:r w:rsidR="00352533">
        <w:rPr>
          <w:rFonts w:ascii="Times New Roman" w:eastAsia="Calibri" w:hAnsi="Times New Roman" w:cs="Times New Roman"/>
          <w:sz w:val="24"/>
          <w:szCs w:val="24"/>
        </w:rPr>
        <w:t>, 2016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97F73" w:rsidRP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EC1F98" w:rsidRPr="00352533" w:rsidRDefault="00EC1F98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EC1F98" w:rsidRPr="00352533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EC1F98" w:rsidRPr="00352533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1155 21</w:t>
      </w:r>
      <w:r w:rsidRPr="00352533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EC1F98" w:rsidRPr="00352533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EC1F98" w:rsidRPr="00352533" w:rsidRDefault="00EC1F98" w:rsidP="00EC1F9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52533" w:rsidRPr="00352533" w:rsidRDefault="00352533" w:rsidP="009470EE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9470EE">
        <w:rPr>
          <w:rFonts w:ascii="Times New Roman" w:eastAsia="Calibri" w:hAnsi="Times New Roman" w:cs="Times New Roman"/>
          <w:b/>
          <w:sz w:val="24"/>
          <w:szCs w:val="24"/>
        </w:rPr>
        <w:t>Amendments to Appendix A, Chapters 105B and 107</w:t>
      </w:r>
      <w:r w:rsidR="006D458E">
        <w:rPr>
          <w:rFonts w:ascii="Times New Roman" w:eastAsia="Calibri" w:hAnsi="Times New Roman" w:cs="Times New Roman"/>
          <w:b/>
          <w:sz w:val="24"/>
          <w:szCs w:val="24"/>
        </w:rPr>
        <w:t>C</w:t>
      </w:r>
    </w:p>
    <w:p w:rsidR="00197F73" w:rsidRPr="00352533" w:rsidRDefault="00352533" w:rsidP="00352533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r w:rsidR="00197F73"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eference File: SR-NFX-20</w:t>
      </w:r>
      <w:r w:rsidR="00F535EB"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F535EB"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C43EE0">
        <w:rPr>
          <w:rFonts w:ascii="Times New Roman" w:eastAsia="Calibri" w:hAnsi="Times New Roman" w:cs="Times New Roman"/>
          <w:b/>
          <w:sz w:val="24"/>
          <w:szCs w:val="24"/>
          <w:u w:val="single"/>
        </w:rPr>
        <w:t>66</w:t>
      </w:r>
    </w:p>
    <w:p w:rsidR="00EC1F98" w:rsidRPr="00352533" w:rsidRDefault="00EC1F98" w:rsidP="00EC1F98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F98" w:rsidRPr="00352533" w:rsidRDefault="00197F7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EC1F98" w:rsidRPr="00352533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C4306" w:rsidRDefault="00EC1F98" w:rsidP="003E2E23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352533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”), and Sections </w:t>
      </w:r>
      <w:r w:rsidR="00E453F6" w:rsidRPr="00352533">
        <w:rPr>
          <w:rFonts w:ascii="Times New Roman" w:eastAsia="Calibri" w:hAnsi="Times New Roman" w:cs="Times New Roman"/>
          <w:sz w:val="24"/>
          <w:szCs w:val="24"/>
        </w:rPr>
        <w:t xml:space="preserve">40.2 and </w:t>
      </w:r>
      <w:r w:rsidRPr="00352533">
        <w:rPr>
          <w:rFonts w:ascii="Times New Roman" w:hAnsi="Times New Roman" w:cs="Times New Roman"/>
          <w:sz w:val="24"/>
          <w:szCs w:val="24"/>
        </w:rPr>
        <w:t xml:space="preserve">40.6 </w:t>
      </w:r>
      <w:r w:rsidRPr="00352533">
        <w:rPr>
          <w:rFonts w:ascii="Times New Roman" w:eastAsia="Calibri" w:hAnsi="Times New Roman" w:cs="Times New Roman"/>
          <w:sz w:val="24"/>
          <w:szCs w:val="24"/>
        </w:rPr>
        <w:t>of the regulations promulgated by the Commodity Futures Trading Commission under the Act, NASDAQ Futures, Inc. (“</w:t>
      </w:r>
      <w:r w:rsidRPr="00352533">
        <w:rPr>
          <w:rFonts w:ascii="Times New Roman" w:eastAsia="Calibri" w:hAnsi="Times New Roman" w:cs="Times New Roman"/>
          <w:sz w:val="24"/>
          <w:szCs w:val="24"/>
          <w:u w:val="single"/>
        </w:rPr>
        <w:t>N</w:t>
      </w:r>
      <w:r w:rsidR="0055547F" w:rsidRPr="00352533">
        <w:rPr>
          <w:rFonts w:ascii="Times New Roman" w:eastAsia="Calibri" w:hAnsi="Times New Roman" w:cs="Times New Roman"/>
          <w:sz w:val="24"/>
          <w:szCs w:val="24"/>
          <w:u w:val="single"/>
        </w:rPr>
        <w:t>F</w:t>
      </w:r>
      <w:r w:rsidR="00197F73" w:rsidRPr="00352533">
        <w:rPr>
          <w:rFonts w:ascii="Times New Roman" w:eastAsia="Calibri" w:hAnsi="Times New Roman" w:cs="Times New Roman"/>
          <w:sz w:val="24"/>
          <w:szCs w:val="24"/>
          <w:u w:val="single"/>
        </w:rPr>
        <w:t>X</w:t>
      </w:r>
      <w:r w:rsidRPr="00352533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352533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3E2E23">
        <w:rPr>
          <w:rFonts w:ascii="Times New Roman" w:eastAsia="Calibri" w:hAnsi="Times New Roman" w:cs="Times New Roman"/>
          <w:sz w:val="24"/>
          <w:szCs w:val="24"/>
        </w:rPr>
        <w:t xml:space="preserve">is amending Chapters 105B,  </w:t>
      </w:r>
      <w:r w:rsidR="003E2E23" w:rsidRPr="003E2E23">
        <w:rPr>
          <w:rFonts w:ascii="Times New Roman" w:eastAsia="Calibri" w:hAnsi="Times New Roman" w:cs="Times New Roman"/>
          <w:sz w:val="24"/>
          <w:szCs w:val="24"/>
        </w:rPr>
        <w:t>NFX Gasoil Crack Financial Futures (in BBLS) - Low Sulphur Gasoil 1st Line vs. Brent 1st Line (GZQ)</w:t>
      </w:r>
      <w:r w:rsidR="003E2E23">
        <w:rPr>
          <w:rFonts w:ascii="Times New Roman" w:eastAsia="Calibri" w:hAnsi="Times New Roman" w:cs="Times New Roman"/>
          <w:sz w:val="24"/>
          <w:szCs w:val="24"/>
        </w:rPr>
        <w:t xml:space="preserve">, and 107C,  </w:t>
      </w:r>
      <w:r w:rsidR="003E2E23" w:rsidRPr="003E2E23">
        <w:rPr>
          <w:rFonts w:ascii="Times New Roman" w:eastAsia="Calibri" w:hAnsi="Times New Roman" w:cs="Times New Roman"/>
          <w:sz w:val="24"/>
          <w:szCs w:val="24"/>
        </w:rPr>
        <w:t>NFX Gasoline Crack Financial Futures (in BBLS) - RBOB Gasoline 1st Line vs Brent 1st Line (RBRQ)</w:t>
      </w:r>
      <w:r w:rsidR="003E2E23">
        <w:rPr>
          <w:rFonts w:ascii="Times New Roman" w:eastAsia="Calibri" w:hAnsi="Times New Roman" w:cs="Times New Roman"/>
          <w:sz w:val="24"/>
          <w:szCs w:val="24"/>
        </w:rPr>
        <w:t xml:space="preserve"> (together, the “</w:t>
      </w:r>
      <w:r w:rsidR="003E2E23" w:rsidRPr="00A96C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Crack </w:t>
      </w:r>
      <w:r w:rsidR="002200C8" w:rsidRPr="00A96CD6">
        <w:rPr>
          <w:rFonts w:ascii="Times New Roman" w:eastAsia="Calibri" w:hAnsi="Times New Roman" w:cs="Times New Roman"/>
          <w:sz w:val="24"/>
          <w:szCs w:val="24"/>
          <w:u w:val="single"/>
        </w:rPr>
        <w:t>Contracts</w:t>
      </w:r>
      <w:r w:rsidR="002200C8">
        <w:rPr>
          <w:rFonts w:ascii="Times New Roman" w:eastAsia="Calibri" w:hAnsi="Times New Roman" w:cs="Times New Roman"/>
          <w:sz w:val="24"/>
          <w:szCs w:val="24"/>
        </w:rPr>
        <w:t>”)</w:t>
      </w:r>
      <w:r w:rsidR="003E2E23">
        <w:rPr>
          <w:rFonts w:ascii="Times New Roman" w:eastAsia="Calibri" w:hAnsi="Times New Roman" w:cs="Times New Roman"/>
          <w:sz w:val="24"/>
          <w:szCs w:val="24"/>
        </w:rPr>
        <w:t>.</w:t>
      </w:r>
      <w:r w:rsidR="002200C8">
        <w:rPr>
          <w:rFonts w:ascii="Times New Roman" w:eastAsia="Calibri" w:hAnsi="Times New Roman" w:cs="Times New Roman"/>
          <w:sz w:val="24"/>
          <w:szCs w:val="24"/>
        </w:rPr>
        <w:t xml:space="preserve">  The Crack Contracts were previously certified to the Commission, but have not yet been listed.</w:t>
      </w:r>
      <w:r w:rsidR="00AC6871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="002200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2558B">
        <w:rPr>
          <w:rFonts w:ascii="Times New Roman" w:eastAsia="Calibri" w:hAnsi="Times New Roman" w:cs="Times New Roman"/>
          <w:sz w:val="24"/>
          <w:szCs w:val="24"/>
        </w:rPr>
        <w:t xml:space="preserve">The amendments are attached as </w:t>
      </w:r>
      <w:r w:rsidR="00F2558B" w:rsidRPr="00FD384E">
        <w:rPr>
          <w:rFonts w:ascii="Times New Roman" w:eastAsia="Calibri" w:hAnsi="Times New Roman" w:cs="Times New Roman"/>
          <w:sz w:val="24"/>
          <w:szCs w:val="24"/>
          <w:u w:val="single"/>
        </w:rPr>
        <w:t>Exhibit 1</w:t>
      </w:r>
      <w:r w:rsidR="00F2558B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2200C8">
        <w:rPr>
          <w:rFonts w:ascii="Times New Roman" w:eastAsia="Calibri" w:hAnsi="Times New Roman" w:cs="Times New Roman"/>
          <w:sz w:val="24"/>
          <w:szCs w:val="24"/>
        </w:rPr>
        <w:t xml:space="preserve">The effective date of the amendments and the intended listing date </w:t>
      </w:r>
      <w:r w:rsidR="00BC2B35">
        <w:rPr>
          <w:rFonts w:ascii="Times New Roman" w:eastAsia="Calibri" w:hAnsi="Times New Roman" w:cs="Times New Roman"/>
          <w:sz w:val="24"/>
          <w:szCs w:val="24"/>
        </w:rPr>
        <w:t xml:space="preserve">of the GZQ and RBRQ contracts, as amended, </w:t>
      </w:r>
      <w:r w:rsidR="002200C8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AC6871">
        <w:rPr>
          <w:rFonts w:ascii="Times New Roman" w:eastAsia="Calibri" w:hAnsi="Times New Roman" w:cs="Times New Roman"/>
          <w:sz w:val="24"/>
          <w:szCs w:val="24"/>
        </w:rPr>
        <w:t xml:space="preserve">July 25, 2016 for trade date </w:t>
      </w:r>
      <w:r w:rsidR="002200C8">
        <w:rPr>
          <w:rFonts w:ascii="Times New Roman" w:eastAsia="Calibri" w:hAnsi="Times New Roman" w:cs="Times New Roman"/>
          <w:sz w:val="24"/>
          <w:szCs w:val="24"/>
        </w:rPr>
        <w:t>July</w:t>
      </w:r>
      <w:r w:rsidR="00AC6871">
        <w:rPr>
          <w:rFonts w:ascii="Times New Roman" w:eastAsia="Calibri" w:hAnsi="Times New Roman" w:cs="Times New Roman"/>
          <w:sz w:val="24"/>
          <w:szCs w:val="24"/>
        </w:rPr>
        <w:t xml:space="preserve"> 26</w:t>
      </w:r>
      <w:r w:rsidR="002200C8">
        <w:rPr>
          <w:rFonts w:ascii="Times New Roman" w:eastAsia="Calibri" w:hAnsi="Times New Roman" w:cs="Times New Roman"/>
          <w:sz w:val="24"/>
          <w:szCs w:val="24"/>
        </w:rPr>
        <w:t>, 2016</w:t>
      </w:r>
      <w:r w:rsidR="00AC68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0C8" w:rsidRDefault="002200C8" w:rsidP="003E2E23">
      <w:pPr>
        <w:pStyle w:val="NoSpacing"/>
        <w:ind w:firstLine="13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6FE2" w:rsidRPr="00D66FE2" w:rsidRDefault="00F2558B" w:rsidP="00FD384E">
      <w:pPr>
        <w:pStyle w:val="NoSpacing"/>
        <w:ind w:firstLine="1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Exchange is amending Rules 105B.01 (for GZQ) and 107C.01 (for RBRQ) for clarity, to state that the contracts represent the cash differences between the </w:t>
      </w:r>
      <w:r w:rsidR="000A7A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prices of the two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contracts</w:t>
      </w:r>
      <w:r w:rsidR="000A7A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specified in the respective names of the Crack Contracts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multiplied by 1,000, or $0.01, whichever is greater.</w:t>
      </w:r>
      <w:r w:rsidR="00FD3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Exchange is also amending Rules 105B.03 (for GZQ) </w:t>
      </w:r>
      <w:r w:rsidR="00D66F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107C.03 (for RBRQ)</w:t>
      </w:r>
      <w:r w:rsidR="00BC2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to increase the minimum trading increment from $0.001 per barrel to $0.01</w:t>
      </w:r>
      <w:r w:rsidR="00D66F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C2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per barrel, which is </w:t>
      </w:r>
      <w:r w:rsidR="00BC2B35" w:rsidRPr="00D66FE2">
        <w:rPr>
          <w:rFonts w:ascii="Times New Roman" w:eastAsia="Times New Roman" w:hAnsi="Times New Roman" w:cs="Times New Roman"/>
          <w:bCs/>
          <w:sz w:val="24"/>
          <w:szCs w:val="24"/>
        </w:rPr>
        <w:t>$10.00 per contract.</w:t>
      </w:r>
      <w:r w:rsidR="00D66FE2" w:rsidRPr="00D66FE2">
        <w:rPr>
          <w:rFonts w:ascii="Times New Roman" w:eastAsia="Times New Roman" w:hAnsi="Times New Roman" w:cs="Times New Roman"/>
          <w:bCs/>
          <w:sz w:val="24"/>
          <w:szCs w:val="24"/>
        </w:rPr>
        <w:t xml:space="preserve">  The change is based upon market feedback that a $0.001 per barrel t</w:t>
      </w:r>
      <w:r w:rsidR="00D66FE2" w:rsidRPr="00D66FE2">
        <w:rPr>
          <w:rFonts w:ascii="Times New Roman" w:hAnsi="Times New Roman" w:cs="Times New Roman"/>
          <w:sz w:val="24"/>
          <w:szCs w:val="24"/>
        </w:rPr>
        <w:t xml:space="preserve">rading tick would be too granular and would not reflect cash market trading price convention.  </w:t>
      </w:r>
      <w:r w:rsidR="00D66FE2" w:rsidRPr="00D66FE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rules are </w:t>
      </w:r>
      <w:r w:rsidR="00D66F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also amended to state that t</w:t>
      </w:r>
      <w:r w:rsidR="00D66FE2" w:rsidRPr="00D6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permissible price range for transactions in the contract is $0.01 </w:t>
      </w:r>
      <w:r w:rsidR="00A96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contract </w:t>
      </w:r>
      <w:r w:rsidR="00D66FE2" w:rsidRPr="00D66FE2">
        <w:rPr>
          <w:rFonts w:ascii="Times New Roman" w:eastAsia="Times New Roman" w:hAnsi="Times New Roman" w:cs="Times New Roman"/>
          <w:color w:val="000000"/>
          <w:sz w:val="24"/>
          <w:szCs w:val="24"/>
        </w:rPr>
        <w:t>or greater.</w:t>
      </w:r>
      <w:r w:rsidR="00D6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Thus, due to system limitations, the contracts will not trade at zero or at negative prices.  </w:t>
      </w:r>
    </w:p>
    <w:p w:rsidR="00FF66FF" w:rsidRDefault="00DC305C" w:rsidP="00C43EE0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The Exchange will post </w:t>
      </w:r>
      <w:r w:rsidR="003E2E23">
        <w:rPr>
          <w:rFonts w:ascii="Times New Roman" w:eastAsia="Calibri" w:hAnsi="Times New Roman"/>
          <w:sz w:val="24"/>
          <w:szCs w:val="24"/>
        </w:rPr>
        <w:t>the</w:t>
      </w:r>
      <w:r w:rsidR="00D66FE2">
        <w:rPr>
          <w:rFonts w:ascii="Times New Roman" w:eastAsia="Calibri" w:hAnsi="Times New Roman"/>
          <w:sz w:val="24"/>
          <w:szCs w:val="24"/>
        </w:rPr>
        <w:t>se</w:t>
      </w:r>
      <w:r w:rsidR="003E2E23">
        <w:rPr>
          <w:rFonts w:ascii="Times New Roman" w:eastAsia="Calibri" w:hAnsi="Times New Roman"/>
          <w:sz w:val="24"/>
          <w:szCs w:val="24"/>
        </w:rPr>
        <w:t xml:space="preserve"> amendments </w:t>
      </w:r>
      <w:r w:rsidRPr="005B3A86">
        <w:rPr>
          <w:rFonts w:ascii="Times New Roman" w:eastAsia="Calibri" w:hAnsi="Times New Roman"/>
          <w:sz w:val="24"/>
          <w:szCs w:val="24"/>
        </w:rPr>
        <w:t xml:space="preserve">on its website:  </w:t>
      </w:r>
      <w:hyperlink r:id="rId11" w:history="1">
        <w:r w:rsidR="00C43EE0" w:rsidRPr="000B5F29">
          <w:rPr>
            <w:rStyle w:val="Hyperlink"/>
            <w:rFonts w:ascii="Times New Roman" w:eastAsia="Calibri" w:hAnsi="Times New Roman"/>
            <w:sz w:val="24"/>
            <w:szCs w:val="24"/>
          </w:rPr>
          <w:t>http://business.nasdaq.com/nasdaq-futures/nfx-market</w:t>
        </w:r>
      </w:hyperlink>
      <w:r w:rsidR="00032EC1">
        <w:rPr>
          <w:rFonts w:ascii="Times New Roman" w:eastAsia="Calibri" w:hAnsi="Times New Roman"/>
          <w:sz w:val="24"/>
          <w:szCs w:val="24"/>
        </w:rPr>
        <w:t>.</w:t>
      </w:r>
    </w:p>
    <w:p w:rsidR="00C43EE0" w:rsidRDefault="00C43EE0" w:rsidP="00C43EE0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</w:p>
    <w:p w:rsidR="00FD384E" w:rsidRDefault="00EC1F98" w:rsidP="00FD384E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  <w:r w:rsidRPr="00650B32">
        <w:rPr>
          <w:rFonts w:ascii="Times New Roman" w:eastAsia="Calibri" w:hAnsi="Times New Roman"/>
          <w:sz w:val="24"/>
          <w:szCs w:val="24"/>
        </w:rPr>
        <w:t>There were no opposing views among the N</w:t>
      </w:r>
      <w:r w:rsidR="0055547F">
        <w:rPr>
          <w:rFonts w:ascii="Times New Roman" w:eastAsia="Calibri" w:hAnsi="Times New Roman"/>
          <w:sz w:val="24"/>
          <w:szCs w:val="24"/>
        </w:rPr>
        <w:t>F</w:t>
      </w:r>
      <w:r w:rsidR="00197F73">
        <w:rPr>
          <w:rFonts w:ascii="Times New Roman" w:eastAsia="Calibri" w:hAnsi="Times New Roman"/>
          <w:sz w:val="24"/>
          <w:szCs w:val="24"/>
        </w:rPr>
        <w:t>X</w:t>
      </w:r>
      <w:r w:rsidRPr="00650B32">
        <w:rPr>
          <w:rFonts w:ascii="Times New Roman" w:eastAsia="Calibri" w:hAnsi="Times New Roman"/>
          <w:sz w:val="24"/>
          <w:szCs w:val="24"/>
        </w:rPr>
        <w:t xml:space="preserve">’s Board of Directors, members or market participants.  </w:t>
      </w:r>
      <w:r w:rsidR="0055547F">
        <w:rPr>
          <w:rFonts w:ascii="Times New Roman" w:eastAsia="Calibri" w:hAnsi="Times New Roman"/>
          <w:sz w:val="24"/>
          <w:szCs w:val="24"/>
        </w:rPr>
        <w:t xml:space="preserve">The Exchange </w:t>
      </w:r>
      <w:r w:rsidRPr="00650B32">
        <w:rPr>
          <w:rFonts w:ascii="Times New Roman" w:eastAsia="Calibri" w:hAnsi="Times New Roman"/>
          <w:sz w:val="24"/>
          <w:szCs w:val="24"/>
        </w:rPr>
        <w:t xml:space="preserve">hereby certifies that </w:t>
      </w:r>
      <w:r>
        <w:rPr>
          <w:rFonts w:ascii="Times New Roman" w:eastAsia="Calibri" w:hAnsi="Times New Roman"/>
          <w:sz w:val="24"/>
          <w:szCs w:val="24"/>
        </w:rPr>
        <w:t xml:space="preserve">the </w:t>
      </w:r>
      <w:r w:rsidR="003D7D45">
        <w:rPr>
          <w:rFonts w:ascii="Times New Roman" w:eastAsia="Calibri" w:hAnsi="Times New Roman"/>
          <w:sz w:val="24"/>
          <w:szCs w:val="24"/>
        </w:rPr>
        <w:t xml:space="preserve">rule </w:t>
      </w:r>
      <w:r>
        <w:rPr>
          <w:rFonts w:ascii="Times New Roman" w:eastAsia="Calibri" w:hAnsi="Times New Roman"/>
          <w:sz w:val="24"/>
          <w:szCs w:val="24"/>
        </w:rPr>
        <w:t>amendment</w:t>
      </w:r>
      <w:r w:rsidR="00940AE9">
        <w:rPr>
          <w:rFonts w:ascii="Times New Roman" w:eastAsia="Calibri" w:hAnsi="Times New Roman"/>
          <w:sz w:val="24"/>
          <w:szCs w:val="24"/>
        </w:rPr>
        <w:t>s</w:t>
      </w:r>
      <w:r>
        <w:rPr>
          <w:rFonts w:ascii="Times New Roman" w:eastAsia="Calibri" w:hAnsi="Times New Roman"/>
          <w:sz w:val="24"/>
          <w:szCs w:val="24"/>
        </w:rPr>
        <w:t xml:space="preserve"> comp</w:t>
      </w:r>
      <w:r w:rsidR="00940AE9">
        <w:rPr>
          <w:rFonts w:ascii="Times New Roman" w:eastAsia="Calibri" w:hAnsi="Times New Roman"/>
          <w:sz w:val="24"/>
          <w:szCs w:val="24"/>
        </w:rPr>
        <w:t>ly</w:t>
      </w:r>
      <w:r w:rsidRPr="00650B32">
        <w:rPr>
          <w:rFonts w:ascii="Times New Roman" w:eastAsia="Calibri" w:hAnsi="Times New Roman"/>
          <w:sz w:val="24"/>
          <w:szCs w:val="24"/>
        </w:rPr>
        <w:t xml:space="preserve"> with the Act and </w:t>
      </w:r>
      <w:r w:rsidR="0056301F">
        <w:rPr>
          <w:rFonts w:ascii="Times New Roman" w:eastAsia="Calibri" w:hAnsi="Times New Roman"/>
          <w:sz w:val="24"/>
          <w:szCs w:val="24"/>
        </w:rPr>
        <w:t xml:space="preserve">the </w:t>
      </w:r>
      <w:r w:rsidR="00BD5978">
        <w:rPr>
          <w:rFonts w:ascii="Times New Roman" w:eastAsia="Calibri" w:hAnsi="Times New Roman"/>
          <w:sz w:val="24"/>
          <w:szCs w:val="24"/>
        </w:rPr>
        <w:t xml:space="preserve">Commission’s </w:t>
      </w:r>
      <w:r w:rsidRPr="00650B32">
        <w:rPr>
          <w:rFonts w:ascii="Times New Roman" w:eastAsia="Calibri" w:hAnsi="Times New Roman"/>
          <w:sz w:val="24"/>
          <w:szCs w:val="24"/>
        </w:rPr>
        <w:t xml:space="preserve">regulations thereunder. </w:t>
      </w:r>
      <w:r>
        <w:rPr>
          <w:rFonts w:ascii="Times New Roman" w:eastAsia="Calibri" w:hAnsi="Times New Roman"/>
          <w:sz w:val="24"/>
          <w:szCs w:val="24"/>
        </w:rPr>
        <w:t xml:space="preserve"> The Exchange also certifies that </w:t>
      </w:r>
      <w:r w:rsidRPr="00B77405">
        <w:rPr>
          <w:rFonts w:ascii="Times New Roman" w:eastAsia="Calibri" w:hAnsi="Times New Roman"/>
          <w:sz w:val="24"/>
          <w:szCs w:val="24"/>
        </w:rPr>
        <w:t xml:space="preserve">notice of pending </w:t>
      </w:r>
      <w:r w:rsidRPr="005B3A86">
        <w:rPr>
          <w:rFonts w:ascii="Times New Roman" w:eastAsia="Calibri" w:hAnsi="Times New Roman"/>
          <w:sz w:val="24"/>
          <w:szCs w:val="24"/>
        </w:rPr>
        <w:t>certification and a copy of this submission have been concurrently posted on the Exchange’s website at</w:t>
      </w:r>
      <w:r w:rsidR="00FD384E">
        <w:rPr>
          <w:rFonts w:ascii="Times New Roman" w:eastAsia="Calibri" w:hAnsi="Times New Roman"/>
          <w:sz w:val="24"/>
          <w:szCs w:val="24"/>
        </w:rPr>
        <w:t xml:space="preserve"> </w:t>
      </w:r>
      <w:hyperlink r:id="rId12" w:history="1">
        <w:r w:rsidR="00FD384E" w:rsidRPr="000B5F29">
          <w:rPr>
            <w:rStyle w:val="Hyperlink"/>
            <w:rFonts w:ascii="Times New Roman" w:eastAsia="Calibri" w:hAnsi="Times New Roman"/>
            <w:sz w:val="24"/>
            <w:szCs w:val="24"/>
          </w:rPr>
          <w:t>http://business.nasdaq.com/nasdaq-futures/nfx-market</w:t>
        </w:r>
      </w:hyperlink>
      <w:r w:rsidR="00FD384E">
        <w:rPr>
          <w:rFonts w:ascii="Times New Roman" w:eastAsia="Calibri" w:hAnsi="Times New Roman"/>
          <w:sz w:val="24"/>
          <w:szCs w:val="24"/>
        </w:rPr>
        <w:t>.</w:t>
      </w:r>
    </w:p>
    <w:p w:rsidR="00BD5978" w:rsidRDefault="00BD5978" w:rsidP="00FD384E">
      <w:pPr>
        <w:pStyle w:val="PlainText"/>
        <w:rPr>
          <w:rFonts w:ascii="Times New Roman" w:hAnsi="Times New Roman"/>
          <w:sz w:val="24"/>
          <w:szCs w:val="24"/>
        </w:rPr>
      </w:pPr>
    </w:p>
    <w:p w:rsidR="00EC1F98" w:rsidRPr="005B3A86" w:rsidRDefault="005444C0" w:rsidP="00B01B83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the submission, please </w:t>
      </w:r>
      <w:r w:rsidR="00E67374" w:rsidRPr="00CA7BBB">
        <w:rPr>
          <w:rFonts w:ascii="Times New Roman" w:hAnsi="Times New Roman" w:cs="Times New Roman"/>
          <w:sz w:val="24"/>
          <w:szCs w:val="24"/>
        </w:rPr>
        <w:t>contact</w:t>
      </w:r>
      <w:r w:rsidR="00E67374" w:rsidRPr="00CA7BBB">
        <w:rPr>
          <w:rFonts w:ascii="Times New Roman" w:hAnsi="Times New Roman" w:cs="Times New Roman"/>
          <w:spacing w:val="-6"/>
          <w:sz w:val="24"/>
          <w:szCs w:val="24"/>
        </w:rPr>
        <w:t xml:space="preserve"> Carla Behnfeldt at (215</w:t>
      </w:r>
      <w:r w:rsidR="00E67374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E67374" w:rsidRPr="00CA7BBB">
        <w:rPr>
          <w:rFonts w:ascii="Times New Roman" w:hAnsi="Times New Roman" w:cs="Times New Roman"/>
          <w:spacing w:val="-6"/>
          <w:sz w:val="24"/>
          <w:szCs w:val="24"/>
        </w:rPr>
        <w:t xml:space="preserve"> 496-5208 </w:t>
      </w:r>
      <w:r w:rsidR="00E67374" w:rsidRPr="00CA7BBB">
        <w:rPr>
          <w:rFonts w:ascii="Times New Roman" w:hAnsi="Times New Roman" w:cs="Times New Roman"/>
          <w:sz w:val="24"/>
          <w:szCs w:val="24"/>
        </w:rPr>
        <w:t>or</w:t>
      </w:r>
      <w:r w:rsidR="00E67374" w:rsidRPr="00CA7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67374" w:rsidRPr="00CA7BBB">
        <w:rPr>
          <w:rFonts w:ascii="Times New Roman" w:hAnsi="Times New Roman" w:cs="Times New Roman"/>
          <w:sz w:val="24"/>
          <w:szCs w:val="24"/>
        </w:rPr>
        <w:t>via</w:t>
      </w:r>
      <w:r w:rsidR="00E67374" w:rsidRPr="00CA7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67374" w:rsidRPr="00CA7BBB">
        <w:rPr>
          <w:rFonts w:ascii="Times New Roman" w:hAnsi="Times New Roman" w:cs="Times New Roman"/>
          <w:sz w:val="24"/>
          <w:szCs w:val="24"/>
        </w:rPr>
        <w:t>e-mail</w:t>
      </w:r>
      <w:r w:rsidR="00E67374" w:rsidRPr="00CA7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67374" w:rsidRPr="00CA7BBB">
        <w:rPr>
          <w:rFonts w:ascii="Times New Roman" w:hAnsi="Times New Roman" w:cs="Times New Roman"/>
          <w:sz w:val="24"/>
          <w:szCs w:val="24"/>
        </w:rPr>
        <w:t>at</w:t>
      </w:r>
      <w:r w:rsidR="005B3A86">
        <w:rPr>
          <w:rFonts w:ascii="Times New Roman" w:hAnsi="Times New Roman" w:cs="Times New Roman"/>
          <w:sz w:val="24"/>
          <w:szCs w:val="24"/>
        </w:rPr>
        <w:t xml:space="preserve"> carla.behnfeldt@nasdaq.com</w:t>
      </w:r>
      <w:r w:rsidR="005B3A86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E67374" w:rsidRPr="00CA7BBB">
        <w:rPr>
          <w:rFonts w:ascii="Times New Roman" w:hAnsi="Times New Roman" w:cs="Times New Roman"/>
          <w:sz w:val="24"/>
          <w:szCs w:val="24"/>
        </w:rPr>
        <w:t>Please</w:t>
      </w:r>
      <w:r w:rsidR="00E67374" w:rsidRPr="00CA7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67374" w:rsidRPr="00CA7BBB">
        <w:rPr>
          <w:rFonts w:ascii="Times New Roman" w:hAnsi="Times New Roman" w:cs="Times New Roman"/>
          <w:sz w:val="24"/>
          <w:szCs w:val="24"/>
        </w:rPr>
        <w:t>reference</w:t>
      </w:r>
      <w:r w:rsidR="00E67374" w:rsidRPr="00CA7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67374" w:rsidRPr="00CA7BBB">
        <w:rPr>
          <w:rFonts w:ascii="Times New Roman" w:hAnsi="Times New Roman" w:cs="Times New Roman"/>
          <w:sz w:val="24"/>
          <w:szCs w:val="24"/>
        </w:rPr>
        <w:t>SR-NFX-201</w:t>
      </w:r>
      <w:r w:rsidR="001C4306">
        <w:rPr>
          <w:rFonts w:ascii="Times New Roman" w:hAnsi="Times New Roman" w:cs="Times New Roman"/>
          <w:sz w:val="24"/>
          <w:szCs w:val="24"/>
        </w:rPr>
        <w:t>6</w:t>
      </w:r>
      <w:r w:rsidR="00E67374" w:rsidRPr="00CA7BBB">
        <w:rPr>
          <w:rFonts w:ascii="Times New Roman" w:hAnsi="Times New Roman" w:cs="Times New Roman"/>
          <w:sz w:val="24"/>
          <w:szCs w:val="24"/>
        </w:rPr>
        <w:t>-</w:t>
      </w:r>
      <w:r w:rsidR="00C43EE0">
        <w:rPr>
          <w:rFonts w:ascii="Times New Roman" w:hAnsi="Times New Roman" w:cs="Times New Roman"/>
          <w:sz w:val="24"/>
          <w:szCs w:val="24"/>
        </w:rPr>
        <w:t>66</w:t>
      </w:r>
      <w:r w:rsidR="00E67374" w:rsidRPr="00CA7B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67374" w:rsidRPr="00CA7BBB">
        <w:rPr>
          <w:rFonts w:ascii="Times New Roman" w:hAnsi="Times New Roman" w:cs="Times New Roman"/>
          <w:sz w:val="24"/>
          <w:szCs w:val="24"/>
        </w:rPr>
        <w:t>in</w:t>
      </w:r>
      <w:r w:rsidR="00E67374" w:rsidRPr="00CA7B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4C0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</w:p>
    <w:p w:rsidR="00EC1F98" w:rsidRPr="00650B32" w:rsidRDefault="00EC1F98" w:rsidP="00B01B83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EC1F98" w:rsidRPr="00650B32" w:rsidRDefault="00AD07B6" w:rsidP="00B01B83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E20E9F" wp14:editId="7557C10D">
            <wp:simplePos x="0" y="0"/>
            <wp:positionH relativeFrom="column">
              <wp:posOffset>2150744</wp:posOffset>
            </wp:positionH>
            <wp:positionV relativeFrom="paragraph">
              <wp:posOffset>168275</wp:posOffset>
            </wp:positionV>
            <wp:extent cx="288607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1F98" w:rsidRPr="00650B32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628A0" w:rsidRDefault="00C628A0" w:rsidP="005444C0">
      <w:pPr>
        <w:pStyle w:val="NoSpacing"/>
        <w:keepNext/>
        <w:ind w:left="2880" w:firstLine="720"/>
      </w:pPr>
    </w:p>
    <w:p w:rsidR="00EC1F98" w:rsidRPr="00650B32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B4A64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EC1F98" w:rsidRPr="00650B32" w:rsidRDefault="00EC1F98" w:rsidP="00AB4A64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EC1F98" w:rsidRPr="00E67374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C1F98" w:rsidRPr="00E67374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67374" w:rsidRDefault="00E6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ttachment</w:t>
      </w:r>
      <w:r w:rsidR="00940A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0AE9" w:rsidRDefault="0094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48F" w:rsidRDefault="0079548F" w:rsidP="0079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E9">
        <w:rPr>
          <w:rFonts w:ascii="Times New Roman" w:hAnsi="Times New Roman" w:cs="Times New Roman"/>
          <w:sz w:val="24"/>
          <w:szCs w:val="24"/>
        </w:rPr>
        <w:t xml:space="preserve">Exhibit </w:t>
      </w:r>
      <w:r w:rsidR="00BD5978">
        <w:rPr>
          <w:rFonts w:ascii="Times New Roman" w:hAnsi="Times New Roman" w:cs="Times New Roman"/>
          <w:sz w:val="24"/>
          <w:szCs w:val="24"/>
        </w:rPr>
        <w:t>1</w:t>
      </w:r>
      <w:r w:rsidR="00940AE9">
        <w:rPr>
          <w:rFonts w:ascii="Times New Roman" w:hAnsi="Times New Roman" w:cs="Times New Roman"/>
          <w:sz w:val="24"/>
          <w:szCs w:val="24"/>
        </w:rPr>
        <w:t>:</w:t>
      </w:r>
      <w:r w:rsidR="00B01B83">
        <w:rPr>
          <w:rFonts w:ascii="Times New Roman" w:hAnsi="Times New Roman" w:cs="Times New Roman"/>
          <w:sz w:val="24"/>
          <w:szCs w:val="24"/>
        </w:rPr>
        <w:tab/>
      </w:r>
      <w:r w:rsidR="001C4306">
        <w:rPr>
          <w:rFonts w:ascii="Times New Roman" w:hAnsi="Times New Roman" w:cs="Times New Roman"/>
          <w:sz w:val="24"/>
          <w:szCs w:val="24"/>
        </w:rPr>
        <w:t xml:space="preserve"> </w:t>
      </w:r>
      <w:r w:rsidR="00BD5978">
        <w:rPr>
          <w:rFonts w:ascii="Times New Roman" w:hAnsi="Times New Roman" w:cs="Times New Roman"/>
          <w:sz w:val="24"/>
          <w:szCs w:val="24"/>
        </w:rPr>
        <w:t xml:space="preserve">Amendments to </w:t>
      </w:r>
      <w:r w:rsidR="00E67374">
        <w:rPr>
          <w:rFonts w:ascii="Times New Roman" w:hAnsi="Times New Roman" w:cs="Times New Roman"/>
          <w:sz w:val="24"/>
          <w:szCs w:val="24"/>
        </w:rPr>
        <w:t xml:space="preserve">Rulebook Appendix A – Listed </w:t>
      </w:r>
      <w:r>
        <w:rPr>
          <w:rFonts w:ascii="Times New Roman" w:hAnsi="Times New Roman" w:cs="Times New Roman"/>
          <w:sz w:val="24"/>
          <w:szCs w:val="24"/>
        </w:rPr>
        <w:t>Contracts</w:t>
      </w:r>
    </w:p>
    <w:p w:rsidR="00E67374" w:rsidRDefault="00940AE9" w:rsidP="003E2E23">
      <w:pPr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4C0" w:rsidRDefault="005444C0">
      <w:pPr>
        <w:spacing w:after="0" w:line="240" w:lineRule="auto"/>
      </w:pPr>
    </w:p>
    <w:sectPr w:rsidR="005444C0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98" w:rsidRDefault="00B67098">
      <w:r>
        <w:separator/>
      </w:r>
    </w:p>
  </w:endnote>
  <w:endnote w:type="continuationSeparator" w:id="0">
    <w:p w:rsidR="00B67098" w:rsidRDefault="00B6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6DFCB601" wp14:editId="12DF38F4">
          <wp:simplePos x="0" y="0"/>
          <wp:positionH relativeFrom="page">
            <wp:posOffset>1905</wp:posOffset>
          </wp:positionH>
          <wp:positionV relativeFrom="page">
            <wp:align>bottom</wp:align>
          </wp:positionV>
          <wp:extent cx="7772400" cy="914400"/>
          <wp:effectExtent l="0" t="0" r="0" b="0"/>
          <wp:wrapNone/>
          <wp:docPr id="20" name="Picture 20" descr="Black_Mac:  Nasdaq Design-Production:JOBS:2010 JOBS:Q10-1083 US Stationery Update:Letterhead:QX_US_Letterhead_11-1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lack_Mac:  Nasdaq Design-Production:JOBS:2010 JOBS:Q10-1083 US Stationery Update:Letterhead:QX_US_Letterhead_11-1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98" w:rsidRDefault="00B67098">
      <w:r>
        <w:separator/>
      </w:r>
    </w:p>
  </w:footnote>
  <w:footnote w:type="continuationSeparator" w:id="0">
    <w:p w:rsidR="00B67098" w:rsidRDefault="00B67098">
      <w:r>
        <w:continuationSeparator/>
      </w:r>
    </w:p>
  </w:footnote>
  <w:footnote w:id="1">
    <w:p w:rsidR="00AC6871" w:rsidRPr="0019474C" w:rsidRDefault="00AC687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9474C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9474C">
        <w:rPr>
          <w:rFonts w:ascii="Times New Roman" w:hAnsi="Times New Roman" w:cs="Times New Roman"/>
          <w:sz w:val="24"/>
          <w:szCs w:val="24"/>
        </w:rPr>
        <w:t xml:space="preserve"> </w:t>
      </w:r>
      <w:r w:rsidRPr="0019474C">
        <w:rPr>
          <w:rFonts w:ascii="Times New Roman" w:hAnsi="Times New Roman" w:cs="Times New Roman"/>
          <w:sz w:val="24"/>
          <w:szCs w:val="24"/>
          <w:u w:val="single"/>
        </w:rPr>
        <w:t>See</w:t>
      </w:r>
      <w:r w:rsidRPr="0019474C">
        <w:rPr>
          <w:rFonts w:ascii="Times New Roman" w:hAnsi="Times New Roman" w:cs="Times New Roman"/>
          <w:sz w:val="24"/>
          <w:szCs w:val="24"/>
        </w:rPr>
        <w:t xml:space="preserve"> SR-NFX-2016-02, filed </w:t>
      </w:r>
      <w:r w:rsidR="0019474C" w:rsidRPr="0019474C">
        <w:rPr>
          <w:rFonts w:ascii="Times New Roman" w:hAnsi="Times New Roman" w:cs="Times New Roman"/>
          <w:sz w:val="24"/>
          <w:szCs w:val="24"/>
        </w:rPr>
        <w:t>January 14</w:t>
      </w:r>
      <w:r w:rsidRPr="0019474C">
        <w:rPr>
          <w:rFonts w:ascii="Times New Roman" w:hAnsi="Times New Roman" w:cs="Times New Roman"/>
          <w:sz w:val="24"/>
          <w:szCs w:val="24"/>
        </w:rPr>
        <w:t>,</w:t>
      </w:r>
      <w:r w:rsidR="0019474C" w:rsidRPr="0019474C">
        <w:rPr>
          <w:rFonts w:ascii="Times New Roman" w:hAnsi="Times New Roman" w:cs="Times New Roman"/>
          <w:sz w:val="24"/>
          <w:szCs w:val="24"/>
        </w:rPr>
        <w:t xml:space="preserve"> </w:t>
      </w:r>
      <w:r w:rsidRPr="0019474C">
        <w:rPr>
          <w:rFonts w:ascii="Times New Roman" w:hAnsi="Times New Roman" w:cs="Times New Roman"/>
          <w:sz w:val="24"/>
          <w:szCs w:val="24"/>
        </w:rPr>
        <w:t>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71610" w:rsidRDefault="003E2E23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July </w:t>
    </w:r>
    <w:r w:rsidR="00C43EE0">
      <w:rPr>
        <w:rFonts w:ascii="Times New Roman" w:hAnsi="Times New Roman" w:cs="Times New Roman"/>
        <w:sz w:val="20"/>
        <w:szCs w:val="20"/>
      </w:rPr>
      <w:t>1</w:t>
    </w:r>
    <w:r w:rsidR="008225AC">
      <w:rPr>
        <w:rFonts w:ascii="Times New Roman" w:hAnsi="Times New Roman" w:cs="Times New Roman"/>
        <w:sz w:val="20"/>
        <w:szCs w:val="20"/>
      </w:rPr>
      <w:t>, 2016</w:t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SR-NFX-2016</w:t>
    </w:r>
    <w:r w:rsidR="00371610">
      <w:rPr>
        <w:rFonts w:ascii="Times New Roman" w:hAnsi="Times New Roman" w:cs="Times New Roman"/>
        <w:sz w:val="20"/>
        <w:szCs w:val="20"/>
      </w:rPr>
      <w:t>-</w:t>
    </w:r>
    <w:r w:rsidR="00C43EE0">
      <w:rPr>
        <w:rFonts w:ascii="Times New Roman" w:hAnsi="Times New Roman" w:cs="Times New Roman"/>
        <w:sz w:val="20"/>
        <w:szCs w:val="20"/>
      </w:rPr>
      <w:t>66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0102D3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44" w:rsidRDefault="00B01B83">
    <w:pPr>
      <w:spacing w:after="960"/>
    </w:pPr>
    <w:r>
      <w:rPr>
        <w:noProof/>
      </w:rPr>
      <w:drawing>
        <wp:inline distT="0" distB="0" distL="0" distR="0">
          <wp:extent cx="3476625" cy="619125"/>
          <wp:effectExtent l="0" t="0" r="0" b="0"/>
          <wp:docPr id="2" name="Picture 2" descr="cid:image001.png@01D05B3F.A24A7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5B3F.A24A74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7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8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8"/>
  </w:num>
  <w:num w:numId="18">
    <w:abstractNumId w:val="9"/>
  </w:num>
  <w:num w:numId="19">
    <w:abstractNumId w:val="11"/>
  </w:num>
  <w:num w:numId="20">
    <w:abstractNumId w:val="10"/>
  </w:num>
  <w:num w:numId="21">
    <w:abstractNumId w:val="18"/>
  </w:num>
  <w:num w:numId="22">
    <w:abstractNumId w:val="9"/>
  </w:num>
  <w:num w:numId="23">
    <w:abstractNumId w:val="11"/>
  </w:num>
  <w:num w:numId="24">
    <w:abstractNumId w:val="10"/>
  </w:num>
  <w:num w:numId="25">
    <w:abstractNumId w:val="18"/>
  </w:num>
  <w:num w:numId="26">
    <w:abstractNumId w:val="16"/>
  </w:num>
  <w:num w:numId="27">
    <w:abstractNumId w:val="18"/>
  </w:num>
  <w:num w:numId="28">
    <w:abstractNumId w:val="16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932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8"/>
    <w:rsid w:val="000049A2"/>
    <w:rsid w:val="000102D3"/>
    <w:rsid w:val="000313E1"/>
    <w:rsid w:val="00032EC1"/>
    <w:rsid w:val="00035AE7"/>
    <w:rsid w:val="000467B2"/>
    <w:rsid w:val="00051023"/>
    <w:rsid w:val="00054E16"/>
    <w:rsid w:val="00095F3F"/>
    <w:rsid w:val="000A7A6E"/>
    <w:rsid w:val="000B0F2E"/>
    <w:rsid w:val="000D02B9"/>
    <w:rsid w:val="001265C8"/>
    <w:rsid w:val="0018088D"/>
    <w:rsid w:val="0019474C"/>
    <w:rsid w:val="00197F73"/>
    <w:rsid w:val="001C4306"/>
    <w:rsid w:val="001E53F3"/>
    <w:rsid w:val="002200C8"/>
    <w:rsid w:val="00242C21"/>
    <w:rsid w:val="00261A57"/>
    <w:rsid w:val="002A147E"/>
    <w:rsid w:val="002A70DC"/>
    <w:rsid w:val="00300E44"/>
    <w:rsid w:val="00337B63"/>
    <w:rsid w:val="00342AC2"/>
    <w:rsid w:val="00352533"/>
    <w:rsid w:val="003658B4"/>
    <w:rsid w:val="00371610"/>
    <w:rsid w:val="003742C7"/>
    <w:rsid w:val="00394142"/>
    <w:rsid w:val="003A1E6B"/>
    <w:rsid w:val="003D071F"/>
    <w:rsid w:val="003D7D45"/>
    <w:rsid w:val="003E2E23"/>
    <w:rsid w:val="003F1332"/>
    <w:rsid w:val="00420946"/>
    <w:rsid w:val="00425E24"/>
    <w:rsid w:val="004416D1"/>
    <w:rsid w:val="00444B42"/>
    <w:rsid w:val="004468C6"/>
    <w:rsid w:val="00451810"/>
    <w:rsid w:val="004623F3"/>
    <w:rsid w:val="004B4800"/>
    <w:rsid w:val="004C1038"/>
    <w:rsid w:val="004C595C"/>
    <w:rsid w:val="004F4A5F"/>
    <w:rsid w:val="005356C4"/>
    <w:rsid w:val="005444C0"/>
    <w:rsid w:val="0055465F"/>
    <w:rsid w:val="0055547F"/>
    <w:rsid w:val="0056301F"/>
    <w:rsid w:val="0059608D"/>
    <w:rsid w:val="005B121C"/>
    <w:rsid w:val="005B3A86"/>
    <w:rsid w:val="005C2E8D"/>
    <w:rsid w:val="005C4063"/>
    <w:rsid w:val="005D6916"/>
    <w:rsid w:val="005E244B"/>
    <w:rsid w:val="005E4060"/>
    <w:rsid w:val="00615BE5"/>
    <w:rsid w:val="0064234D"/>
    <w:rsid w:val="00645538"/>
    <w:rsid w:val="006505E1"/>
    <w:rsid w:val="006532B0"/>
    <w:rsid w:val="00662BF1"/>
    <w:rsid w:val="00672BD3"/>
    <w:rsid w:val="00674E96"/>
    <w:rsid w:val="006A23F0"/>
    <w:rsid w:val="006B55A4"/>
    <w:rsid w:val="006B5A5E"/>
    <w:rsid w:val="006C2BD3"/>
    <w:rsid w:val="006D458E"/>
    <w:rsid w:val="006E620B"/>
    <w:rsid w:val="006F78A0"/>
    <w:rsid w:val="00723F8E"/>
    <w:rsid w:val="00746658"/>
    <w:rsid w:val="00752A6A"/>
    <w:rsid w:val="007667BD"/>
    <w:rsid w:val="0079548F"/>
    <w:rsid w:val="007B39B4"/>
    <w:rsid w:val="00803051"/>
    <w:rsid w:val="008225AC"/>
    <w:rsid w:val="0083294B"/>
    <w:rsid w:val="008504E3"/>
    <w:rsid w:val="00862FB8"/>
    <w:rsid w:val="00897853"/>
    <w:rsid w:val="008A6F33"/>
    <w:rsid w:val="008B2262"/>
    <w:rsid w:val="008D0EA0"/>
    <w:rsid w:val="008D575B"/>
    <w:rsid w:val="008E113C"/>
    <w:rsid w:val="008F2A00"/>
    <w:rsid w:val="008F39CF"/>
    <w:rsid w:val="00901585"/>
    <w:rsid w:val="009325A9"/>
    <w:rsid w:val="00940AE9"/>
    <w:rsid w:val="00941DD1"/>
    <w:rsid w:val="009470EE"/>
    <w:rsid w:val="009A2490"/>
    <w:rsid w:val="009F7A70"/>
    <w:rsid w:val="00A06C10"/>
    <w:rsid w:val="00A43066"/>
    <w:rsid w:val="00A568CC"/>
    <w:rsid w:val="00A62A66"/>
    <w:rsid w:val="00A85786"/>
    <w:rsid w:val="00A96CD6"/>
    <w:rsid w:val="00AB4A64"/>
    <w:rsid w:val="00AB5353"/>
    <w:rsid w:val="00AB6119"/>
    <w:rsid w:val="00AC119B"/>
    <w:rsid w:val="00AC6871"/>
    <w:rsid w:val="00AD07B6"/>
    <w:rsid w:val="00B01B83"/>
    <w:rsid w:val="00B03D03"/>
    <w:rsid w:val="00B15314"/>
    <w:rsid w:val="00B16521"/>
    <w:rsid w:val="00B34650"/>
    <w:rsid w:val="00B45B23"/>
    <w:rsid w:val="00B46E8E"/>
    <w:rsid w:val="00B569C1"/>
    <w:rsid w:val="00B65CC7"/>
    <w:rsid w:val="00B67098"/>
    <w:rsid w:val="00B679D2"/>
    <w:rsid w:val="00B817A8"/>
    <w:rsid w:val="00B8408C"/>
    <w:rsid w:val="00BC2B35"/>
    <w:rsid w:val="00BC7B09"/>
    <w:rsid w:val="00BD5978"/>
    <w:rsid w:val="00BD66AD"/>
    <w:rsid w:val="00BF0157"/>
    <w:rsid w:val="00BF2D2F"/>
    <w:rsid w:val="00C0680F"/>
    <w:rsid w:val="00C22DCB"/>
    <w:rsid w:val="00C43D2B"/>
    <w:rsid w:val="00C43EE0"/>
    <w:rsid w:val="00C628A0"/>
    <w:rsid w:val="00C654A6"/>
    <w:rsid w:val="00CA65E5"/>
    <w:rsid w:val="00CB6A80"/>
    <w:rsid w:val="00CE4500"/>
    <w:rsid w:val="00D138C3"/>
    <w:rsid w:val="00D31404"/>
    <w:rsid w:val="00D44C87"/>
    <w:rsid w:val="00D63C25"/>
    <w:rsid w:val="00D66FE2"/>
    <w:rsid w:val="00D70163"/>
    <w:rsid w:val="00DC305C"/>
    <w:rsid w:val="00DD389D"/>
    <w:rsid w:val="00E00A30"/>
    <w:rsid w:val="00E0574E"/>
    <w:rsid w:val="00E07DDC"/>
    <w:rsid w:val="00E149BA"/>
    <w:rsid w:val="00E31039"/>
    <w:rsid w:val="00E360CB"/>
    <w:rsid w:val="00E453F6"/>
    <w:rsid w:val="00E462DD"/>
    <w:rsid w:val="00E67374"/>
    <w:rsid w:val="00EA57C7"/>
    <w:rsid w:val="00EC12B3"/>
    <w:rsid w:val="00EC1F98"/>
    <w:rsid w:val="00F06CCD"/>
    <w:rsid w:val="00F12343"/>
    <w:rsid w:val="00F16B3B"/>
    <w:rsid w:val="00F16EA3"/>
    <w:rsid w:val="00F2558B"/>
    <w:rsid w:val="00F255EE"/>
    <w:rsid w:val="00F25FF4"/>
    <w:rsid w:val="00F535EB"/>
    <w:rsid w:val="00F978A6"/>
    <w:rsid w:val="00FD25EA"/>
    <w:rsid w:val="00FD384E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329">
      <o:colormru v:ext="edit" colors="#3d0073"/>
    </o:shapedefaults>
    <o:shapelayout v:ext="edit">
      <o:idmap v:ext="edit" data="1"/>
    </o:shapelayout>
  </w:shapeDefaults>
  <w:decimalSymbol w:val="."/>
  <w:listSeparator w:val=","/>
  <w15:docId w15:val="{FE6FA566-4CBE-490D-ABEB-E0960922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usiness.nasdaq.com/nasdaq-futures/nfx-mark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5B3F.A24A740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292e0b87-8cf1-4386-a123-6d1ef06e006a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2016-07-01T17:44:20+00:00</Document_x0020_Date>
    <Document_x0020_No xmlns="4b47aac5-4c46-444f-8595-ce09b406fc61">25004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B7D88F4426F1AC4D9B04FB3C0F5879DD" ma:contentTypeVersion="0" ma:contentTypeDescription="" ma:contentTypeScope="" ma:versionID="25afcd2e7cf268122dfe98a0588bb3df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451F0-E768-429A-8E59-4224EDBA0D7D}"/>
</file>

<file path=customXml/itemProps2.xml><?xml version="1.0" encoding="utf-8"?>
<ds:datastoreItem xmlns:ds="http://schemas.openxmlformats.org/officeDocument/2006/customXml" ds:itemID="{B184A8EE-3483-42B9-B39C-FFC6B1B9097D}"/>
</file>

<file path=customXml/itemProps3.xml><?xml version="1.0" encoding="utf-8"?>
<ds:datastoreItem xmlns:ds="http://schemas.openxmlformats.org/officeDocument/2006/customXml" ds:itemID="{EF15CA83-F73B-409E-94A8-CA292E015980}"/>
</file>

<file path=customXml/itemProps4.xml><?xml version="1.0" encoding="utf-8"?>
<ds:datastoreItem xmlns:ds="http://schemas.openxmlformats.org/officeDocument/2006/customXml" ds:itemID="{C82D97D0-C7B7-4906-81CC-6D162D993A0C}"/>
</file>

<file path=customXml/itemProps5.xml><?xml version="1.0" encoding="utf-8"?>
<ds:datastoreItem xmlns:ds="http://schemas.openxmlformats.org/officeDocument/2006/customXml" ds:itemID="{1AFD5E46-D4A8-48CB-8F9F-9252E40CC125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0</TotalTime>
  <Pages>2</Pages>
  <Words>454</Words>
  <Characters>2590</Characters>
  <Application>Microsoft Office Word</Application>
  <DocSecurity>6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Sherry Hill</cp:lastModifiedBy>
  <cp:revision>2</cp:revision>
  <cp:lastPrinted>2008-04-01T17:51:00Z</cp:lastPrinted>
  <dcterms:created xsi:type="dcterms:W3CDTF">2016-07-01T17:25:00Z</dcterms:created>
  <dcterms:modified xsi:type="dcterms:W3CDTF">2016-07-01T17:25:00Z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0x01010045B0BEB1BCDC4B408D1662109AEB463800B7D88F4426F1AC4D9B04FB3C0F5879DD</vt:lpwstr>
  </property>
  <property fmtid="{D5CDD505-2E9C-101B-9397-08002B2CF9AE}" pid="3" name="_CopySource">
    <vt:lpwstr>\Cftc.gov</vt:lpwstr>
  </property>
  <property fmtid="{D5CDD505-2E9C-101B-9397-08002B2CF9AE}" pid="4" name="Order">
    <vt:r8>2665200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